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916" w:rsidRPr="00836916" w:rsidRDefault="00836916" w:rsidP="00836916">
      <w:pPr>
        <w:jc w:val="center"/>
        <w:rPr>
          <w:rFonts w:asciiTheme="minorEastAsia" w:hAnsiTheme="minorEastAsia" w:hint="eastAsia"/>
          <w:sz w:val="28"/>
          <w:szCs w:val="28"/>
        </w:rPr>
      </w:pPr>
      <w:r w:rsidRPr="00836916">
        <w:rPr>
          <w:rFonts w:asciiTheme="minorEastAsia" w:hAnsiTheme="minorEastAsia" w:hint="eastAsia"/>
          <w:sz w:val="28"/>
          <w:szCs w:val="28"/>
        </w:rPr>
        <w:t>关于印发《山东省支持培育科技成果转移转化服务机构补助资金管理暂行办法》的通知</w:t>
      </w:r>
    </w:p>
    <w:p w:rsidR="00836916" w:rsidRPr="00836916" w:rsidRDefault="00836916" w:rsidP="00836916">
      <w:pPr>
        <w:jc w:val="center"/>
        <w:rPr>
          <w:rFonts w:asciiTheme="minorEastAsia" w:hAnsiTheme="minorEastAsia" w:hint="eastAsia"/>
          <w:sz w:val="28"/>
          <w:szCs w:val="28"/>
        </w:rPr>
      </w:pPr>
      <w:r w:rsidRPr="00836916">
        <w:rPr>
          <w:rFonts w:asciiTheme="minorEastAsia" w:hAnsiTheme="minorEastAsia" w:hint="eastAsia"/>
          <w:sz w:val="28"/>
          <w:szCs w:val="28"/>
        </w:rPr>
        <w:t>鲁财教[2016] 44 号</w:t>
      </w:r>
    </w:p>
    <w:p w:rsidR="00836916" w:rsidRPr="00836916" w:rsidRDefault="00836916" w:rsidP="00836916">
      <w:pPr>
        <w:rPr>
          <w:rFonts w:asciiTheme="minorEastAsia" w:hAnsiTheme="minorEastAsia" w:hint="eastAsia"/>
          <w:sz w:val="28"/>
          <w:szCs w:val="28"/>
        </w:rPr>
      </w:pPr>
      <w:r w:rsidRPr="00836916">
        <w:rPr>
          <w:rFonts w:asciiTheme="minorEastAsia" w:hAnsiTheme="minorEastAsia" w:hint="eastAsia"/>
          <w:sz w:val="28"/>
          <w:szCs w:val="28"/>
        </w:rPr>
        <w:t xml:space="preserve">各市财政局、科技局，省财政直接管理县（市）财政局、科技局，省直有关部门，各高等院校、科研院所，各有关单位： </w:t>
      </w:r>
    </w:p>
    <w:p w:rsidR="00836916" w:rsidRPr="00836916" w:rsidRDefault="00836916" w:rsidP="00836916">
      <w:pPr>
        <w:rPr>
          <w:rFonts w:asciiTheme="minorEastAsia" w:hAnsiTheme="minorEastAsia" w:hint="eastAsia"/>
          <w:sz w:val="28"/>
          <w:szCs w:val="28"/>
        </w:rPr>
      </w:pPr>
      <w:r w:rsidRPr="00836916">
        <w:rPr>
          <w:rFonts w:asciiTheme="minorEastAsia" w:hAnsiTheme="minorEastAsia" w:hint="eastAsia"/>
          <w:sz w:val="28"/>
          <w:szCs w:val="28"/>
        </w:rPr>
        <w:t xml:space="preserve">    </w:t>
      </w:r>
      <w:r w:rsidRPr="00836916">
        <w:rPr>
          <w:rFonts w:asciiTheme="minorEastAsia" w:hAnsiTheme="minorEastAsia" w:hint="eastAsia"/>
          <w:sz w:val="28"/>
          <w:szCs w:val="28"/>
        </w:rPr>
        <w:t xml:space="preserve">现将《山东省支持培育科技成果转移转化服务机构补助资金管理暂行办法》印发给你们，请遵照执行。 </w:t>
      </w:r>
    </w:p>
    <w:p w:rsidR="00836916" w:rsidRPr="00836916" w:rsidRDefault="00836916" w:rsidP="00836916">
      <w:pPr>
        <w:jc w:val="right"/>
        <w:rPr>
          <w:rFonts w:asciiTheme="minorEastAsia" w:hAnsiTheme="minorEastAsia" w:hint="eastAsia"/>
          <w:sz w:val="28"/>
          <w:szCs w:val="28"/>
        </w:rPr>
      </w:pPr>
      <w:r w:rsidRPr="00836916">
        <w:rPr>
          <w:rFonts w:asciiTheme="minorEastAsia" w:hAnsiTheme="minorEastAsia" w:hint="eastAsia"/>
          <w:sz w:val="28"/>
          <w:szCs w:val="28"/>
        </w:rPr>
        <w:t xml:space="preserve">                      山东省财政厅 山东省科学技术厅 </w:t>
      </w:r>
    </w:p>
    <w:p w:rsidR="00836916" w:rsidRPr="00836916" w:rsidRDefault="00836916" w:rsidP="00836916">
      <w:pPr>
        <w:jc w:val="right"/>
        <w:rPr>
          <w:rFonts w:asciiTheme="minorEastAsia" w:hAnsiTheme="minorEastAsia" w:hint="eastAsia"/>
          <w:sz w:val="28"/>
          <w:szCs w:val="28"/>
        </w:rPr>
      </w:pPr>
      <w:r w:rsidRPr="00836916">
        <w:rPr>
          <w:rFonts w:asciiTheme="minorEastAsia" w:hAnsiTheme="minorEastAsia" w:hint="eastAsia"/>
          <w:sz w:val="28"/>
          <w:szCs w:val="28"/>
        </w:rPr>
        <w:t xml:space="preserve">                                  2016 年 9 月 7 日 </w:t>
      </w:r>
    </w:p>
    <w:p w:rsidR="00836916" w:rsidRPr="00836916" w:rsidRDefault="00836916" w:rsidP="00836916">
      <w:pPr>
        <w:rPr>
          <w:rFonts w:asciiTheme="minorEastAsia" w:hAnsiTheme="minorEastAsia"/>
          <w:sz w:val="28"/>
          <w:szCs w:val="28"/>
        </w:rPr>
      </w:pPr>
    </w:p>
    <w:p w:rsidR="00836916" w:rsidRPr="00836916" w:rsidRDefault="00836916" w:rsidP="00836916">
      <w:pPr>
        <w:jc w:val="center"/>
        <w:rPr>
          <w:rFonts w:asciiTheme="minorEastAsia" w:hAnsiTheme="minorEastAsia" w:hint="eastAsia"/>
          <w:b/>
          <w:sz w:val="28"/>
          <w:szCs w:val="28"/>
        </w:rPr>
      </w:pPr>
      <w:r w:rsidRPr="00836916">
        <w:rPr>
          <w:rFonts w:asciiTheme="minorEastAsia" w:hAnsiTheme="minorEastAsia" w:hint="eastAsia"/>
          <w:b/>
          <w:sz w:val="28"/>
          <w:szCs w:val="28"/>
        </w:rPr>
        <w:t>山东省支持培育科技成果转移转化服务</w:t>
      </w:r>
    </w:p>
    <w:p w:rsidR="00836916" w:rsidRPr="00836916" w:rsidRDefault="00836916" w:rsidP="00836916">
      <w:pPr>
        <w:jc w:val="center"/>
        <w:rPr>
          <w:rFonts w:asciiTheme="minorEastAsia" w:hAnsiTheme="minorEastAsia" w:hint="eastAsia"/>
          <w:b/>
          <w:sz w:val="28"/>
          <w:szCs w:val="28"/>
        </w:rPr>
      </w:pPr>
      <w:r w:rsidRPr="00836916">
        <w:rPr>
          <w:rFonts w:asciiTheme="minorEastAsia" w:hAnsiTheme="minorEastAsia" w:hint="eastAsia"/>
          <w:b/>
          <w:sz w:val="28"/>
          <w:szCs w:val="28"/>
        </w:rPr>
        <w:t>机构补助资金管理暂行办法</w:t>
      </w:r>
    </w:p>
    <w:p w:rsidR="00836916" w:rsidRPr="00836916" w:rsidRDefault="00836916" w:rsidP="00836916">
      <w:pPr>
        <w:rPr>
          <w:rFonts w:asciiTheme="minorEastAsia" w:hAnsiTheme="minorEastAsia"/>
          <w:b/>
          <w:sz w:val="28"/>
          <w:szCs w:val="28"/>
        </w:rPr>
      </w:pPr>
    </w:p>
    <w:p w:rsidR="00836916" w:rsidRPr="00836916" w:rsidRDefault="00836916" w:rsidP="00836916">
      <w:pPr>
        <w:rPr>
          <w:rFonts w:asciiTheme="minorEastAsia" w:hAnsiTheme="minorEastAsia" w:hint="eastAsia"/>
          <w:sz w:val="28"/>
          <w:szCs w:val="28"/>
        </w:rPr>
      </w:pPr>
      <w:r w:rsidRPr="00836916">
        <w:rPr>
          <w:rFonts w:asciiTheme="minorEastAsia" w:hAnsiTheme="minorEastAsia" w:hint="eastAsia"/>
          <w:sz w:val="28"/>
          <w:szCs w:val="28"/>
        </w:rPr>
        <w:t xml:space="preserve">    第一条 为培育和壮大我省科技成果转移转化服务机构（以下简称“服务机构”），加快推进技术转移、科技成果转化产业化，根据省政府《推动资本市场发展和重点产业转型升级财政政策措施》（鲁政发[2016] 20 号）规定，结合我省实际,制定本办法。 </w:t>
      </w:r>
    </w:p>
    <w:p w:rsidR="00836916" w:rsidRPr="00836916" w:rsidRDefault="00836916" w:rsidP="00836916">
      <w:pPr>
        <w:rPr>
          <w:rFonts w:asciiTheme="minorEastAsia" w:hAnsiTheme="minorEastAsia" w:hint="eastAsia"/>
          <w:sz w:val="28"/>
          <w:szCs w:val="28"/>
        </w:rPr>
      </w:pPr>
      <w:r w:rsidRPr="00836916">
        <w:rPr>
          <w:rFonts w:asciiTheme="minorEastAsia" w:hAnsiTheme="minorEastAsia" w:hint="eastAsia"/>
          <w:sz w:val="28"/>
          <w:szCs w:val="28"/>
        </w:rPr>
        <w:t xml:space="preserve">    第二条 本办法所称服务机构是指在省内从事科技咨询、技术评估、技术转移、成果转化等专业化服务活动的独立法人机构或高校、科研院所内设机构。</w:t>
      </w:r>
    </w:p>
    <w:p w:rsidR="00836916" w:rsidRPr="00836916" w:rsidRDefault="00836916" w:rsidP="00836916">
      <w:pPr>
        <w:rPr>
          <w:rFonts w:asciiTheme="minorEastAsia" w:hAnsiTheme="minorEastAsia" w:hint="eastAsia"/>
          <w:sz w:val="28"/>
          <w:szCs w:val="28"/>
        </w:rPr>
      </w:pPr>
      <w:r w:rsidRPr="00836916">
        <w:rPr>
          <w:rFonts w:asciiTheme="minorEastAsia" w:hAnsiTheme="minorEastAsia" w:hint="eastAsia"/>
          <w:sz w:val="28"/>
          <w:szCs w:val="28"/>
        </w:rPr>
        <w:t xml:space="preserve">    第三条 鼓励、支持高校、科研院所以各种形式建立或引进各类服务机构，开展科技成果转移转化活动。</w:t>
      </w:r>
    </w:p>
    <w:p w:rsidR="00836916" w:rsidRPr="00836916" w:rsidRDefault="00836916" w:rsidP="00836916">
      <w:pPr>
        <w:rPr>
          <w:rFonts w:asciiTheme="minorEastAsia" w:hAnsiTheme="minorEastAsia" w:hint="eastAsia"/>
          <w:sz w:val="28"/>
          <w:szCs w:val="28"/>
        </w:rPr>
      </w:pPr>
      <w:r w:rsidRPr="00836916">
        <w:rPr>
          <w:rFonts w:asciiTheme="minorEastAsia" w:hAnsiTheme="minorEastAsia" w:hint="eastAsia"/>
          <w:sz w:val="28"/>
          <w:szCs w:val="28"/>
        </w:rPr>
        <w:lastRenderedPageBreak/>
        <w:t xml:space="preserve">    鼓励、支持高校、科研院所与科技类社团组织、社会化专业技术转移服务机构合作，发挥学科、人才、信息等优势，建立转移转化服务机构联盟，开展科技成果转移转化活动。</w:t>
      </w:r>
    </w:p>
    <w:p w:rsidR="00836916" w:rsidRPr="00836916" w:rsidRDefault="00836916" w:rsidP="00836916">
      <w:pPr>
        <w:rPr>
          <w:rFonts w:asciiTheme="minorEastAsia" w:hAnsiTheme="minorEastAsia" w:hint="eastAsia"/>
          <w:sz w:val="28"/>
          <w:szCs w:val="28"/>
        </w:rPr>
      </w:pPr>
      <w:r w:rsidRPr="00836916">
        <w:rPr>
          <w:rFonts w:asciiTheme="minorEastAsia" w:hAnsiTheme="minorEastAsia" w:hint="eastAsia"/>
          <w:sz w:val="28"/>
          <w:szCs w:val="28"/>
        </w:rPr>
        <w:t xml:space="preserve">    第四条 鼓励服务机构加入省科技成果转化服务平台，以备案形式申请纳入省级服务机构范围。</w:t>
      </w:r>
    </w:p>
    <w:p w:rsidR="00836916" w:rsidRPr="00836916" w:rsidRDefault="00836916" w:rsidP="00836916">
      <w:pPr>
        <w:rPr>
          <w:rFonts w:asciiTheme="minorEastAsia" w:hAnsiTheme="minorEastAsia" w:hint="eastAsia"/>
          <w:sz w:val="28"/>
          <w:szCs w:val="28"/>
        </w:rPr>
      </w:pPr>
      <w:r w:rsidRPr="00836916">
        <w:rPr>
          <w:rFonts w:asciiTheme="minorEastAsia" w:hAnsiTheme="minorEastAsia" w:hint="eastAsia"/>
          <w:sz w:val="28"/>
          <w:szCs w:val="28"/>
        </w:rPr>
        <w:t xml:space="preserve">    第五条 省级服务机构一般应具备以下条件：</w:t>
      </w:r>
    </w:p>
    <w:p w:rsidR="00836916" w:rsidRPr="00836916" w:rsidRDefault="00836916" w:rsidP="00836916">
      <w:pPr>
        <w:rPr>
          <w:rFonts w:asciiTheme="minorEastAsia" w:hAnsiTheme="minorEastAsia" w:hint="eastAsia"/>
          <w:sz w:val="28"/>
          <w:szCs w:val="28"/>
        </w:rPr>
      </w:pPr>
      <w:r w:rsidRPr="00836916">
        <w:rPr>
          <w:rFonts w:asciiTheme="minorEastAsia" w:hAnsiTheme="minorEastAsia" w:hint="eastAsia"/>
          <w:sz w:val="28"/>
          <w:szCs w:val="28"/>
        </w:rPr>
        <w:t xml:space="preserve">   （一）独立法人机构应已在省内注册，且主要从事科技成果转移转化专业活动，高校、科研院所内设机构应具有开展科技成果转移转化的能力； </w:t>
      </w:r>
    </w:p>
    <w:p w:rsidR="00836916" w:rsidRPr="00836916" w:rsidRDefault="00836916" w:rsidP="00836916">
      <w:pPr>
        <w:rPr>
          <w:rFonts w:asciiTheme="minorEastAsia" w:hAnsiTheme="minorEastAsia" w:hint="eastAsia"/>
          <w:sz w:val="28"/>
          <w:szCs w:val="28"/>
        </w:rPr>
      </w:pPr>
      <w:r w:rsidRPr="00836916">
        <w:rPr>
          <w:rFonts w:asciiTheme="minorEastAsia" w:hAnsiTheme="minorEastAsia" w:hint="eastAsia"/>
          <w:sz w:val="28"/>
          <w:szCs w:val="28"/>
        </w:rPr>
        <w:t xml:space="preserve">   </w:t>
      </w:r>
      <w:r w:rsidRPr="00836916">
        <w:rPr>
          <w:rFonts w:asciiTheme="minorEastAsia" w:hAnsiTheme="minorEastAsia" w:hint="eastAsia"/>
          <w:sz w:val="28"/>
          <w:szCs w:val="28"/>
        </w:rPr>
        <w:t>（二）机构成立 1 年以上，具有不少于 3 人的专职服务团队；</w:t>
      </w:r>
    </w:p>
    <w:p w:rsidR="00836916" w:rsidRPr="00836916" w:rsidRDefault="00836916" w:rsidP="00836916">
      <w:pPr>
        <w:rPr>
          <w:rFonts w:asciiTheme="minorEastAsia" w:hAnsiTheme="minorEastAsia" w:hint="eastAsia"/>
          <w:sz w:val="28"/>
          <w:szCs w:val="28"/>
        </w:rPr>
      </w:pPr>
      <w:r w:rsidRPr="00836916">
        <w:rPr>
          <w:rFonts w:asciiTheme="minorEastAsia" w:hAnsiTheme="minorEastAsia" w:hint="eastAsia"/>
          <w:sz w:val="28"/>
          <w:szCs w:val="28"/>
        </w:rPr>
        <w:t xml:space="preserve">   （三）有明确的科技服务流程、健全的内部管理体系；</w:t>
      </w:r>
    </w:p>
    <w:p w:rsidR="00836916" w:rsidRPr="00836916" w:rsidRDefault="00836916" w:rsidP="00836916">
      <w:pPr>
        <w:rPr>
          <w:rFonts w:asciiTheme="minorEastAsia" w:hAnsiTheme="minorEastAsia" w:hint="eastAsia"/>
          <w:sz w:val="28"/>
          <w:szCs w:val="28"/>
        </w:rPr>
      </w:pPr>
      <w:r w:rsidRPr="00836916">
        <w:rPr>
          <w:rFonts w:asciiTheme="minorEastAsia" w:hAnsiTheme="minorEastAsia" w:hint="eastAsia"/>
          <w:sz w:val="28"/>
          <w:szCs w:val="28"/>
        </w:rPr>
        <w:t xml:space="preserve">   （四）具有开展业务所需要的办公条件和设施；</w:t>
      </w:r>
    </w:p>
    <w:p w:rsidR="00836916" w:rsidRPr="00836916" w:rsidRDefault="00836916" w:rsidP="00836916">
      <w:pPr>
        <w:rPr>
          <w:rFonts w:asciiTheme="minorEastAsia" w:hAnsiTheme="minorEastAsia" w:hint="eastAsia"/>
          <w:sz w:val="28"/>
          <w:szCs w:val="28"/>
        </w:rPr>
      </w:pPr>
      <w:r w:rsidRPr="00836916">
        <w:rPr>
          <w:rFonts w:asciiTheme="minorEastAsia" w:hAnsiTheme="minorEastAsia" w:hint="eastAsia"/>
          <w:sz w:val="28"/>
          <w:szCs w:val="28"/>
        </w:rPr>
        <w:t xml:space="preserve">   （五）经营状况良好，独立法人机构上年度科技成果转移转化主营业务收入不低于 30 万元，促成技术交易额不低于 500 万元； 高校、科研院所内设机构上年度促成技术交易额不低于 500万元或促成 5 项以上科技成果转化；</w:t>
      </w:r>
    </w:p>
    <w:p w:rsidR="00836916" w:rsidRPr="00836916" w:rsidRDefault="00836916" w:rsidP="00836916">
      <w:pPr>
        <w:rPr>
          <w:rFonts w:asciiTheme="minorEastAsia" w:hAnsiTheme="minorEastAsia" w:hint="eastAsia"/>
          <w:sz w:val="28"/>
          <w:szCs w:val="28"/>
        </w:rPr>
      </w:pPr>
      <w:r w:rsidRPr="00836916">
        <w:rPr>
          <w:rFonts w:asciiTheme="minorEastAsia" w:hAnsiTheme="minorEastAsia" w:hint="eastAsia"/>
          <w:sz w:val="28"/>
          <w:szCs w:val="28"/>
        </w:rPr>
        <w:t xml:space="preserve">   （六）信誉良好。</w:t>
      </w:r>
    </w:p>
    <w:p w:rsidR="00836916" w:rsidRPr="00836916" w:rsidRDefault="00836916" w:rsidP="00836916">
      <w:pPr>
        <w:rPr>
          <w:rFonts w:asciiTheme="minorEastAsia" w:hAnsiTheme="minorEastAsia" w:hint="eastAsia"/>
          <w:sz w:val="28"/>
          <w:szCs w:val="28"/>
        </w:rPr>
      </w:pPr>
      <w:r w:rsidRPr="00836916">
        <w:rPr>
          <w:rFonts w:asciiTheme="minorEastAsia" w:hAnsiTheme="minorEastAsia" w:hint="eastAsia"/>
          <w:sz w:val="28"/>
          <w:szCs w:val="28"/>
        </w:rPr>
        <w:t xml:space="preserve">    第六条 申请备案服务机构应于每年 2 月底前向所在地设区的市科技局或省直主管部门提报申请备案材料及相关证明资料。各市科技局和省直主管部门应于每年 3 月 31 日前按规定严格审查备案材料，择优推荐符合条件、业绩突出的服务机构纳入省级服务机构备案范围。</w:t>
      </w:r>
    </w:p>
    <w:p w:rsidR="00836916" w:rsidRPr="00836916" w:rsidRDefault="00836916" w:rsidP="00836916">
      <w:pPr>
        <w:rPr>
          <w:rFonts w:asciiTheme="minorEastAsia" w:hAnsiTheme="minorEastAsia" w:hint="eastAsia"/>
          <w:sz w:val="28"/>
          <w:szCs w:val="28"/>
        </w:rPr>
      </w:pPr>
      <w:r w:rsidRPr="00836916">
        <w:rPr>
          <w:rFonts w:asciiTheme="minorEastAsia" w:hAnsiTheme="minorEastAsia" w:hint="eastAsia"/>
          <w:sz w:val="28"/>
          <w:szCs w:val="28"/>
        </w:rPr>
        <w:lastRenderedPageBreak/>
        <w:t xml:space="preserve">    第七条 省科技厅负责对申请备案材料进行复核，并在省科技成果转化服务平台进行备案公示（公示期为五个工作日）。公示期满无异议的，纳入省级服务机构范围。</w:t>
      </w:r>
    </w:p>
    <w:p w:rsidR="00836916" w:rsidRPr="00836916" w:rsidRDefault="00836916" w:rsidP="00836916">
      <w:pPr>
        <w:rPr>
          <w:rFonts w:asciiTheme="minorEastAsia" w:hAnsiTheme="minorEastAsia" w:hint="eastAsia"/>
          <w:sz w:val="28"/>
          <w:szCs w:val="28"/>
        </w:rPr>
      </w:pPr>
      <w:r w:rsidRPr="00836916">
        <w:rPr>
          <w:rFonts w:asciiTheme="minorEastAsia" w:hAnsiTheme="minorEastAsia" w:hint="eastAsia"/>
          <w:sz w:val="28"/>
          <w:szCs w:val="28"/>
        </w:rPr>
        <w:t xml:space="preserve">    第八条 省级服务机构应于每年 3 月 31 日前，向省科技厅、省财政厅报送上年度科技成果转化统计报告和工作总结。</w:t>
      </w:r>
    </w:p>
    <w:p w:rsidR="00836916" w:rsidRPr="00836916" w:rsidRDefault="00836916" w:rsidP="00836916">
      <w:pPr>
        <w:rPr>
          <w:rFonts w:asciiTheme="minorEastAsia" w:hAnsiTheme="minorEastAsia" w:hint="eastAsia"/>
          <w:sz w:val="28"/>
          <w:szCs w:val="28"/>
        </w:rPr>
      </w:pPr>
      <w:r w:rsidRPr="00836916">
        <w:rPr>
          <w:rFonts w:asciiTheme="minorEastAsia" w:hAnsiTheme="minorEastAsia" w:hint="eastAsia"/>
          <w:sz w:val="28"/>
          <w:szCs w:val="28"/>
        </w:rPr>
        <w:t xml:space="preserve">    第九条 对促成不低于 5 项我省高校和科研院所科技成果在省内转化，年度技术合同成交额在 2000 万元以上的省级服务机构，省级财政按照合同成交额的 1.5%给予补助，最多不超过 50万元。同一项目多次转让，仅就增值部分给予补助；同一项技术 转移活动仅补助一次。</w:t>
      </w:r>
    </w:p>
    <w:p w:rsidR="00836916" w:rsidRPr="00836916" w:rsidRDefault="00836916" w:rsidP="00836916">
      <w:pPr>
        <w:rPr>
          <w:rFonts w:asciiTheme="minorEastAsia" w:hAnsiTheme="minorEastAsia" w:hint="eastAsia"/>
          <w:sz w:val="28"/>
          <w:szCs w:val="28"/>
        </w:rPr>
      </w:pPr>
      <w:r w:rsidRPr="00836916">
        <w:rPr>
          <w:rFonts w:asciiTheme="minorEastAsia" w:hAnsiTheme="minorEastAsia" w:hint="eastAsia"/>
          <w:sz w:val="28"/>
          <w:szCs w:val="28"/>
        </w:rPr>
        <w:t xml:space="preserve">    符合条件的省级服务机构应于每年 2 月底前，将上年度技术合同登记、技术交易凭证等有关证明材料以及补助资金申请报告报送省科技厅。省科技厅审核汇总后，省财政厅按照规定下达和拨付补助资金。</w:t>
      </w:r>
    </w:p>
    <w:p w:rsidR="00836916" w:rsidRPr="00836916" w:rsidRDefault="00836916" w:rsidP="00836916">
      <w:pPr>
        <w:rPr>
          <w:rFonts w:asciiTheme="minorEastAsia" w:hAnsiTheme="minorEastAsia" w:hint="eastAsia"/>
          <w:sz w:val="28"/>
          <w:szCs w:val="28"/>
        </w:rPr>
      </w:pPr>
      <w:r w:rsidRPr="00836916">
        <w:rPr>
          <w:rFonts w:asciiTheme="minorEastAsia" w:hAnsiTheme="minorEastAsia" w:hint="eastAsia"/>
          <w:sz w:val="28"/>
          <w:szCs w:val="28"/>
        </w:rPr>
        <w:t xml:space="preserve">    第十条 受托承担省重大科技成果转化任务、进入示范性国家技术转移机构范围的服务机构，省级财政一次性给予最高 600万元的奖励。</w:t>
      </w:r>
    </w:p>
    <w:p w:rsidR="00836916" w:rsidRPr="00836916" w:rsidRDefault="00836916" w:rsidP="00836916">
      <w:pPr>
        <w:rPr>
          <w:rFonts w:asciiTheme="minorEastAsia" w:hAnsiTheme="minorEastAsia" w:hint="eastAsia"/>
          <w:sz w:val="28"/>
          <w:szCs w:val="28"/>
        </w:rPr>
      </w:pPr>
      <w:r w:rsidRPr="00836916">
        <w:rPr>
          <w:rFonts w:asciiTheme="minorEastAsia" w:hAnsiTheme="minorEastAsia" w:hint="eastAsia"/>
          <w:sz w:val="28"/>
          <w:szCs w:val="28"/>
        </w:rPr>
        <w:t xml:space="preserve">    第十一条 省科技厅、省财政厅组织对省级服务机构开展年度考核，对年度考评为优秀的，认定为省科技成果转移转化示范机构，并优先推荐国家技术转移示范机构、示范性国家技术转移机构。对首次认定为省科技成果转移转化示范机构的服务机构，省级财政一次性给予每家 20 万元经费补助。</w:t>
      </w:r>
    </w:p>
    <w:p w:rsidR="00836916" w:rsidRPr="00836916" w:rsidRDefault="00836916" w:rsidP="00836916">
      <w:pPr>
        <w:rPr>
          <w:rFonts w:asciiTheme="minorEastAsia" w:hAnsiTheme="minorEastAsia" w:hint="eastAsia"/>
          <w:sz w:val="28"/>
          <w:szCs w:val="28"/>
        </w:rPr>
      </w:pPr>
      <w:r w:rsidRPr="00836916">
        <w:rPr>
          <w:rFonts w:asciiTheme="minorEastAsia" w:hAnsiTheme="minorEastAsia" w:hint="eastAsia"/>
          <w:sz w:val="28"/>
          <w:szCs w:val="28"/>
        </w:rPr>
        <w:lastRenderedPageBreak/>
        <w:t xml:space="preserve">    第十二条 省科技厅、省财政厅组织对省科技成果转移转化示范机构开展定期评估（评估周期为两年），对定期评估结果为优秀的，省级财政给予每家 30 万元经费补助。对省内国家技术转移示范机构，根据国家考核评价结果，对考评结果为优秀的，省级财政给予每家 50 万元经费补助。</w:t>
      </w:r>
    </w:p>
    <w:p w:rsidR="00836916" w:rsidRPr="00836916" w:rsidRDefault="00836916" w:rsidP="00836916">
      <w:pPr>
        <w:rPr>
          <w:rFonts w:asciiTheme="minorEastAsia" w:hAnsiTheme="minorEastAsia" w:hint="eastAsia"/>
          <w:sz w:val="28"/>
          <w:szCs w:val="28"/>
        </w:rPr>
      </w:pPr>
      <w:r w:rsidRPr="00836916">
        <w:rPr>
          <w:rFonts w:asciiTheme="minorEastAsia" w:hAnsiTheme="minorEastAsia" w:hint="eastAsia"/>
          <w:sz w:val="28"/>
          <w:szCs w:val="28"/>
        </w:rPr>
        <w:t xml:space="preserve">    第十三条 补助经费主要用于服务机构开展科技成果转移转化服务条件建设、业务培训，以及举办科技成果推介会等相关活动支出。</w:t>
      </w:r>
    </w:p>
    <w:p w:rsidR="00836916" w:rsidRPr="00836916" w:rsidRDefault="00836916" w:rsidP="00836916">
      <w:pPr>
        <w:rPr>
          <w:rFonts w:asciiTheme="minorEastAsia" w:hAnsiTheme="minorEastAsia" w:hint="eastAsia"/>
          <w:sz w:val="28"/>
          <w:szCs w:val="28"/>
        </w:rPr>
      </w:pPr>
      <w:r w:rsidRPr="00836916">
        <w:rPr>
          <w:rFonts w:asciiTheme="minorEastAsia" w:hAnsiTheme="minorEastAsia" w:hint="eastAsia"/>
          <w:sz w:val="28"/>
          <w:szCs w:val="28"/>
        </w:rPr>
        <w:t xml:space="preserve">    第十四条 鼓励服务机构聘用技术经理人充实人员结构，强化服务基础和手段，完善服务功能，拓展服务领域，不断提高为科技成果转移转化提供服务和支撑的能力。</w:t>
      </w:r>
    </w:p>
    <w:p w:rsidR="00836916" w:rsidRPr="00836916" w:rsidRDefault="00836916" w:rsidP="00836916">
      <w:pPr>
        <w:rPr>
          <w:rFonts w:asciiTheme="minorEastAsia" w:hAnsiTheme="minorEastAsia" w:hint="eastAsia"/>
          <w:sz w:val="28"/>
          <w:szCs w:val="28"/>
        </w:rPr>
      </w:pPr>
      <w:r w:rsidRPr="00836916">
        <w:rPr>
          <w:rFonts w:asciiTheme="minorEastAsia" w:hAnsiTheme="minorEastAsia" w:hint="eastAsia"/>
          <w:sz w:val="28"/>
          <w:szCs w:val="28"/>
        </w:rPr>
        <w:t xml:space="preserve">    第十五条 省科技厅负责制定补助资金绩效目标，组织做好绩效自评工作。省财政厅会同省科技厅组织开展绩效评价。</w:t>
      </w:r>
    </w:p>
    <w:p w:rsidR="00836916" w:rsidRPr="00836916" w:rsidRDefault="00836916" w:rsidP="00836916">
      <w:pPr>
        <w:rPr>
          <w:rFonts w:asciiTheme="minorEastAsia" w:hAnsiTheme="minorEastAsia" w:hint="eastAsia"/>
          <w:sz w:val="28"/>
          <w:szCs w:val="28"/>
        </w:rPr>
      </w:pPr>
      <w:r w:rsidRPr="00836916">
        <w:rPr>
          <w:rFonts w:asciiTheme="minorEastAsia" w:hAnsiTheme="minorEastAsia" w:hint="eastAsia"/>
          <w:sz w:val="28"/>
          <w:szCs w:val="28"/>
        </w:rPr>
        <w:t xml:space="preserve">    第十六条 获得补助资金的服务机构要切实加强对补助资金的使用管理，自觉接受财政、审计等部门的监督检查，严格执行财务规章制度和会计核算办法。 </w:t>
      </w:r>
    </w:p>
    <w:p w:rsidR="00836916" w:rsidRPr="00836916" w:rsidRDefault="00836916" w:rsidP="00836916">
      <w:pPr>
        <w:rPr>
          <w:rFonts w:asciiTheme="minorEastAsia" w:hAnsiTheme="minorEastAsia" w:hint="eastAsia"/>
          <w:sz w:val="28"/>
          <w:szCs w:val="28"/>
        </w:rPr>
      </w:pPr>
      <w:r w:rsidRPr="00836916">
        <w:rPr>
          <w:rFonts w:asciiTheme="minorEastAsia" w:hAnsiTheme="minorEastAsia" w:hint="eastAsia"/>
          <w:sz w:val="28"/>
          <w:szCs w:val="28"/>
        </w:rPr>
        <w:t xml:space="preserve">    </w:t>
      </w:r>
      <w:r w:rsidRPr="00836916">
        <w:rPr>
          <w:rFonts w:asciiTheme="minorEastAsia" w:hAnsiTheme="minorEastAsia" w:hint="eastAsia"/>
          <w:sz w:val="28"/>
          <w:szCs w:val="28"/>
        </w:rPr>
        <w:t xml:space="preserve">第十七条 省财政厅、省科技厅根据有关规定，对补助资金使用情况进行监督检查。 </w:t>
      </w:r>
    </w:p>
    <w:p w:rsidR="00836916" w:rsidRPr="00836916" w:rsidRDefault="00836916" w:rsidP="00836916">
      <w:pPr>
        <w:rPr>
          <w:rFonts w:asciiTheme="minorEastAsia" w:hAnsiTheme="minorEastAsia" w:hint="eastAsia"/>
          <w:sz w:val="28"/>
          <w:szCs w:val="28"/>
        </w:rPr>
      </w:pPr>
      <w:r w:rsidRPr="00836916">
        <w:rPr>
          <w:rFonts w:asciiTheme="minorEastAsia" w:hAnsiTheme="minorEastAsia" w:hint="eastAsia"/>
          <w:sz w:val="28"/>
          <w:szCs w:val="28"/>
        </w:rPr>
        <w:t xml:space="preserve">    </w:t>
      </w:r>
      <w:r w:rsidRPr="00836916">
        <w:rPr>
          <w:rFonts w:asciiTheme="minorEastAsia" w:hAnsiTheme="minorEastAsia" w:hint="eastAsia"/>
          <w:sz w:val="28"/>
          <w:szCs w:val="28"/>
        </w:rPr>
        <w:t xml:space="preserve">第十八条 补助资金管理实行责任追究机制。对弄虚作假、截留、挪用、挤占、骗取补助资金等行为，按照《中华人民共和国预算法》《财政违法行为处罚处分条例》（国务院令第 427 号）等有关规定进行处理，并依法追究有关单位及其相关人员责任。 </w:t>
      </w:r>
    </w:p>
    <w:p w:rsidR="00836916" w:rsidRPr="00836916" w:rsidRDefault="00836916" w:rsidP="00836916">
      <w:pPr>
        <w:rPr>
          <w:rFonts w:asciiTheme="minorEastAsia" w:hAnsiTheme="minorEastAsia" w:hint="eastAsia"/>
          <w:sz w:val="28"/>
          <w:szCs w:val="28"/>
        </w:rPr>
      </w:pPr>
      <w:r w:rsidRPr="00836916">
        <w:rPr>
          <w:rFonts w:asciiTheme="minorEastAsia" w:hAnsiTheme="minorEastAsia" w:hint="eastAsia"/>
          <w:sz w:val="28"/>
          <w:szCs w:val="28"/>
        </w:rPr>
        <w:t xml:space="preserve">    </w:t>
      </w:r>
      <w:r w:rsidRPr="00836916">
        <w:rPr>
          <w:rFonts w:asciiTheme="minorEastAsia" w:hAnsiTheme="minorEastAsia" w:hint="eastAsia"/>
          <w:sz w:val="28"/>
          <w:szCs w:val="28"/>
        </w:rPr>
        <w:t>第十九条 省级服务机构年度考核办法和省科技成果转移转化示</w:t>
      </w:r>
      <w:r w:rsidRPr="00836916">
        <w:rPr>
          <w:rFonts w:asciiTheme="minorEastAsia" w:hAnsiTheme="minorEastAsia" w:hint="eastAsia"/>
          <w:sz w:val="28"/>
          <w:szCs w:val="28"/>
        </w:rPr>
        <w:lastRenderedPageBreak/>
        <w:t xml:space="preserve">范机构定期评估办法，由省科技厅、省财政厅另行制定。 </w:t>
      </w:r>
    </w:p>
    <w:p w:rsidR="00836916" w:rsidRPr="00836916" w:rsidRDefault="00836916" w:rsidP="00836916">
      <w:pPr>
        <w:rPr>
          <w:rFonts w:asciiTheme="minorEastAsia" w:hAnsiTheme="minorEastAsia" w:hint="eastAsia"/>
          <w:sz w:val="28"/>
          <w:szCs w:val="28"/>
        </w:rPr>
      </w:pPr>
      <w:r w:rsidRPr="00836916">
        <w:rPr>
          <w:rFonts w:asciiTheme="minorEastAsia" w:hAnsiTheme="minorEastAsia" w:hint="eastAsia"/>
          <w:sz w:val="28"/>
          <w:szCs w:val="28"/>
        </w:rPr>
        <w:t xml:space="preserve">    </w:t>
      </w:r>
      <w:r w:rsidRPr="00836916">
        <w:rPr>
          <w:rFonts w:asciiTheme="minorEastAsia" w:hAnsiTheme="minorEastAsia" w:hint="eastAsia"/>
          <w:sz w:val="28"/>
          <w:szCs w:val="28"/>
        </w:rPr>
        <w:t xml:space="preserve">第二十条 各市可参照本办法，研究制定本地支持培育服务机构发展资金补助管理办法。在青岛市注册的独立法人服务机构以及青岛市属高校和科研院所内设服务机构不纳入补助范围。 </w:t>
      </w:r>
    </w:p>
    <w:p w:rsidR="00836916" w:rsidRPr="00836916" w:rsidRDefault="00836916" w:rsidP="00836916">
      <w:pPr>
        <w:rPr>
          <w:rFonts w:asciiTheme="minorEastAsia" w:hAnsiTheme="minorEastAsia" w:hint="eastAsia"/>
          <w:sz w:val="28"/>
          <w:szCs w:val="28"/>
        </w:rPr>
      </w:pPr>
      <w:r w:rsidRPr="00836916">
        <w:rPr>
          <w:rFonts w:asciiTheme="minorEastAsia" w:hAnsiTheme="minorEastAsia" w:hint="eastAsia"/>
          <w:sz w:val="28"/>
          <w:szCs w:val="28"/>
        </w:rPr>
        <w:t xml:space="preserve">    </w:t>
      </w:r>
      <w:r w:rsidRPr="00836916">
        <w:rPr>
          <w:rFonts w:asciiTheme="minorEastAsia" w:hAnsiTheme="minorEastAsia" w:hint="eastAsia"/>
          <w:sz w:val="28"/>
          <w:szCs w:val="28"/>
        </w:rPr>
        <w:t xml:space="preserve">第二十一条 本办法由省财政厅、省科技厅负责解释。 </w:t>
      </w:r>
    </w:p>
    <w:p w:rsidR="00836916" w:rsidRPr="00836916" w:rsidRDefault="00836916" w:rsidP="00836916">
      <w:pPr>
        <w:rPr>
          <w:rFonts w:asciiTheme="minorEastAsia" w:hAnsiTheme="minorEastAsia" w:hint="eastAsia"/>
          <w:sz w:val="28"/>
          <w:szCs w:val="28"/>
        </w:rPr>
      </w:pPr>
      <w:r w:rsidRPr="00836916">
        <w:rPr>
          <w:rFonts w:asciiTheme="minorEastAsia" w:hAnsiTheme="minorEastAsia" w:hint="eastAsia"/>
          <w:sz w:val="28"/>
          <w:szCs w:val="28"/>
        </w:rPr>
        <w:t xml:space="preserve">    </w:t>
      </w:r>
      <w:r w:rsidRPr="00836916">
        <w:rPr>
          <w:rFonts w:asciiTheme="minorEastAsia" w:hAnsiTheme="minorEastAsia" w:hint="eastAsia"/>
          <w:sz w:val="28"/>
          <w:szCs w:val="28"/>
        </w:rPr>
        <w:t xml:space="preserve">第二十二条 本办法自 2016 年 11 月 1 日起施行，有效期至2018 年 10 月 31 日。 </w:t>
      </w:r>
    </w:p>
    <w:p w:rsidR="00B41FE2" w:rsidRPr="00836916" w:rsidRDefault="00B41FE2">
      <w:pPr>
        <w:rPr>
          <w:rFonts w:asciiTheme="minorEastAsia" w:hAnsiTheme="minorEastAsia"/>
          <w:sz w:val="28"/>
          <w:szCs w:val="28"/>
        </w:rPr>
      </w:pPr>
    </w:p>
    <w:sectPr w:rsidR="00B41FE2" w:rsidRPr="008369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FE2" w:rsidRDefault="00B41FE2" w:rsidP="00836916">
      <w:r>
        <w:separator/>
      </w:r>
    </w:p>
  </w:endnote>
  <w:endnote w:type="continuationSeparator" w:id="1">
    <w:p w:rsidR="00B41FE2" w:rsidRDefault="00B41FE2" w:rsidP="008369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FE2" w:rsidRDefault="00B41FE2" w:rsidP="00836916">
      <w:r>
        <w:separator/>
      </w:r>
    </w:p>
  </w:footnote>
  <w:footnote w:type="continuationSeparator" w:id="1">
    <w:p w:rsidR="00B41FE2" w:rsidRDefault="00B41FE2" w:rsidP="008369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6916"/>
    <w:rsid w:val="00836916"/>
    <w:rsid w:val="00B41F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69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36916"/>
    <w:rPr>
      <w:sz w:val="18"/>
      <w:szCs w:val="18"/>
    </w:rPr>
  </w:style>
  <w:style w:type="paragraph" w:styleId="a4">
    <w:name w:val="footer"/>
    <w:basedOn w:val="a"/>
    <w:link w:val="Char0"/>
    <w:uiPriority w:val="99"/>
    <w:semiHidden/>
    <w:unhideWhenUsed/>
    <w:rsid w:val="0083691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3691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368</Words>
  <Characters>2104</Characters>
  <Application>Microsoft Office Word</Application>
  <DocSecurity>0</DocSecurity>
  <Lines>17</Lines>
  <Paragraphs>4</Paragraphs>
  <ScaleCrop>false</ScaleCrop>
  <Company>Microsoft</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2016-11-29T01:22:00Z</dcterms:created>
  <dcterms:modified xsi:type="dcterms:W3CDTF">2016-11-29T01:24:00Z</dcterms:modified>
</cp:coreProperties>
</file>