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19" w:rsidRPr="00013ECE" w:rsidRDefault="00013ECE" w:rsidP="001E5264">
      <w:pPr>
        <w:pStyle w:val="a4"/>
        <w:autoSpaceDE w:val="0"/>
        <w:autoSpaceDN w:val="0"/>
        <w:spacing w:line="440" w:lineRule="exact"/>
        <w:ind w:firstLineChars="0" w:firstLine="0"/>
        <w:jc w:val="center"/>
        <w:rPr>
          <w:rFonts w:ascii="宋体" w:cs="Times New Roman"/>
          <w:b/>
          <w:bCs/>
          <w:color w:val="000000"/>
          <w:kern w:val="0"/>
          <w:sz w:val="36"/>
          <w:szCs w:val="36"/>
        </w:rPr>
      </w:pPr>
      <w:r w:rsidRPr="00013ECE">
        <w:rPr>
          <w:rFonts w:ascii="宋体" w:hAnsi="宋体" w:cs="宋体" w:hint="eastAsia"/>
          <w:b/>
          <w:bCs/>
          <w:color w:val="000000"/>
          <w:sz w:val="36"/>
          <w:szCs w:val="36"/>
        </w:rPr>
        <w:t>青岛市科学技术奖提名公示内容</w:t>
      </w:r>
    </w:p>
    <w:p w:rsidR="008E0319" w:rsidRPr="00C44761" w:rsidRDefault="00013ECE" w:rsidP="000E5160">
      <w:pPr>
        <w:jc w:val="center"/>
        <w:rPr>
          <w:rFonts w:ascii="宋体"/>
          <w:b/>
          <w:bCs/>
          <w:color w:val="000000"/>
          <w:kern w:val="0"/>
          <w:sz w:val="36"/>
          <w:szCs w:val="36"/>
        </w:rPr>
      </w:pPr>
      <w:r w:rsidRPr="00013ECE">
        <w:rPr>
          <w:rFonts w:ascii="方正小标宋简体" w:hAnsi="宋体" w:hint="eastAsia"/>
          <w:bCs/>
          <w:color w:val="000000"/>
          <w:sz w:val="36"/>
          <w:szCs w:val="36"/>
        </w:rPr>
        <w:t>（</w:t>
      </w:r>
      <w:r w:rsidRPr="00013ECE">
        <w:rPr>
          <w:rFonts w:ascii="宋体" w:hAnsi="宋体" w:hint="eastAsia"/>
          <w:color w:val="000000"/>
          <w:sz w:val="36"/>
          <w:szCs w:val="24"/>
        </w:rPr>
        <w:t>2022</w:t>
      </w:r>
      <w:r w:rsidRPr="00013ECE">
        <w:rPr>
          <w:rFonts w:ascii="方正小标宋简体" w:hAnsi="宋体" w:hint="eastAsia"/>
          <w:bCs/>
          <w:color w:val="000000"/>
          <w:sz w:val="36"/>
          <w:szCs w:val="36"/>
        </w:rPr>
        <w:t>年度）</w:t>
      </w:r>
    </w:p>
    <w:p w:rsidR="00013ECE" w:rsidRPr="00013ECE" w:rsidRDefault="00013ECE" w:rsidP="00013ECE">
      <w:pPr>
        <w:spacing w:line="440" w:lineRule="exact"/>
        <w:jc w:val="left"/>
        <w:rPr>
          <w:rFonts w:ascii="宋体" w:hAnsi="宋体"/>
          <w:b/>
          <w:color w:val="000000"/>
          <w:sz w:val="28"/>
          <w:szCs w:val="28"/>
        </w:rPr>
      </w:pPr>
      <w:r w:rsidRPr="00013ECE">
        <w:rPr>
          <w:rFonts w:ascii="宋体" w:hAnsi="宋体" w:hint="eastAsia"/>
          <w:b/>
          <w:color w:val="000000"/>
          <w:sz w:val="28"/>
          <w:szCs w:val="28"/>
        </w:rPr>
        <w:t>一、项目名称</w:t>
      </w:r>
    </w:p>
    <w:p w:rsidR="008E0319" w:rsidRPr="00C44761" w:rsidRDefault="00CA242E" w:rsidP="00AD5EA9">
      <w:pPr>
        <w:snapToGrid w:val="0"/>
        <w:spacing w:line="440" w:lineRule="exact"/>
        <w:ind w:firstLineChars="200" w:firstLine="480"/>
        <w:rPr>
          <w:rStyle w:val="ctl"/>
          <w:rFonts w:cs="宋体"/>
          <w:color w:val="000000"/>
          <w:sz w:val="24"/>
          <w:szCs w:val="24"/>
        </w:rPr>
      </w:pPr>
      <w:r w:rsidRPr="00CA242E">
        <w:rPr>
          <w:rStyle w:val="ctl"/>
          <w:rFonts w:cs="宋体" w:hint="eastAsia"/>
          <w:color w:val="000000"/>
          <w:sz w:val="24"/>
          <w:szCs w:val="24"/>
        </w:rPr>
        <w:t>多目标区域生态地球化学调查评价关键技术创新及应用</w:t>
      </w:r>
    </w:p>
    <w:p w:rsidR="008E0319" w:rsidRPr="00013ECE" w:rsidRDefault="008E0319" w:rsidP="00013ECE">
      <w:pPr>
        <w:spacing w:line="440" w:lineRule="exact"/>
        <w:jc w:val="left"/>
        <w:rPr>
          <w:rFonts w:ascii="宋体" w:hAnsi="宋体"/>
          <w:b/>
          <w:color w:val="000000"/>
          <w:sz w:val="28"/>
          <w:szCs w:val="28"/>
        </w:rPr>
      </w:pPr>
      <w:r w:rsidRPr="00013ECE">
        <w:rPr>
          <w:rFonts w:ascii="宋体" w:hAnsi="宋体" w:hint="eastAsia"/>
          <w:b/>
          <w:color w:val="000000"/>
          <w:sz w:val="28"/>
          <w:szCs w:val="28"/>
        </w:rPr>
        <w:t>二、</w:t>
      </w:r>
      <w:r w:rsidR="00013ECE" w:rsidRPr="00013ECE">
        <w:rPr>
          <w:rFonts w:ascii="宋体" w:hAnsi="宋体" w:hint="eastAsia"/>
          <w:b/>
          <w:color w:val="000000"/>
          <w:sz w:val="28"/>
          <w:szCs w:val="28"/>
        </w:rPr>
        <w:t>推荐单位及推荐意见</w:t>
      </w:r>
    </w:p>
    <w:p w:rsidR="00097574" w:rsidRPr="00097574" w:rsidRDefault="00097574" w:rsidP="00097574">
      <w:pPr>
        <w:snapToGrid w:val="0"/>
        <w:spacing w:line="440" w:lineRule="exact"/>
        <w:ind w:firstLineChars="200" w:firstLine="480"/>
        <w:rPr>
          <w:rStyle w:val="ctl"/>
          <w:rFonts w:cs="宋体"/>
          <w:color w:val="000000"/>
          <w:sz w:val="24"/>
          <w:szCs w:val="24"/>
        </w:rPr>
      </w:pPr>
      <w:r w:rsidRPr="00097574">
        <w:rPr>
          <w:rStyle w:val="ctl"/>
          <w:rFonts w:cs="宋体" w:hint="eastAsia"/>
          <w:color w:val="000000"/>
          <w:sz w:val="24"/>
          <w:szCs w:val="24"/>
        </w:rPr>
        <w:t>项目以开展生态地球化学研究，推动青岛市“土地高效利用、生态修复和耕地三位一体管护”，保障“绿色生态高质量发展”为目标，聚焦“关键技术研发</w:t>
      </w:r>
      <w:r w:rsidRPr="00097574">
        <w:rPr>
          <w:rStyle w:val="ctl"/>
          <w:rFonts w:cs="宋体" w:hint="eastAsia"/>
          <w:color w:val="000000"/>
          <w:sz w:val="24"/>
          <w:szCs w:val="24"/>
        </w:rPr>
        <w:t>-</w:t>
      </w:r>
      <w:r w:rsidRPr="00097574">
        <w:rPr>
          <w:rStyle w:val="ctl"/>
          <w:rFonts w:cs="宋体" w:hint="eastAsia"/>
          <w:color w:val="000000"/>
          <w:sz w:val="24"/>
          <w:szCs w:val="24"/>
        </w:rPr>
        <w:t>理论模型构建</w:t>
      </w:r>
      <w:r w:rsidRPr="00097574">
        <w:rPr>
          <w:rStyle w:val="ctl"/>
          <w:rFonts w:cs="宋体" w:hint="eastAsia"/>
          <w:color w:val="000000"/>
          <w:sz w:val="24"/>
          <w:szCs w:val="24"/>
        </w:rPr>
        <w:t>-</w:t>
      </w:r>
      <w:r w:rsidRPr="00097574">
        <w:rPr>
          <w:rStyle w:val="ctl"/>
          <w:rFonts w:cs="宋体" w:hint="eastAsia"/>
          <w:color w:val="000000"/>
          <w:sz w:val="24"/>
          <w:szCs w:val="24"/>
        </w:rPr>
        <w:t>评价体系建立”等科技问题，按照“统筹规划、科技引领、重点突破”的总体部署，历经近</w:t>
      </w:r>
      <w:r w:rsidRPr="00097574">
        <w:rPr>
          <w:rStyle w:val="ctl"/>
          <w:rFonts w:cs="宋体" w:hint="eastAsia"/>
          <w:color w:val="000000"/>
          <w:sz w:val="24"/>
          <w:szCs w:val="24"/>
        </w:rPr>
        <w:t>10</w:t>
      </w:r>
      <w:r w:rsidRPr="00097574">
        <w:rPr>
          <w:rStyle w:val="ctl"/>
          <w:rFonts w:cs="宋体" w:hint="eastAsia"/>
          <w:color w:val="000000"/>
          <w:sz w:val="24"/>
          <w:szCs w:val="24"/>
        </w:rPr>
        <w:t>年的产学研联合攻关，研建了高精度生态</w:t>
      </w:r>
      <w:r>
        <w:rPr>
          <w:rStyle w:val="ctl"/>
          <w:rFonts w:cs="宋体" w:hint="eastAsia"/>
          <w:color w:val="000000"/>
          <w:sz w:val="24"/>
          <w:szCs w:val="24"/>
        </w:rPr>
        <w:t>地球化学</w:t>
      </w:r>
      <w:r w:rsidRPr="00097574">
        <w:rPr>
          <w:rStyle w:val="ctl"/>
          <w:rFonts w:cs="宋体" w:hint="eastAsia"/>
          <w:color w:val="000000"/>
          <w:sz w:val="24"/>
          <w:szCs w:val="24"/>
        </w:rPr>
        <w:t>调查技术体系、构建了区域地球化学异常识别和风险评估模型、攻克了基于多介质的土地环境质量监测预警关键技术，研发了可视化地学信息管理系统和服务平台。解决了领域内公认的瓶颈技术问题，对生态地球化学研究起到引领和示范作用。同时项目从全市尺度上科学研究了土壤、地下水、大气等多介质、</w:t>
      </w:r>
      <w:proofErr w:type="gramStart"/>
      <w:r w:rsidRPr="00097574">
        <w:rPr>
          <w:rStyle w:val="ctl"/>
          <w:rFonts w:cs="宋体" w:hint="eastAsia"/>
          <w:color w:val="000000"/>
          <w:sz w:val="24"/>
          <w:szCs w:val="24"/>
        </w:rPr>
        <w:t>多环境</w:t>
      </w:r>
      <w:proofErr w:type="gramEnd"/>
      <w:r w:rsidRPr="00097574">
        <w:rPr>
          <w:rStyle w:val="ctl"/>
          <w:rFonts w:cs="宋体" w:hint="eastAsia"/>
          <w:color w:val="000000"/>
          <w:sz w:val="24"/>
          <w:szCs w:val="24"/>
        </w:rPr>
        <w:t>指标的空间分布、环境质量和生态风险性。成果有效支撑了青岛市污染防治、绿色低碳、生态保护、乡村振兴等发展战略。</w:t>
      </w:r>
    </w:p>
    <w:p w:rsidR="00097574" w:rsidRPr="00097574" w:rsidRDefault="00097574" w:rsidP="00097574">
      <w:pPr>
        <w:snapToGrid w:val="0"/>
        <w:spacing w:line="440" w:lineRule="exact"/>
        <w:ind w:firstLineChars="200" w:firstLine="480"/>
        <w:rPr>
          <w:rStyle w:val="ctl"/>
          <w:rFonts w:cs="宋体"/>
          <w:color w:val="000000"/>
          <w:sz w:val="24"/>
          <w:szCs w:val="24"/>
        </w:rPr>
      </w:pPr>
      <w:r w:rsidRPr="00097574">
        <w:rPr>
          <w:rStyle w:val="ctl"/>
          <w:rFonts w:cs="宋体" w:hint="eastAsia"/>
          <w:color w:val="000000"/>
          <w:sz w:val="24"/>
          <w:szCs w:val="24"/>
        </w:rPr>
        <w:t>授权发明专利</w:t>
      </w:r>
      <w:r w:rsidRPr="00097574">
        <w:rPr>
          <w:rStyle w:val="ctl"/>
          <w:rFonts w:cs="宋体" w:hint="eastAsia"/>
          <w:color w:val="000000"/>
          <w:sz w:val="24"/>
          <w:szCs w:val="24"/>
        </w:rPr>
        <w:t>5</w:t>
      </w:r>
      <w:r w:rsidRPr="00097574">
        <w:rPr>
          <w:rStyle w:val="ctl"/>
          <w:rFonts w:cs="宋体" w:hint="eastAsia"/>
          <w:color w:val="000000"/>
          <w:sz w:val="24"/>
          <w:szCs w:val="24"/>
        </w:rPr>
        <w:t>项、实用新型专利</w:t>
      </w:r>
      <w:r w:rsidRPr="00097574">
        <w:rPr>
          <w:rStyle w:val="ctl"/>
          <w:rFonts w:cs="宋体" w:hint="eastAsia"/>
          <w:color w:val="000000"/>
          <w:sz w:val="24"/>
          <w:szCs w:val="24"/>
        </w:rPr>
        <w:t>10</w:t>
      </w:r>
      <w:r w:rsidRPr="00097574">
        <w:rPr>
          <w:rStyle w:val="ctl"/>
          <w:rFonts w:cs="宋体" w:hint="eastAsia"/>
          <w:color w:val="000000"/>
          <w:sz w:val="24"/>
          <w:szCs w:val="24"/>
        </w:rPr>
        <w:t>项，制定标准规范</w:t>
      </w:r>
      <w:r w:rsidRPr="00097574">
        <w:rPr>
          <w:rStyle w:val="ctl"/>
          <w:rFonts w:cs="宋体" w:hint="eastAsia"/>
          <w:color w:val="000000"/>
          <w:sz w:val="24"/>
          <w:szCs w:val="24"/>
        </w:rPr>
        <w:t>2</w:t>
      </w:r>
      <w:r w:rsidRPr="00097574">
        <w:rPr>
          <w:rStyle w:val="ctl"/>
          <w:rFonts w:cs="宋体" w:hint="eastAsia"/>
          <w:color w:val="000000"/>
          <w:sz w:val="24"/>
          <w:szCs w:val="24"/>
        </w:rPr>
        <w:t>项，出版专著</w:t>
      </w:r>
      <w:r w:rsidRPr="00097574">
        <w:rPr>
          <w:rStyle w:val="ctl"/>
          <w:rFonts w:cs="宋体" w:hint="eastAsia"/>
          <w:color w:val="000000"/>
          <w:sz w:val="24"/>
          <w:szCs w:val="24"/>
        </w:rPr>
        <w:t xml:space="preserve">7 </w:t>
      </w:r>
      <w:r w:rsidRPr="00097574">
        <w:rPr>
          <w:rStyle w:val="ctl"/>
          <w:rFonts w:cs="宋体" w:hint="eastAsia"/>
          <w:color w:val="000000"/>
          <w:sz w:val="24"/>
          <w:szCs w:val="24"/>
        </w:rPr>
        <w:t>部、发表论文</w:t>
      </w:r>
      <w:r w:rsidRPr="00097574">
        <w:rPr>
          <w:rStyle w:val="ctl"/>
          <w:rFonts w:cs="宋体" w:hint="eastAsia"/>
          <w:color w:val="000000"/>
          <w:sz w:val="24"/>
          <w:szCs w:val="24"/>
        </w:rPr>
        <w:t>50</w:t>
      </w:r>
      <w:r w:rsidRPr="00097574">
        <w:rPr>
          <w:rStyle w:val="ctl"/>
          <w:rFonts w:cs="宋体" w:hint="eastAsia"/>
          <w:color w:val="000000"/>
          <w:sz w:val="24"/>
          <w:szCs w:val="24"/>
        </w:rPr>
        <w:t>余篇（</w:t>
      </w:r>
      <w:r w:rsidRPr="00097574">
        <w:rPr>
          <w:rStyle w:val="ctl"/>
          <w:rFonts w:cs="宋体" w:hint="eastAsia"/>
          <w:color w:val="000000"/>
          <w:sz w:val="24"/>
          <w:szCs w:val="24"/>
        </w:rPr>
        <w:t>SCI</w:t>
      </w:r>
      <w:r w:rsidRPr="00097574">
        <w:rPr>
          <w:rStyle w:val="ctl"/>
          <w:rFonts w:cs="宋体" w:hint="eastAsia"/>
          <w:color w:val="000000"/>
          <w:sz w:val="24"/>
          <w:szCs w:val="24"/>
        </w:rPr>
        <w:t>检索</w:t>
      </w:r>
      <w:r w:rsidRPr="00097574">
        <w:rPr>
          <w:rStyle w:val="ctl"/>
          <w:rFonts w:cs="宋体" w:hint="eastAsia"/>
          <w:color w:val="000000"/>
          <w:sz w:val="24"/>
          <w:szCs w:val="24"/>
        </w:rPr>
        <w:t>27</w:t>
      </w:r>
      <w:r w:rsidRPr="00097574">
        <w:rPr>
          <w:rStyle w:val="ctl"/>
          <w:rFonts w:cs="宋体" w:hint="eastAsia"/>
          <w:color w:val="000000"/>
          <w:sz w:val="24"/>
          <w:szCs w:val="24"/>
        </w:rPr>
        <w:t>篇），建立了山东省生态地球化学工程技术研究中心。成果经同行专家鉴定为：整体技术达到国际先进水平，其中重金属定量源解析、多要素土地质量评价、生态环境质量预警技术居国际领先水平，对生态地球化学研究起到引领和示范作用。</w:t>
      </w:r>
      <w:r w:rsidRPr="00097574">
        <w:rPr>
          <w:rStyle w:val="ctl"/>
          <w:rFonts w:cs="宋体" w:hint="eastAsia"/>
          <w:color w:val="000000"/>
          <w:sz w:val="24"/>
          <w:szCs w:val="24"/>
        </w:rPr>
        <w:t xml:space="preserve"> </w:t>
      </w:r>
    </w:p>
    <w:p w:rsidR="001C64E9" w:rsidRDefault="00013ECE" w:rsidP="00013ECE">
      <w:pPr>
        <w:snapToGrid w:val="0"/>
        <w:spacing w:line="440" w:lineRule="exact"/>
        <w:ind w:firstLineChars="200" w:firstLine="480"/>
        <w:rPr>
          <w:rStyle w:val="ctl"/>
          <w:rFonts w:cs="宋体"/>
          <w:color w:val="000000"/>
          <w:sz w:val="24"/>
          <w:szCs w:val="24"/>
        </w:rPr>
      </w:pPr>
      <w:r w:rsidRPr="00013ECE">
        <w:rPr>
          <w:rStyle w:val="ctl"/>
          <w:rFonts w:cs="宋体" w:hint="eastAsia"/>
          <w:color w:val="000000"/>
          <w:sz w:val="24"/>
          <w:szCs w:val="24"/>
        </w:rPr>
        <w:t>对照青岛市科技进步奖授奖条件，</w:t>
      </w:r>
      <w:r w:rsidR="00097574" w:rsidRPr="00097574">
        <w:rPr>
          <w:rStyle w:val="ctl"/>
          <w:rFonts w:cs="宋体" w:hint="eastAsia"/>
          <w:color w:val="000000"/>
          <w:sz w:val="24"/>
          <w:szCs w:val="24"/>
        </w:rPr>
        <w:t>推荐该项目</w:t>
      </w:r>
      <w:r>
        <w:rPr>
          <w:rStyle w:val="ctl"/>
          <w:rFonts w:cs="宋体" w:hint="eastAsia"/>
          <w:color w:val="000000"/>
          <w:sz w:val="24"/>
          <w:szCs w:val="24"/>
        </w:rPr>
        <w:t>申报</w:t>
      </w:r>
      <w:r w:rsidR="00097574" w:rsidRPr="00097574">
        <w:rPr>
          <w:rStyle w:val="ctl"/>
          <w:rFonts w:cs="宋体" w:hint="eastAsia"/>
          <w:color w:val="000000"/>
          <w:sz w:val="24"/>
          <w:szCs w:val="24"/>
        </w:rPr>
        <w:t>2022</w:t>
      </w:r>
      <w:r w:rsidR="00097574" w:rsidRPr="00097574">
        <w:rPr>
          <w:rStyle w:val="ctl"/>
          <w:rFonts w:cs="宋体" w:hint="eastAsia"/>
          <w:color w:val="000000"/>
          <w:sz w:val="24"/>
          <w:szCs w:val="24"/>
        </w:rPr>
        <w:t>年度青岛市科技进步奖二等奖。</w:t>
      </w:r>
    </w:p>
    <w:p w:rsidR="00013ECE" w:rsidRPr="00013ECE" w:rsidRDefault="00013ECE" w:rsidP="00013ECE">
      <w:pPr>
        <w:spacing w:line="440" w:lineRule="exact"/>
        <w:jc w:val="left"/>
        <w:rPr>
          <w:rFonts w:ascii="宋体" w:hAnsi="宋体"/>
          <w:b/>
          <w:color w:val="000000"/>
          <w:sz w:val="28"/>
          <w:szCs w:val="28"/>
        </w:rPr>
      </w:pPr>
      <w:r w:rsidRPr="00013ECE">
        <w:rPr>
          <w:rFonts w:ascii="宋体" w:hAnsi="宋体" w:hint="eastAsia"/>
          <w:b/>
          <w:color w:val="000000"/>
          <w:sz w:val="28"/>
          <w:szCs w:val="28"/>
        </w:rPr>
        <w:t>三、推荐</w:t>
      </w:r>
      <w:r w:rsidRPr="00013ECE">
        <w:rPr>
          <w:rFonts w:ascii="宋体" w:hAnsi="宋体"/>
          <w:b/>
          <w:color w:val="000000"/>
          <w:sz w:val="28"/>
          <w:szCs w:val="28"/>
        </w:rPr>
        <w:t>等级</w:t>
      </w:r>
    </w:p>
    <w:p w:rsidR="00013ECE" w:rsidRPr="00013ECE" w:rsidRDefault="00013ECE" w:rsidP="00097574">
      <w:pPr>
        <w:snapToGrid w:val="0"/>
        <w:spacing w:line="440" w:lineRule="exact"/>
        <w:ind w:firstLineChars="200" w:firstLine="480"/>
        <w:rPr>
          <w:rStyle w:val="ctl"/>
          <w:rFonts w:cs="宋体"/>
          <w:color w:val="000000"/>
          <w:sz w:val="24"/>
          <w:szCs w:val="24"/>
        </w:rPr>
      </w:pPr>
      <w:r w:rsidRPr="00097574">
        <w:rPr>
          <w:rStyle w:val="ctl"/>
          <w:rFonts w:cs="宋体" w:hint="eastAsia"/>
          <w:color w:val="000000"/>
          <w:sz w:val="24"/>
          <w:szCs w:val="24"/>
        </w:rPr>
        <w:t>推荐该项目</w:t>
      </w:r>
      <w:r>
        <w:rPr>
          <w:rStyle w:val="ctl"/>
          <w:rFonts w:cs="宋体" w:hint="eastAsia"/>
          <w:color w:val="000000"/>
          <w:sz w:val="24"/>
          <w:szCs w:val="24"/>
        </w:rPr>
        <w:t>申报</w:t>
      </w:r>
      <w:r w:rsidRPr="00097574">
        <w:rPr>
          <w:rStyle w:val="ctl"/>
          <w:rFonts w:cs="宋体" w:hint="eastAsia"/>
          <w:color w:val="000000"/>
          <w:sz w:val="24"/>
          <w:szCs w:val="24"/>
        </w:rPr>
        <w:t>2022</w:t>
      </w:r>
      <w:r w:rsidRPr="00097574">
        <w:rPr>
          <w:rStyle w:val="ctl"/>
          <w:rFonts w:cs="宋体" w:hint="eastAsia"/>
          <w:color w:val="000000"/>
          <w:sz w:val="24"/>
          <w:szCs w:val="24"/>
        </w:rPr>
        <w:t>年度青岛市科技进步奖二等奖。</w:t>
      </w:r>
    </w:p>
    <w:p w:rsidR="005F76BD" w:rsidRPr="00013ECE" w:rsidRDefault="00013ECE" w:rsidP="00013ECE">
      <w:pPr>
        <w:spacing w:line="440" w:lineRule="exact"/>
        <w:jc w:val="left"/>
        <w:rPr>
          <w:rFonts w:ascii="宋体" w:hAnsi="宋体"/>
          <w:b/>
          <w:color w:val="000000"/>
          <w:sz w:val="28"/>
          <w:szCs w:val="28"/>
        </w:rPr>
      </w:pPr>
      <w:r>
        <w:rPr>
          <w:rFonts w:ascii="宋体" w:hAnsi="宋体" w:hint="eastAsia"/>
          <w:b/>
          <w:color w:val="000000"/>
          <w:sz w:val="28"/>
          <w:szCs w:val="28"/>
        </w:rPr>
        <w:t>四</w:t>
      </w:r>
      <w:r w:rsidR="005F76BD" w:rsidRPr="00013ECE">
        <w:rPr>
          <w:rFonts w:ascii="宋体" w:hAnsi="宋体" w:hint="eastAsia"/>
          <w:b/>
          <w:color w:val="000000"/>
          <w:sz w:val="28"/>
          <w:szCs w:val="28"/>
        </w:rPr>
        <w:t>、项目简介</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项目属于地球自然资源调查科学技术领域。</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中央提出，实施山水林田湖草生态保护和修复工程。核心在于土地科技创新研究，突破口在生态地质关键技术创新。然而，我国土地科技创新研究比较薄弱，特别是生态环境地质研究技术发展滞后，严重制约了青岛市土地的高效利用、生态修复和耕地“三位一体”管护的实施。在山东省重大科研专项资助下，课题组按照“统筹规划、科技引领、重点突破”的总体部署，聚焦“关键技术研发</w:t>
      </w:r>
      <w:r w:rsidRPr="00FE3AEB">
        <w:rPr>
          <w:rStyle w:val="ctl"/>
          <w:rFonts w:cs="宋体" w:hint="eastAsia"/>
          <w:color w:val="000000"/>
          <w:sz w:val="24"/>
          <w:szCs w:val="24"/>
        </w:rPr>
        <w:t>-</w:t>
      </w:r>
      <w:r w:rsidRPr="00FE3AEB">
        <w:rPr>
          <w:rStyle w:val="ctl"/>
          <w:rFonts w:cs="宋体" w:hint="eastAsia"/>
          <w:color w:val="000000"/>
          <w:sz w:val="24"/>
          <w:szCs w:val="24"/>
        </w:rPr>
        <w:t>理论模型构建</w:t>
      </w:r>
      <w:r w:rsidRPr="00FE3AEB">
        <w:rPr>
          <w:rStyle w:val="ctl"/>
          <w:rFonts w:cs="宋体" w:hint="eastAsia"/>
          <w:color w:val="000000"/>
          <w:sz w:val="24"/>
          <w:szCs w:val="24"/>
        </w:rPr>
        <w:t>-</w:t>
      </w:r>
      <w:r w:rsidRPr="00FE3AEB">
        <w:rPr>
          <w:rStyle w:val="ctl"/>
          <w:rFonts w:cs="宋体" w:hint="eastAsia"/>
          <w:color w:val="000000"/>
          <w:sz w:val="24"/>
          <w:szCs w:val="24"/>
        </w:rPr>
        <w:t>评价体系建立”等科</w:t>
      </w:r>
      <w:r w:rsidRPr="00FE3AEB">
        <w:rPr>
          <w:rStyle w:val="ctl"/>
          <w:rFonts w:cs="宋体" w:hint="eastAsia"/>
          <w:color w:val="000000"/>
          <w:sz w:val="24"/>
          <w:szCs w:val="24"/>
        </w:rPr>
        <w:lastRenderedPageBreak/>
        <w:t>技问题，经过近十年的产学研攻关，在高精度土地质量评价、多参数土壤风险识别、地球化学预警和信息化建设等领域公认的瓶颈技术问题进行探索研究，取得了生态环境地质理论技术创新和成果应用转化的重大突破：</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 xml:space="preserve">1. </w:t>
      </w:r>
      <w:r w:rsidRPr="00FE3AEB">
        <w:rPr>
          <w:rStyle w:val="ctl"/>
          <w:rFonts w:cs="宋体" w:hint="eastAsia"/>
          <w:color w:val="000000"/>
          <w:sz w:val="24"/>
          <w:szCs w:val="24"/>
        </w:rPr>
        <w:t>建立了高精度立体化生态地球化学技术方法体系。创建了“水</w:t>
      </w:r>
      <w:r w:rsidRPr="00FE3AEB">
        <w:rPr>
          <w:rStyle w:val="ctl"/>
          <w:rFonts w:cs="宋体" w:hint="eastAsia"/>
          <w:color w:val="000000"/>
          <w:sz w:val="24"/>
          <w:szCs w:val="24"/>
        </w:rPr>
        <w:t>-</w:t>
      </w:r>
      <w:r w:rsidRPr="00FE3AEB">
        <w:rPr>
          <w:rStyle w:val="ctl"/>
          <w:rFonts w:cs="宋体" w:hint="eastAsia"/>
          <w:color w:val="000000"/>
          <w:sz w:val="24"/>
          <w:szCs w:val="24"/>
        </w:rPr>
        <w:t>土</w:t>
      </w:r>
      <w:r w:rsidRPr="00FE3AEB">
        <w:rPr>
          <w:rStyle w:val="ctl"/>
          <w:rFonts w:cs="宋体" w:hint="eastAsia"/>
          <w:color w:val="000000"/>
          <w:sz w:val="24"/>
          <w:szCs w:val="24"/>
        </w:rPr>
        <w:t>-</w:t>
      </w:r>
      <w:r w:rsidRPr="00FE3AEB">
        <w:rPr>
          <w:rStyle w:val="ctl"/>
          <w:rFonts w:cs="宋体" w:hint="eastAsia"/>
          <w:color w:val="000000"/>
          <w:sz w:val="24"/>
          <w:szCs w:val="24"/>
        </w:rPr>
        <w:t>气</w:t>
      </w:r>
      <w:r w:rsidRPr="00FE3AEB">
        <w:rPr>
          <w:rStyle w:val="ctl"/>
          <w:rFonts w:cs="宋体" w:hint="eastAsia"/>
          <w:color w:val="000000"/>
          <w:sz w:val="24"/>
          <w:szCs w:val="24"/>
        </w:rPr>
        <w:t>-</w:t>
      </w:r>
      <w:r w:rsidRPr="00FE3AEB">
        <w:rPr>
          <w:rStyle w:val="ctl"/>
          <w:rFonts w:cs="宋体" w:hint="eastAsia"/>
          <w:color w:val="000000"/>
          <w:sz w:val="24"/>
          <w:szCs w:val="24"/>
        </w:rPr>
        <w:t>生”多介质网格化采样布局优化技术，攻克了大气干湿沉降物采样装置、回收处理、通量计算、等级划分四项关键技术，解决了土地利用“图斑”单元赋值关键科学问题，构建了多要素、立体化综合土地质量评价模型，形成标准规范，夯实了学科理论基础和在领域内的优势地位。</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 xml:space="preserve">2. </w:t>
      </w:r>
      <w:r w:rsidRPr="00FE3AEB">
        <w:rPr>
          <w:rStyle w:val="ctl"/>
          <w:rFonts w:cs="宋体" w:hint="eastAsia"/>
          <w:color w:val="000000"/>
          <w:sz w:val="24"/>
          <w:szCs w:val="24"/>
        </w:rPr>
        <w:t>构建了多参数区域地球化学异常识别和风险评估模型。首次提出受体模型（</w:t>
      </w:r>
      <w:r w:rsidRPr="00FE3AEB">
        <w:rPr>
          <w:rStyle w:val="ctl"/>
          <w:rFonts w:cs="宋体" w:hint="eastAsia"/>
          <w:color w:val="000000"/>
          <w:sz w:val="24"/>
          <w:szCs w:val="24"/>
        </w:rPr>
        <w:t>PMF</w:t>
      </w:r>
      <w:r w:rsidRPr="00FE3AEB">
        <w:rPr>
          <w:rStyle w:val="ctl"/>
          <w:rFonts w:cs="宋体" w:hint="eastAsia"/>
          <w:color w:val="000000"/>
          <w:sz w:val="24"/>
          <w:szCs w:val="24"/>
        </w:rPr>
        <w:t>）、指标模拟、混合分布的多参数区域地球化学异常识别方法，创建了重金属定量源解析技术，构建了</w:t>
      </w:r>
      <w:proofErr w:type="gramStart"/>
      <w:r w:rsidRPr="00FE3AEB">
        <w:rPr>
          <w:rStyle w:val="ctl"/>
          <w:rFonts w:cs="宋体" w:hint="eastAsia"/>
          <w:color w:val="000000"/>
          <w:sz w:val="24"/>
          <w:szCs w:val="24"/>
        </w:rPr>
        <w:t>由风险</w:t>
      </w:r>
      <w:proofErr w:type="gramEnd"/>
      <w:r w:rsidRPr="00FE3AEB">
        <w:rPr>
          <w:rStyle w:val="ctl"/>
          <w:rFonts w:cs="宋体" w:hint="eastAsia"/>
          <w:color w:val="000000"/>
          <w:sz w:val="24"/>
          <w:szCs w:val="24"/>
        </w:rPr>
        <w:t>识别、来源分析和风险表征组成的多元土壤健康风险评估模型，在地球化学异常来源识别、精准刻画生态风险空间分布格局方面实现重大突破，填补了领域空白。</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 xml:space="preserve">3. </w:t>
      </w:r>
      <w:r w:rsidRPr="00FE3AEB">
        <w:rPr>
          <w:rStyle w:val="ctl"/>
          <w:rFonts w:cs="宋体" w:hint="eastAsia"/>
          <w:color w:val="000000"/>
          <w:sz w:val="24"/>
          <w:szCs w:val="24"/>
        </w:rPr>
        <w:t>攻克了多介质土地环境质量预测预警关键技术。创建了基于环境容量和污染物输入</w:t>
      </w:r>
      <w:r w:rsidRPr="00FE3AEB">
        <w:rPr>
          <w:rStyle w:val="ctl"/>
          <w:rFonts w:cs="宋体" w:hint="eastAsia"/>
          <w:color w:val="000000"/>
          <w:sz w:val="24"/>
          <w:szCs w:val="24"/>
        </w:rPr>
        <w:t>-</w:t>
      </w:r>
      <w:r w:rsidRPr="00FE3AEB">
        <w:rPr>
          <w:rStyle w:val="ctl"/>
          <w:rFonts w:cs="宋体" w:hint="eastAsia"/>
          <w:color w:val="000000"/>
          <w:sz w:val="24"/>
          <w:szCs w:val="24"/>
        </w:rPr>
        <w:t>输出通量的网格化土壤环境质量预测方法，研发了简易化、有效化、可量化的农用地和建设用地土壤环境质量预警模型，研建了不同累积情景下土壤污染超标年限预测方法，解决了利用多介质、复杂数据对土壤环境质量风险进行多尺度识别与预警的技术难题。</w:t>
      </w:r>
    </w:p>
    <w:p w:rsidR="00FE3AEB" w:rsidRPr="00FE3AEB"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 xml:space="preserve">4. </w:t>
      </w:r>
      <w:r w:rsidRPr="00FE3AEB">
        <w:rPr>
          <w:rStyle w:val="ctl"/>
          <w:rFonts w:cs="宋体" w:hint="eastAsia"/>
          <w:color w:val="000000"/>
          <w:sz w:val="24"/>
          <w:szCs w:val="24"/>
        </w:rPr>
        <w:t>研发了可视化地球化学信息管理系统和服务平台。实现了青岛市生态地质调查全覆盖目标，研发了</w:t>
      </w:r>
      <w:r w:rsidRPr="00FE3AEB">
        <w:rPr>
          <w:rStyle w:val="ctl"/>
          <w:rFonts w:cs="宋体" w:hint="eastAsia"/>
          <w:color w:val="000000"/>
          <w:sz w:val="24"/>
          <w:szCs w:val="24"/>
        </w:rPr>
        <w:t>GIS</w:t>
      </w:r>
      <w:r w:rsidRPr="00FE3AEB">
        <w:rPr>
          <w:rStyle w:val="ctl"/>
          <w:rFonts w:cs="宋体" w:hint="eastAsia"/>
          <w:color w:val="000000"/>
          <w:sz w:val="24"/>
          <w:szCs w:val="24"/>
        </w:rPr>
        <w:t>支持下的集多源化数据处理、统计分析、评价制图为一体的可视化信息管理系统和服务平台，实现了全市地球化学信息的无缝拼接和</w:t>
      </w:r>
      <w:proofErr w:type="gramStart"/>
      <w:r w:rsidRPr="00FE3AEB">
        <w:rPr>
          <w:rStyle w:val="ctl"/>
          <w:rFonts w:cs="宋体" w:hint="eastAsia"/>
          <w:color w:val="000000"/>
          <w:sz w:val="24"/>
          <w:szCs w:val="24"/>
        </w:rPr>
        <w:t>全指标</w:t>
      </w:r>
      <w:proofErr w:type="gramEnd"/>
      <w:r w:rsidRPr="00FE3AEB">
        <w:rPr>
          <w:rStyle w:val="ctl"/>
          <w:rFonts w:cs="宋体" w:hint="eastAsia"/>
          <w:color w:val="000000"/>
          <w:sz w:val="24"/>
          <w:szCs w:val="24"/>
        </w:rPr>
        <w:t>评价，揭示并研究了土、水、气、生等介质中重要地球化学特征、异常成因、变化趋势和生态风险性，应用于国土规划、污染防治、绿色低碳、生态农业等领域，实现了生态地质服务领域的转型。</w:t>
      </w:r>
    </w:p>
    <w:p w:rsidR="005F76BD" w:rsidRDefault="00FE3AEB" w:rsidP="00FE3AEB">
      <w:pPr>
        <w:snapToGrid w:val="0"/>
        <w:spacing w:line="440" w:lineRule="exact"/>
        <w:ind w:firstLineChars="200" w:firstLine="480"/>
        <w:rPr>
          <w:rStyle w:val="ctl"/>
          <w:rFonts w:cs="宋体"/>
          <w:color w:val="000000"/>
          <w:sz w:val="24"/>
          <w:szCs w:val="24"/>
        </w:rPr>
      </w:pPr>
      <w:r w:rsidRPr="00FE3AEB">
        <w:rPr>
          <w:rStyle w:val="ctl"/>
          <w:rFonts w:cs="宋体" w:hint="eastAsia"/>
          <w:color w:val="000000"/>
          <w:sz w:val="24"/>
          <w:szCs w:val="24"/>
        </w:rPr>
        <w:t>项目授权发明专利</w:t>
      </w:r>
      <w:r w:rsidRPr="00FE3AEB">
        <w:rPr>
          <w:rStyle w:val="ctl"/>
          <w:rFonts w:cs="宋体" w:hint="eastAsia"/>
          <w:color w:val="000000"/>
          <w:sz w:val="24"/>
          <w:szCs w:val="24"/>
        </w:rPr>
        <w:t>5</w:t>
      </w:r>
      <w:r w:rsidRPr="00FE3AEB">
        <w:rPr>
          <w:rStyle w:val="ctl"/>
          <w:rFonts w:cs="宋体" w:hint="eastAsia"/>
          <w:color w:val="000000"/>
          <w:sz w:val="24"/>
          <w:szCs w:val="24"/>
        </w:rPr>
        <w:t>项、实用新型专利</w:t>
      </w:r>
      <w:r w:rsidRPr="00FE3AEB">
        <w:rPr>
          <w:rStyle w:val="ctl"/>
          <w:rFonts w:cs="宋体" w:hint="eastAsia"/>
          <w:color w:val="000000"/>
          <w:sz w:val="24"/>
          <w:szCs w:val="24"/>
        </w:rPr>
        <w:t>10</w:t>
      </w:r>
      <w:r w:rsidRPr="00FE3AEB">
        <w:rPr>
          <w:rStyle w:val="ctl"/>
          <w:rFonts w:cs="宋体" w:hint="eastAsia"/>
          <w:color w:val="000000"/>
          <w:sz w:val="24"/>
          <w:szCs w:val="24"/>
        </w:rPr>
        <w:t>项，制定标准规范</w:t>
      </w:r>
      <w:r w:rsidRPr="00FE3AEB">
        <w:rPr>
          <w:rStyle w:val="ctl"/>
          <w:rFonts w:cs="宋体" w:hint="eastAsia"/>
          <w:color w:val="000000"/>
          <w:sz w:val="24"/>
          <w:szCs w:val="24"/>
        </w:rPr>
        <w:t>2</w:t>
      </w:r>
      <w:r w:rsidRPr="00FE3AEB">
        <w:rPr>
          <w:rStyle w:val="ctl"/>
          <w:rFonts w:cs="宋体" w:hint="eastAsia"/>
          <w:color w:val="000000"/>
          <w:sz w:val="24"/>
          <w:szCs w:val="24"/>
        </w:rPr>
        <w:t>项，出版专著</w:t>
      </w:r>
      <w:r w:rsidRPr="00FE3AEB">
        <w:rPr>
          <w:rStyle w:val="ctl"/>
          <w:rFonts w:cs="宋体" w:hint="eastAsia"/>
          <w:color w:val="000000"/>
          <w:sz w:val="24"/>
          <w:szCs w:val="24"/>
        </w:rPr>
        <w:t xml:space="preserve">7 </w:t>
      </w:r>
      <w:r w:rsidRPr="00FE3AEB">
        <w:rPr>
          <w:rStyle w:val="ctl"/>
          <w:rFonts w:cs="宋体" w:hint="eastAsia"/>
          <w:color w:val="000000"/>
          <w:sz w:val="24"/>
          <w:szCs w:val="24"/>
        </w:rPr>
        <w:t>部、发表论文</w:t>
      </w:r>
      <w:r w:rsidRPr="00FE3AEB">
        <w:rPr>
          <w:rStyle w:val="ctl"/>
          <w:rFonts w:cs="宋体" w:hint="eastAsia"/>
          <w:color w:val="000000"/>
          <w:sz w:val="24"/>
          <w:szCs w:val="24"/>
        </w:rPr>
        <w:t>50</w:t>
      </w:r>
      <w:r w:rsidRPr="00FE3AEB">
        <w:rPr>
          <w:rStyle w:val="ctl"/>
          <w:rFonts w:cs="宋体" w:hint="eastAsia"/>
          <w:color w:val="000000"/>
          <w:sz w:val="24"/>
          <w:szCs w:val="24"/>
        </w:rPr>
        <w:t>余篇（</w:t>
      </w:r>
      <w:r w:rsidRPr="00FE3AEB">
        <w:rPr>
          <w:rStyle w:val="ctl"/>
          <w:rFonts w:cs="宋体" w:hint="eastAsia"/>
          <w:color w:val="000000"/>
          <w:sz w:val="24"/>
          <w:szCs w:val="24"/>
        </w:rPr>
        <w:t>SCI</w:t>
      </w:r>
      <w:r w:rsidRPr="00FE3AEB">
        <w:rPr>
          <w:rStyle w:val="ctl"/>
          <w:rFonts w:cs="宋体" w:hint="eastAsia"/>
          <w:color w:val="000000"/>
          <w:sz w:val="24"/>
          <w:szCs w:val="24"/>
        </w:rPr>
        <w:t>检索</w:t>
      </w:r>
      <w:r w:rsidRPr="00FE3AEB">
        <w:rPr>
          <w:rStyle w:val="ctl"/>
          <w:rFonts w:cs="宋体" w:hint="eastAsia"/>
          <w:color w:val="000000"/>
          <w:sz w:val="24"/>
          <w:szCs w:val="24"/>
        </w:rPr>
        <w:t>27</w:t>
      </w:r>
      <w:r w:rsidRPr="00FE3AEB">
        <w:rPr>
          <w:rStyle w:val="ctl"/>
          <w:rFonts w:cs="宋体" w:hint="eastAsia"/>
          <w:color w:val="000000"/>
          <w:sz w:val="24"/>
          <w:szCs w:val="24"/>
        </w:rPr>
        <w:t>篇），建立了山东省生态地球化学工程技术研究中心。成果经同行专家鉴定为：整体技术达到国际先进水平，其中重金属定量源解析、多要素土地质量评价、土地环境质量预警技术居国际领先水平，对生态地质研究起到引领和示范作用。成果获山东省国土资源科学技术一等奖。</w:t>
      </w:r>
    </w:p>
    <w:p w:rsidR="00FE3AEB" w:rsidRDefault="00FE3AEB" w:rsidP="00FE3AEB">
      <w:pPr>
        <w:snapToGrid w:val="0"/>
        <w:spacing w:line="440" w:lineRule="exact"/>
        <w:ind w:firstLineChars="200" w:firstLine="480"/>
        <w:rPr>
          <w:rStyle w:val="ctl"/>
          <w:rFonts w:cs="宋体"/>
          <w:color w:val="000000"/>
          <w:sz w:val="24"/>
          <w:szCs w:val="24"/>
        </w:rPr>
      </w:pPr>
    </w:p>
    <w:p w:rsidR="00FE3AEB" w:rsidRPr="005F76BD" w:rsidRDefault="00FE3AEB" w:rsidP="00FE3AEB">
      <w:pPr>
        <w:snapToGrid w:val="0"/>
        <w:spacing w:line="440" w:lineRule="exact"/>
        <w:ind w:firstLineChars="200" w:firstLine="480"/>
        <w:rPr>
          <w:rStyle w:val="ctl"/>
          <w:rFonts w:cs="宋体"/>
          <w:color w:val="000000"/>
          <w:sz w:val="24"/>
          <w:szCs w:val="24"/>
        </w:rPr>
      </w:pPr>
    </w:p>
    <w:p w:rsidR="008E0319" w:rsidRDefault="00013ECE" w:rsidP="00013ECE">
      <w:pPr>
        <w:spacing w:line="440" w:lineRule="exact"/>
        <w:jc w:val="left"/>
        <w:rPr>
          <w:rFonts w:ascii="宋体" w:hAnsi="宋体"/>
          <w:b/>
          <w:color w:val="000000"/>
          <w:sz w:val="28"/>
          <w:szCs w:val="28"/>
        </w:rPr>
      </w:pPr>
      <w:r w:rsidRPr="00013ECE">
        <w:rPr>
          <w:rFonts w:ascii="宋体" w:hAnsi="宋体" w:hint="eastAsia"/>
          <w:b/>
          <w:color w:val="000000"/>
          <w:sz w:val="28"/>
          <w:szCs w:val="28"/>
        </w:rPr>
        <w:lastRenderedPageBreak/>
        <w:t>五</w:t>
      </w:r>
      <w:r w:rsidR="008E0319" w:rsidRPr="00013ECE">
        <w:rPr>
          <w:rFonts w:ascii="宋体" w:hAnsi="宋体" w:hint="eastAsia"/>
          <w:b/>
          <w:color w:val="000000"/>
          <w:sz w:val="28"/>
          <w:szCs w:val="28"/>
        </w:rPr>
        <w:t>、主要知识产权</w:t>
      </w:r>
      <w:r w:rsidR="001E5264" w:rsidRPr="00013ECE">
        <w:rPr>
          <w:rFonts w:ascii="宋体" w:hAnsi="宋体" w:hint="eastAsia"/>
          <w:b/>
          <w:color w:val="000000"/>
          <w:sz w:val="28"/>
          <w:szCs w:val="28"/>
        </w:rPr>
        <w:t>和标准规范目录</w:t>
      </w:r>
    </w:p>
    <w:tbl>
      <w:tblPr>
        <w:tblW w:w="97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1337"/>
        <w:gridCol w:w="1183"/>
      </w:tblGrid>
      <w:tr w:rsidR="00013ECE" w:rsidRPr="00013ECE" w:rsidTr="00013ECE">
        <w:trPr>
          <w:trHeight w:val="680"/>
          <w:tblHeader/>
          <w:jc w:val="center"/>
        </w:trPr>
        <w:tc>
          <w:tcPr>
            <w:tcW w:w="1088" w:type="dxa"/>
            <w:vAlign w:val="center"/>
          </w:tcPr>
          <w:p w:rsidR="00013ECE" w:rsidRPr="00013ECE" w:rsidRDefault="00013ECE" w:rsidP="00013ECE">
            <w:pPr>
              <w:spacing w:line="390" w:lineRule="exact"/>
              <w:jc w:val="center"/>
              <w:rPr>
                <w:szCs w:val="20"/>
              </w:rPr>
            </w:pPr>
            <w:r w:rsidRPr="00013ECE">
              <w:rPr>
                <w:szCs w:val="20"/>
              </w:rPr>
              <w:t>知识产权（标准）类别</w:t>
            </w:r>
          </w:p>
        </w:tc>
        <w:tc>
          <w:tcPr>
            <w:tcW w:w="1260" w:type="dxa"/>
            <w:vAlign w:val="center"/>
          </w:tcPr>
          <w:p w:rsidR="00013ECE" w:rsidRPr="00013ECE" w:rsidRDefault="00013ECE" w:rsidP="00013ECE">
            <w:pPr>
              <w:spacing w:line="390" w:lineRule="exact"/>
              <w:jc w:val="center"/>
              <w:rPr>
                <w:szCs w:val="20"/>
              </w:rPr>
            </w:pPr>
            <w:r w:rsidRPr="00013ECE">
              <w:rPr>
                <w:szCs w:val="20"/>
              </w:rPr>
              <w:t>知识产权（标准）具体名称</w:t>
            </w:r>
          </w:p>
        </w:tc>
        <w:tc>
          <w:tcPr>
            <w:tcW w:w="1022" w:type="dxa"/>
            <w:vAlign w:val="center"/>
          </w:tcPr>
          <w:p w:rsidR="00013ECE" w:rsidRPr="00013ECE" w:rsidRDefault="00013ECE" w:rsidP="00013ECE">
            <w:pPr>
              <w:spacing w:line="390" w:lineRule="exact"/>
              <w:jc w:val="center"/>
              <w:rPr>
                <w:szCs w:val="20"/>
              </w:rPr>
            </w:pPr>
            <w:r w:rsidRPr="00013ECE">
              <w:rPr>
                <w:szCs w:val="20"/>
              </w:rPr>
              <w:t>国家</w:t>
            </w:r>
          </w:p>
          <w:p w:rsidR="00013ECE" w:rsidRPr="00013ECE" w:rsidRDefault="00013ECE" w:rsidP="00013ECE">
            <w:pPr>
              <w:spacing w:line="390" w:lineRule="exact"/>
              <w:jc w:val="center"/>
              <w:rPr>
                <w:szCs w:val="20"/>
              </w:rPr>
            </w:pPr>
            <w:r w:rsidRPr="00013ECE">
              <w:rPr>
                <w:szCs w:val="20"/>
              </w:rPr>
              <w:t>（地区）</w:t>
            </w:r>
          </w:p>
        </w:tc>
        <w:tc>
          <w:tcPr>
            <w:tcW w:w="849" w:type="dxa"/>
            <w:vAlign w:val="center"/>
          </w:tcPr>
          <w:p w:rsidR="00013ECE" w:rsidRPr="00013ECE" w:rsidRDefault="00013ECE" w:rsidP="00013ECE">
            <w:pPr>
              <w:spacing w:line="390" w:lineRule="exact"/>
              <w:jc w:val="center"/>
              <w:rPr>
                <w:szCs w:val="20"/>
              </w:rPr>
            </w:pPr>
            <w:r w:rsidRPr="00013ECE">
              <w:rPr>
                <w:szCs w:val="20"/>
              </w:rPr>
              <w:t>授权号（标准编号）</w:t>
            </w:r>
          </w:p>
        </w:tc>
        <w:tc>
          <w:tcPr>
            <w:tcW w:w="992" w:type="dxa"/>
            <w:vAlign w:val="center"/>
          </w:tcPr>
          <w:p w:rsidR="00013ECE" w:rsidRPr="00013ECE" w:rsidRDefault="00013ECE" w:rsidP="00013ECE">
            <w:pPr>
              <w:spacing w:line="390" w:lineRule="exact"/>
              <w:jc w:val="center"/>
              <w:rPr>
                <w:szCs w:val="20"/>
              </w:rPr>
            </w:pPr>
            <w:r w:rsidRPr="00013ECE">
              <w:rPr>
                <w:szCs w:val="20"/>
              </w:rPr>
              <w:t>授权（标准发布）日期</w:t>
            </w:r>
          </w:p>
        </w:tc>
        <w:tc>
          <w:tcPr>
            <w:tcW w:w="1134" w:type="dxa"/>
            <w:vAlign w:val="center"/>
          </w:tcPr>
          <w:p w:rsidR="00013ECE" w:rsidRPr="00013ECE" w:rsidRDefault="00013ECE" w:rsidP="00013ECE">
            <w:pPr>
              <w:spacing w:line="390" w:lineRule="exact"/>
              <w:jc w:val="center"/>
              <w:rPr>
                <w:szCs w:val="20"/>
              </w:rPr>
            </w:pPr>
            <w:r w:rsidRPr="00013ECE">
              <w:rPr>
                <w:szCs w:val="20"/>
              </w:rPr>
              <w:t>证书编号（标准批准发布部门）</w:t>
            </w:r>
          </w:p>
        </w:tc>
        <w:tc>
          <w:tcPr>
            <w:tcW w:w="850" w:type="dxa"/>
            <w:vAlign w:val="center"/>
          </w:tcPr>
          <w:p w:rsidR="00013ECE" w:rsidRPr="00013ECE" w:rsidRDefault="00013ECE" w:rsidP="00013ECE">
            <w:pPr>
              <w:spacing w:line="390" w:lineRule="exact"/>
              <w:jc w:val="center"/>
              <w:rPr>
                <w:szCs w:val="20"/>
              </w:rPr>
            </w:pPr>
            <w:r w:rsidRPr="00013ECE">
              <w:rPr>
                <w:szCs w:val="20"/>
              </w:rPr>
              <w:t>权利人（标准起草单位）</w:t>
            </w:r>
          </w:p>
        </w:tc>
        <w:tc>
          <w:tcPr>
            <w:tcW w:w="1337" w:type="dxa"/>
            <w:vAlign w:val="center"/>
          </w:tcPr>
          <w:p w:rsidR="00013ECE" w:rsidRPr="00013ECE" w:rsidRDefault="00013ECE" w:rsidP="00013ECE">
            <w:pPr>
              <w:spacing w:line="390" w:lineRule="exact"/>
              <w:jc w:val="center"/>
              <w:rPr>
                <w:szCs w:val="20"/>
              </w:rPr>
            </w:pPr>
            <w:r w:rsidRPr="00013ECE">
              <w:rPr>
                <w:szCs w:val="20"/>
              </w:rPr>
              <w:t>发明人（标准起草人）</w:t>
            </w:r>
          </w:p>
        </w:tc>
        <w:tc>
          <w:tcPr>
            <w:tcW w:w="1183" w:type="dxa"/>
            <w:vAlign w:val="center"/>
          </w:tcPr>
          <w:p w:rsidR="00013ECE" w:rsidRPr="00013ECE" w:rsidRDefault="00013ECE" w:rsidP="00013ECE">
            <w:pPr>
              <w:spacing w:line="390" w:lineRule="exact"/>
              <w:jc w:val="center"/>
              <w:rPr>
                <w:szCs w:val="20"/>
              </w:rPr>
            </w:pPr>
            <w:r w:rsidRPr="00013ECE">
              <w:rPr>
                <w:szCs w:val="20"/>
              </w:rPr>
              <w:t>发明专利（标准）有效状态</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color w:val="000000"/>
                <w:lang w:bidi="ar"/>
              </w:rPr>
              <w:t>发明专利</w:t>
            </w:r>
          </w:p>
        </w:tc>
        <w:tc>
          <w:tcPr>
            <w:tcW w:w="1260" w:type="dxa"/>
            <w:vAlign w:val="center"/>
          </w:tcPr>
          <w:p w:rsidR="00013ECE" w:rsidRPr="00013ECE" w:rsidRDefault="00013ECE" w:rsidP="00013ECE">
            <w:pPr>
              <w:spacing w:line="240" w:lineRule="exact"/>
              <w:rPr>
                <w:color w:val="FF0000"/>
              </w:rPr>
            </w:pPr>
            <w:r w:rsidRPr="00013ECE">
              <w:rPr>
                <w:color w:val="000000"/>
                <w:lang w:bidi="ar"/>
              </w:rPr>
              <w:t>一种封闭式分层土壤二氧化碳通量测量装置及方法</w:t>
            </w:r>
          </w:p>
        </w:tc>
        <w:tc>
          <w:tcPr>
            <w:tcW w:w="1022" w:type="dxa"/>
            <w:vAlign w:val="center"/>
          </w:tcPr>
          <w:p w:rsidR="00013ECE" w:rsidRPr="00013ECE" w:rsidRDefault="00013ECE" w:rsidP="00013ECE">
            <w:pPr>
              <w:rPr>
                <w:color w:val="FF0000"/>
              </w:rPr>
            </w:pPr>
            <w:r w:rsidRPr="00013ECE">
              <w:rPr>
                <w:color w:val="000000"/>
                <w:lang w:bidi="ar"/>
              </w:rPr>
              <w:t>中国</w:t>
            </w:r>
          </w:p>
        </w:tc>
        <w:tc>
          <w:tcPr>
            <w:tcW w:w="849" w:type="dxa"/>
            <w:vAlign w:val="center"/>
          </w:tcPr>
          <w:p w:rsidR="00013ECE" w:rsidRPr="00013ECE" w:rsidRDefault="00013ECE" w:rsidP="00013ECE">
            <w:pPr>
              <w:spacing w:line="240" w:lineRule="exact"/>
              <w:rPr>
                <w:color w:val="FF0000"/>
              </w:rPr>
            </w:pPr>
            <w:r w:rsidRPr="00013ECE">
              <w:rPr>
                <w:color w:val="000000"/>
                <w:lang w:bidi="ar"/>
              </w:rPr>
              <w:t>ZL201910066808.2</w:t>
            </w:r>
          </w:p>
        </w:tc>
        <w:tc>
          <w:tcPr>
            <w:tcW w:w="992" w:type="dxa"/>
            <w:vAlign w:val="center"/>
          </w:tcPr>
          <w:p w:rsidR="00013ECE" w:rsidRPr="00013ECE" w:rsidRDefault="00013ECE" w:rsidP="00013ECE">
            <w:pPr>
              <w:spacing w:line="390" w:lineRule="exact"/>
              <w:rPr>
                <w:color w:val="FF0000"/>
              </w:rPr>
            </w:pPr>
            <w:r w:rsidRPr="00013ECE">
              <w:rPr>
                <w:color w:val="000000"/>
                <w:lang w:bidi="ar"/>
              </w:rPr>
              <w:t>2021.6.4</w:t>
            </w:r>
          </w:p>
        </w:tc>
        <w:tc>
          <w:tcPr>
            <w:tcW w:w="1134" w:type="dxa"/>
            <w:vAlign w:val="center"/>
          </w:tcPr>
          <w:p w:rsidR="00013ECE" w:rsidRPr="00013ECE" w:rsidRDefault="00013ECE" w:rsidP="00013ECE">
            <w:pPr>
              <w:spacing w:line="240" w:lineRule="exact"/>
              <w:rPr>
                <w:color w:val="FF0000"/>
              </w:rPr>
            </w:pPr>
            <w:r w:rsidRPr="00013ECE">
              <w:rPr>
                <w:color w:val="000000"/>
                <w:lang w:bidi="ar"/>
              </w:rPr>
              <w:t>证书号第</w:t>
            </w:r>
            <w:r w:rsidRPr="00013ECE">
              <w:rPr>
                <w:color w:val="000000"/>
                <w:lang w:bidi="ar"/>
              </w:rPr>
              <w:t>4460569</w:t>
            </w:r>
            <w:r w:rsidRPr="00013ECE">
              <w:rPr>
                <w:color w:val="000000"/>
                <w:lang w:bidi="ar"/>
              </w:rPr>
              <w:t>号</w:t>
            </w:r>
          </w:p>
        </w:tc>
        <w:tc>
          <w:tcPr>
            <w:tcW w:w="850" w:type="dxa"/>
            <w:vAlign w:val="center"/>
          </w:tcPr>
          <w:p w:rsidR="00013ECE" w:rsidRPr="00013ECE" w:rsidRDefault="00013ECE" w:rsidP="00013ECE">
            <w:pPr>
              <w:spacing w:line="240" w:lineRule="exact"/>
              <w:rPr>
                <w:color w:val="FF0000"/>
              </w:rPr>
            </w:pPr>
            <w:r w:rsidRPr="00013ECE">
              <w:rPr>
                <w:color w:val="000000"/>
                <w:lang w:bidi="ar"/>
              </w:rPr>
              <w:t>山东省地质调查院、吉林大学</w:t>
            </w:r>
          </w:p>
        </w:tc>
        <w:tc>
          <w:tcPr>
            <w:tcW w:w="1337" w:type="dxa"/>
            <w:vAlign w:val="center"/>
          </w:tcPr>
          <w:p w:rsidR="00013ECE" w:rsidRPr="00013ECE" w:rsidRDefault="00013ECE" w:rsidP="00013ECE">
            <w:pPr>
              <w:spacing w:line="240" w:lineRule="exact"/>
              <w:jc w:val="center"/>
              <w:rPr>
                <w:color w:val="FF0000"/>
              </w:rPr>
            </w:pPr>
            <w:r w:rsidRPr="00013ECE">
              <w:rPr>
                <w:color w:val="000000"/>
                <w:lang w:bidi="ar"/>
              </w:rPr>
              <w:t>代杰瑞</w:t>
            </w:r>
          </w:p>
        </w:tc>
        <w:tc>
          <w:tcPr>
            <w:tcW w:w="1183" w:type="dxa"/>
            <w:vAlign w:val="center"/>
          </w:tcPr>
          <w:p w:rsidR="00013ECE" w:rsidRPr="00013ECE" w:rsidRDefault="00013ECE" w:rsidP="00013ECE">
            <w:pPr>
              <w:spacing w:line="390" w:lineRule="exact"/>
              <w:jc w:val="center"/>
              <w:rPr>
                <w:color w:val="FF0000"/>
              </w:rPr>
            </w:pPr>
            <w:r w:rsidRPr="00013ECE">
              <w:rPr>
                <w:color w:val="000000"/>
                <w:lang w:bidi="ar"/>
              </w:rPr>
              <w:t>20</w:t>
            </w:r>
            <w:r w:rsidRPr="00013ECE">
              <w:rPr>
                <w:color w:val="000000"/>
                <w:lang w:bidi="ar"/>
              </w:rPr>
              <w:t>年</w:t>
            </w:r>
          </w:p>
        </w:tc>
      </w:tr>
      <w:tr w:rsidR="00013ECE" w:rsidRPr="00013ECE" w:rsidTr="00013ECE">
        <w:trPr>
          <w:trHeight w:val="1021"/>
          <w:jc w:val="center"/>
        </w:trPr>
        <w:tc>
          <w:tcPr>
            <w:tcW w:w="1088" w:type="dxa"/>
          </w:tcPr>
          <w:p w:rsidR="00013ECE" w:rsidRPr="00013ECE" w:rsidRDefault="00013ECE" w:rsidP="00013ECE">
            <w:pPr>
              <w:spacing w:line="390" w:lineRule="exact"/>
              <w:jc w:val="left"/>
              <w:rPr>
                <w:color w:val="FF0000"/>
              </w:rPr>
            </w:pPr>
            <w:r w:rsidRPr="00013ECE">
              <w:rPr>
                <w:color w:val="000000"/>
                <w:lang w:bidi="ar"/>
              </w:rPr>
              <w:t>发明专利</w:t>
            </w:r>
          </w:p>
        </w:tc>
        <w:tc>
          <w:tcPr>
            <w:tcW w:w="1260" w:type="dxa"/>
          </w:tcPr>
          <w:p w:rsidR="00013ECE" w:rsidRPr="00013ECE" w:rsidRDefault="00013ECE" w:rsidP="00013ECE">
            <w:pPr>
              <w:spacing w:line="240" w:lineRule="exact"/>
              <w:jc w:val="left"/>
              <w:rPr>
                <w:color w:val="FF0000"/>
              </w:rPr>
            </w:pPr>
            <w:r w:rsidRPr="00013ECE">
              <w:rPr>
                <w:color w:val="000000"/>
                <w:lang w:bidi="ar"/>
              </w:rPr>
              <w:t>一种用于海洋生物保护的海面清理装置</w:t>
            </w:r>
          </w:p>
        </w:tc>
        <w:tc>
          <w:tcPr>
            <w:tcW w:w="1022" w:type="dxa"/>
          </w:tcPr>
          <w:p w:rsidR="00013ECE" w:rsidRPr="00013ECE" w:rsidRDefault="00013ECE" w:rsidP="00013ECE">
            <w:pPr>
              <w:spacing w:line="390" w:lineRule="exact"/>
              <w:jc w:val="left"/>
              <w:rPr>
                <w:color w:val="FF0000"/>
              </w:rPr>
            </w:pPr>
            <w:r w:rsidRPr="00013ECE">
              <w:rPr>
                <w:color w:val="000000"/>
                <w:lang w:bidi="ar"/>
              </w:rPr>
              <w:t>中国</w:t>
            </w:r>
          </w:p>
        </w:tc>
        <w:tc>
          <w:tcPr>
            <w:tcW w:w="849" w:type="dxa"/>
          </w:tcPr>
          <w:p w:rsidR="00013ECE" w:rsidRPr="00013ECE" w:rsidRDefault="00013ECE" w:rsidP="00013ECE">
            <w:pPr>
              <w:spacing w:line="390" w:lineRule="exact"/>
              <w:jc w:val="left"/>
              <w:rPr>
                <w:color w:val="FF0000"/>
              </w:rPr>
            </w:pPr>
            <w:r w:rsidRPr="00013ECE">
              <w:rPr>
                <w:color w:val="000000"/>
                <w:lang w:bidi="ar"/>
              </w:rPr>
              <w:t>ZL202010470606.7</w:t>
            </w:r>
          </w:p>
        </w:tc>
        <w:tc>
          <w:tcPr>
            <w:tcW w:w="992" w:type="dxa"/>
          </w:tcPr>
          <w:p w:rsidR="00013ECE" w:rsidRPr="00013ECE" w:rsidRDefault="00013ECE" w:rsidP="00013ECE">
            <w:pPr>
              <w:spacing w:line="390" w:lineRule="exact"/>
              <w:jc w:val="left"/>
              <w:rPr>
                <w:color w:val="FF0000"/>
              </w:rPr>
            </w:pPr>
            <w:r w:rsidRPr="00013ECE">
              <w:rPr>
                <w:color w:val="000000"/>
                <w:lang w:bidi="ar"/>
              </w:rPr>
              <w:t>2021.10.12</w:t>
            </w:r>
          </w:p>
        </w:tc>
        <w:tc>
          <w:tcPr>
            <w:tcW w:w="1134" w:type="dxa"/>
            <w:vAlign w:val="center"/>
          </w:tcPr>
          <w:p w:rsidR="00013ECE" w:rsidRPr="00013ECE" w:rsidRDefault="00013ECE" w:rsidP="00013ECE">
            <w:pPr>
              <w:spacing w:line="240" w:lineRule="exact"/>
              <w:rPr>
                <w:color w:val="FF0000"/>
              </w:rPr>
            </w:pPr>
            <w:r w:rsidRPr="00013ECE">
              <w:rPr>
                <w:color w:val="000000"/>
                <w:lang w:bidi="ar"/>
              </w:rPr>
              <w:t>证书号第</w:t>
            </w:r>
            <w:r w:rsidRPr="00013ECE">
              <w:rPr>
                <w:color w:val="000000"/>
                <w:lang w:bidi="ar"/>
              </w:rPr>
              <w:t>4730043</w:t>
            </w:r>
            <w:r w:rsidRPr="00013ECE">
              <w:rPr>
                <w:color w:val="000000"/>
                <w:lang w:bidi="ar"/>
              </w:rPr>
              <w:t>号</w:t>
            </w:r>
          </w:p>
        </w:tc>
        <w:tc>
          <w:tcPr>
            <w:tcW w:w="850" w:type="dxa"/>
          </w:tcPr>
          <w:p w:rsidR="00013ECE" w:rsidRPr="00013ECE" w:rsidRDefault="00013ECE" w:rsidP="00013ECE">
            <w:pPr>
              <w:spacing w:line="240" w:lineRule="exact"/>
              <w:jc w:val="left"/>
              <w:rPr>
                <w:color w:val="FF0000"/>
              </w:rPr>
            </w:pPr>
            <w:r w:rsidRPr="00013ECE">
              <w:rPr>
                <w:color w:val="000000"/>
                <w:lang w:bidi="ar"/>
              </w:rPr>
              <w:t>山东省煤田地质局第一</w:t>
            </w:r>
            <w:proofErr w:type="gramStart"/>
            <w:r w:rsidRPr="00013ECE">
              <w:rPr>
                <w:color w:val="000000"/>
                <w:lang w:bidi="ar"/>
              </w:rPr>
              <w:t>探勘队</w:t>
            </w:r>
            <w:proofErr w:type="gramEnd"/>
          </w:p>
        </w:tc>
        <w:tc>
          <w:tcPr>
            <w:tcW w:w="1337" w:type="dxa"/>
          </w:tcPr>
          <w:p w:rsidR="00013ECE" w:rsidRPr="00013ECE" w:rsidRDefault="00013ECE" w:rsidP="00013ECE">
            <w:pPr>
              <w:spacing w:line="390" w:lineRule="exact"/>
              <w:jc w:val="left"/>
              <w:rPr>
                <w:color w:val="FF0000"/>
              </w:rPr>
            </w:pPr>
            <w:proofErr w:type="gramStart"/>
            <w:r w:rsidRPr="00013ECE">
              <w:rPr>
                <w:color w:val="000000"/>
                <w:lang w:bidi="ar"/>
              </w:rPr>
              <w:t>种衍飞</w:t>
            </w:r>
            <w:proofErr w:type="gramEnd"/>
            <w:r>
              <w:rPr>
                <w:rFonts w:hint="eastAsia"/>
                <w:color w:val="000000"/>
                <w:lang w:bidi="ar"/>
              </w:rPr>
              <w:t>等</w:t>
            </w:r>
          </w:p>
        </w:tc>
        <w:tc>
          <w:tcPr>
            <w:tcW w:w="1183" w:type="dxa"/>
          </w:tcPr>
          <w:p w:rsidR="00013ECE" w:rsidRPr="00013ECE" w:rsidRDefault="00013ECE" w:rsidP="00013ECE">
            <w:pPr>
              <w:spacing w:line="390" w:lineRule="exact"/>
              <w:jc w:val="center"/>
              <w:rPr>
                <w:color w:val="FF0000"/>
              </w:rPr>
            </w:pPr>
            <w:r w:rsidRPr="00013ECE">
              <w:rPr>
                <w:color w:val="000000"/>
                <w:lang w:bidi="ar"/>
              </w:rPr>
              <w:t>20</w:t>
            </w:r>
            <w:r w:rsidRPr="00013ECE">
              <w:rPr>
                <w:color w:val="000000"/>
                <w:lang w:bidi="ar"/>
              </w:rPr>
              <w:t>年</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color w:val="000000"/>
                <w:lang w:bidi="ar"/>
              </w:rPr>
              <w:t>实用新型专利</w:t>
            </w:r>
          </w:p>
        </w:tc>
        <w:tc>
          <w:tcPr>
            <w:tcW w:w="1260" w:type="dxa"/>
            <w:vAlign w:val="center"/>
          </w:tcPr>
          <w:p w:rsidR="00013ECE" w:rsidRPr="00013ECE" w:rsidRDefault="00013ECE" w:rsidP="00013ECE">
            <w:pPr>
              <w:wordWrap w:val="0"/>
              <w:autoSpaceDE w:val="0"/>
              <w:spacing w:line="240" w:lineRule="exact"/>
              <w:jc w:val="left"/>
              <w:rPr>
                <w:color w:val="FF0000"/>
              </w:rPr>
            </w:pPr>
            <w:r w:rsidRPr="00013ECE">
              <w:rPr>
                <w:color w:val="000000"/>
                <w:lang w:bidi="ar"/>
              </w:rPr>
              <w:t>一种压滤式农田土壤溶液采集装置</w:t>
            </w:r>
          </w:p>
        </w:tc>
        <w:tc>
          <w:tcPr>
            <w:tcW w:w="1022" w:type="dxa"/>
            <w:vAlign w:val="center"/>
          </w:tcPr>
          <w:p w:rsidR="00013ECE" w:rsidRPr="00013ECE" w:rsidRDefault="00013ECE" w:rsidP="00013ECE">
            <w:pPr>
              <w:rPr>
                <w:color w:val="FF0000"/>
              </w:rPr>
            </w:pPr>
            <w:r w:rsidRPr="00013ECE">
              <w:rPr>
                <w:color w:val="000000"/>
                <w:lang w:bidi="ar"/>
              </w:rPr>
              <w:t>中国</w:t>
            </w:r>
          </w:p>
        </w:tc>
        <w:tc>
          <w:tcPr>
            <w:tcW w:w="849" w:type="dxa"/>
            <w:vAlign w:val="center"/>
          </w:tcPr>
          <w:p w:rsidR="00013ECE" w:rsidRPr="00013ECE" w:rsidRDefault="00013ECE" w:rsidP="00013ECE">
            <w:pPr>
              <w:spacing w:line="240" w:lineRule="exact"/>
              <w:rPr>
                <w:color w:val="FF0000"/>
              </w:rPr>
            </w:pPr>
            <w:r w:rsidRPr="00013ECE">
              <w:rPr>
                <w:color w:val="000000"/>
                <w:lang w:bidi="ar"/>
              </w:rPr>
              <w:t>ZL201821988780.5</w:t>
            </w:r>
          </w:p>
        </w:tc>
        <w:tc>
          <w:tcPr>
            <w:tcW w:w="992" w:type="dxa"/>
            <w:vAlign w:val="center"/>
          </w:tcPr>
          <w:p w:rsidR="00013ECE" w:rsidRPr="00013ECE" w:rsidRDefault="00013ECE" w:rsidP="00013ECE">
            <w:pPr>
              <w:spacing w:line="390" w:lineRule="exact"/>
              <w:rPr>
                <w:color w:val="FF0000"/>
              </w:rPr>
            </w:pPr>
            <w:r w:rsidRPr="00013ECE">
              <w:rPr>
                <w:color w:val="000000"/>
                <w:lang w:bidi="ar"/>
              </w:rPr>
              <w:t>2019.7.30</w:t>
            </w:r>
          </w:p>
        </w:tc>
        <w:tc>
          <w:tcPr>
            <w:tcW w:w="1134" w:type="dxa"/>
            <w:vAlign w:val="center"/>
          </w:tcPr>
          <w:p w:rsidR="00013ECE" w:rsidRPr="00013ECE" w:rsidRDefault="00013ECE" w:rsidP="00013ECE">
            <w:pPr>
              <w:spacing w:line="240" w:lineRule="exact"/>
              <w:rPr>
                <w:color w:val="FF0000"/>
              </w:rPr>
            </w:pPr>
            <w:r w:rsidRPr="00013ECE">
              <w:rPr>
                <w:color w:val="000000"/>
                <w:lang w:bidi="ar"/>
              </w:rPr>
              <w:t>证书号第</w:t>
            </w:r>
            <w:r w:rsidRPr="00013ECE">
              <w:rPr>
                <w:color w:val="000000"/>
                <w:lang w:bidi="ar"/>
              </w:rPr>
              <w:t>9166591</w:t>
            </w:r>
            <w:r w:rsidRPr="00013ECE">
              <w:rPr>
                <w:color w:val="000000"/>
                <w:lang w:bidi="ar"/>
              </w:rPr>
              <w:t>号</w:t>
            </w:r>
          </w:p>
        </w:tc>
        <w:tc>
          <w:tcPr>
            <w:tcW w:w="850" w:type="dxa"/>
            <w:vAlign w:val="center"/>
          </w:tcPr>
          <w:p w:rsidR="00013ECE" w:rsidRPr="00013ECE" w:rsidRDefault="00013ECE" w:rsidP="00013ECE">
            <w:pPr>
              <w:spacing w:line="240" w:lineRule="exact"/>
              <w:jc w:val="left"/>
              <w:rPr>
                <w:color w:val="FF0000"/>
              </w:rPr>
            </w:pPr>
            <w:r w:rsidRPr="00013ECE">
              <w:rPr>
                <w:color w:val="000000"/>
                <w:lang w:bidi="ar"/>
              </w:rPr>
              <w:t>山东省地质调查院</w:t>
            </w:r>
          </w:p>
        </w:tc>
        <w:tc>
          <w:tcPr>
            <w:tcW w:w="1337" w:type="dxa"/>
          </w:tcPr>
          <w:p w:rsidR="00013ECE" w:rsidRPr="00013ECE" w:rsidRDefault="00013ECE" w:rsidP="00013ECE">
            <w:pPr>
              <w:wordWrap w:val="0"/>
              <w:autoSpaceDE w:val="0"/>
              <w:spacing w:line="240" w:lineRule="exact"/>
              <w:jc w:val="left"/>
              <w:rPr>
                <w:color w:val="FF0000"/>
              </w:rPr>
            </w:pPr>
            <w:r w:rsidRPr="00013ECE">
              <w:rPr>
                <w:color w:val="000000"/>
                <w:lang w:bidi="ar"/>
              </w:rPr>
              <w:t>代杰瑞、蔡青</w:t>
            </w:r>
            <w:r>
              <w:rPr>
                <w:rFonts w:hint="eastAsia"/>
                <w:color w:val="000000"/>
                <w:lang w:bidi="ar"/>
              </w:rPr>
              <w:t>等</w:t>
            </w:r>
          </w:p>
        </w:tc>
        <w:tc>
          <w:tcPr>
            <w:tcW w:w="1183" w:type="dxa"/>
            <w:vAlign w:val="center"/>
          </w:tcPr>
          <w:p w:rsidR="00013ECE" w:rsidRPr="00013ECE" w:rsidRDefault="00013ECE" w:rsidP="00013ECE">
            <w:pPr>
              <w:spacing w:line="390" w:lineRule="exact"/>
              <w:jc w:val="center"/>
              <w:rPr>
                <w:color w:val="FF0000"/>
              </w:rPr>
            </w:pPr>
            <w:r w:rsidRPr="00013ECE">
              <w:rPr>
                <w:color w:val="000000"/>
                <w:lang w:bidi="ar"/>
              </w:rPr>
              <w:t>10</w:t>
            </w:r>
            <w:r w:rsidRPr="00013ECE">
              <w:rPr>
                <w:color w:val="000000"/>
                <w:lang w:bidi="ar"/>
              </w:rPr>
              <w:t>年</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t>论文</w:t>
            </w:r>
          </w:p>
        </w:tc>
        <w:tc>
          <w:tcPr>
            <w:tcW w:w="1260" w:type="dxa"/>
            <w:vAlign w:val="center"/>
          </w:tcPr>
          <w:p w:rsidR="00013ECE" w:rsidRPr="00013ECE" w:rsidRDefault="00013ECE" w:rsidP="00013ECE">
            <w:pPr>
              <w:wordWrap w:val="0"/>
              <w:autoSpaceDE w:val="0"/>
              <w:spacing w:line="240" w:lineRule="exact"/>
              <w:jc w:val="left"/>
              <w:rPr>
                <w:color w:val="FF0000"/>
              </w:rPr>
            </w:pPr>
            <w:proofErr w:type="spellStart"/>
            <w:r w:rsidRPr="00013ECE">
              <w:rPr>
                <w:lang w:bidi="ar"/>
              </w:rPr>
              <w:t>Hydrogeochemical</w:t>
            </w:r>
            <w:proofErr w:type="spellEnd"/>
            <w:r w:rsidRPr="00013ECE">
              <w:rPr>
                <w:lang w:bidi="ar"/>
              </w:rPr>
              <w:t xml:space="preserve"> processes and suitability assessment of groundwater in the </w:t>
            </w:r>
            <w:proofErr w:type="spellStart"/>
            <w:r w:rsidRPr="00013ECE">
              <w:rPr>
                <w:lang w:bidi="ar"/>
              </w:rPr>
              <w:t>Jiaodong</w:t>
            </w:r>
            <w:proofErr w:type="spellEnd"/>
            <w:r w:rsidRPr="00013ECE">
              <w:rPr>
                <w:lang w:bidi="ar"/>
              </w:rPr>
              <w:t xml:space="preserve"> Peninsula, China</w:t>
            </w:r>
          </w:p>
        </w:tc>
        <w:tc>
          <w:tcPr>
            <w:tcW w:w="1022" w:type="dxa"/>
            <w:vAlign w:val="center"/>
          </w:tcPr>
          <w:p w:rsidR="00013ECE" w:rsidRPr="00013ECE" w:rsidRDefault="00013ECE" w:rsidP="00013ECE">
            <w:pPr>
              <w:spacing w:line="390" w:lineRule="exact"/>
              <w:rPr>
                <w:color w:val="FF0000"/>
              </w:rPr>
            </w:pPr>
            <w:r w:rsidRPr="00013ECE">
              <w:rPr>
                <w:lang w:bidi="ar"/>
              </w:rPr>
              <w:t>荷兰</w:t>
            </w:r>
          </w:p>
        </w:tc>
        <w:tc>
          <w:tcPr>
            <w:tcW w:w="849" w:type="dxa"/>
            <w:vAlign w:val="center"/>
          </w:tcPr>
          <w:p w:rsidR="00013ECE" w:rsidRPr="00013ECE" w:rsidRDefault="00013ECE" w:rsidP="00013ECE">
            <w:pPr>
              <w:wordWrap w:val="0"/>
              <w:autoSpaceDE w:val="0"/>
              <w:spacing w:line="240" w:lineRule="exact"/>
              <w:rPr>
                <w:color w:val="FF0000"/>
              </w:rPr>
            </w:pPr>
            <w:r w:rsidRPr="00013ECE">
              <w:rPr>
                <w:color w:val="000000"/>
                <w:lang w:bidi="ar"/>
              </w:rPr>
              <w:t>(2020) 192:384</w:t>
            </w:r>
          </w:p>
        </w:tc>
        <w:tc>
          <w:tcPr>
            <w:tcW w:w="992" w:type="dxa"/>
            <w:vAlign w:val="center"/>
          </w:tcPr>
          <w:p w:rsidR="00013ECE" w:rsidRPr="00013ECE" w:rsidRDefault="00013ECE" w:rsidP="00013ECE">
            <w:pPr>
              <w:spacing w:line="240" w:lineRule="exact"/>
            </w:pPr>
            <w:r w:rsidRPr="00013ECE">
              <w:rPr>
                <w:lang w:bidi="ar"/>
              </w:rPr>
              <w:t>2022.5.20</w:t>
            </w:r>
          </w:p>
        </w:tc>
        <w:tc>
          <w:tcPr>
            <w:tcW w:w="1134" w:type="dxa"/>
            <w:vAlign w:val="center"/>
          </w:tcPr>
          <w:p w:rsidR="00013ECE" w:rsidRPr="00013ECE" w:rsidRDefault="00013ECE" w:rsidP="00013ECE">
            <w:pPr>
              <w:spacing w:line="240" w:lineRule="exact"/>
            </w:pPr>
            <w:r w:rsidRPr="00013ECE">
              <w:rPr>
                <w:lang w:bidi="ar"/>
              </w:rPr>
              <w:t>Environmental Monitoring And Assessment</w:t>
            </w:r>
          </w:p>
        </w:tc>
        <w:tc>
          <w:tcPr>
            <w:tcW w:w="850" w:type="dxa"/>
            <w:vAlign w:val="center"/>
          </w:tcPr>
          <w:p w:rsidR="00013ECE" w:rsidRPr="00013ECE" w:rsidRDefault="00013ECE" w:rsidP="00013ECE">
            <w:pPr>
              <w:spacing w:line="240" w:lineRule="exact"/>
              <w:jc w:val="left"/>
            </w:pPr>
            <w:r w:rsidRPr="00013ECE">
              <w:rPr>
                <w:lang w:bidi="ar"/>
              </w:rPr>
              <w:t>Shandong University of Science and Technology ( </w:t>
            </w:r>
            <w:r w:rsidRPr="00013ECE">
              <w:rPr>
                <w:lang w:bidi="ar"/>
              </w:rPr>
              <w:t>山东科技大学</w:t>
            </w:r>
            <w:r w:rsidRPr="00013ECE">
              <w:rPr>
                <w:lang w:bidi="ar"/>
              </w:rPr>
              <w:t>)</w:t>
            </w:r>
          </w:p>
        </w:tc>
        <w:tc>
          <w:tcPr>
            <w:tcW w:w="1337" w:type="dxa"/>
          </w:tcPr>
          <w:p w:rsidR="00013ECE" w:rsidRPr="00013ECE" w:rsidRDefault="00013ECE" w:rsidP="00013ECE">
            <w:pPr>
              <w:wordWrap w:val="0"/>
              <w:autoSpaceDE w:val="0"/>
              <w:spacing w:line="240" w:lineRule="exact"/>
              <w:jc w:val="left"/>
            </w:pPr>
            <w:proofErr w:type="spellStart"/>
            <w:r w:rsidRPr="00013ECE">
              <w:rPr>
                <w:bCs/>
                <w:lang w:bidi="ar"/>
              </w:rPr>
              <w:t>Jiutan</w:t>
            </w:r>
            <w:proofErr w:type="spellEnd"/>
            <w:r w:rsidRPr="00013ECE">
              <w:rPr>
                <w:bCs/>
                <w:lang w:bidi="ar"/>
              </w:rPr>
              <w:t xml:space="preserve"> Liu,</w:t>
            </w:r>
            <w:r w:rsidR="00996AF0">
              <w:rPr>
                <w:rFonts w:hint="eastAsia"/>
                <w:bCs/>
                <w:lang w:bidi="ar"/>
              </w:rPr>
              <w:t xml:space="preserve"> </w:t>
            </w:r>
            <w:proofErr w:type="spellStart"/>
            <w:r w:rsidRPr="00013ECE">
              <w:rPr>
                <w:bCs/>
                <w:lang w:bidi="ar"/>
              </w:rPr>
              <w:t>Zongjun</w:t>
            </w:r>
            <w:proofErr w:type="spellEnd"/>
            <w:r w:rsidRPr="00013ECE">
              <w:rPr>
                <w:bCs/>
                <w:lang w:bidi="ar"/>
              </w:rPr>
              <w:t xml:space="preserve"> </w:t>
            </w:r>
            <w:proofErr w:type="spellStart"/>
            <w:r w:rsidRPr="00013ECE">
              <w:rPr>
                <w:bCs/>
                <w:lang w:bidi="ar"/>
              </w:rPr>
              <w:t>Gao</w:t>
            </w:r>
            <w:proofErr w:type="spellEnd"/>
            <w:r w:rsidRPr="00013ECE">
              <w:rPr>
                <w:bCs/>
                <w:lang w:bidi="ar"/>
              </w:rPr>
              <w:t>,</w:t>
            </w:r>
            <w:r w:rsidR="00996AF0">
              <w:rPr>
                <w:rFonts w:hint="eastAsia"/>
                <w:bCs/>
                <w:lang w:bidi="ar"/>
              </w:rPr>
              <w:t xml:space="preserve"> </w:t>
            </w:r>
            <w:proofErr w:type="spellStart"/>
            <w:r w:rsidRPr="00013ECE">
              <w:rPr>
                <w:bCs/>
                <w:lang w:bidi="ar"/>
              </w:rPr>
              <w:t>Zhenyan</w:t>
            </w:r>
            <w:proofErr w:type="spellEnd"/>
            <w:r w:rsidRPr="00013ECE">
              <w:rPr>
                <w:bCs/>
                <w:lang w:bidi="ar"/>
              </w:rPr>
              <w:t xml:space="preserve"> Wang,</w:t>
            </w:r>
            <w:r w:rsidR="00996AF0">
              <w:rPr>
                <w:rFonts w:hint="eastAsia"/>
                <w:bCs/>
                <w:lang w:bidi="ar"/>
              </w:rPr>
              <w:t xml:space="preserve"> </w:t>
            </w:r>
            <w:proofErr w:type="spellStart"/>
            <w:r w:rsidRPr="00013ECE">
              <w:rPr>
                <w:bCs/>
                <w:lang w:bidi="ar"/>
              </w:rPr>
              <w:t>Xingyong</w:t>
            </w:r>
            <w:proofErr w:type="spellEnd"/>
            <w:r w:rsidR="00996AF0">
              <w:rPr>
                <w:rFonts w:hint="eastAsia"/>
                <w:bCs/>
                <w:lang w:bidi="ar"/>
              </w:rPr>
              <w:t xml:space="preserve"> </w:t>
            </w:r>
            <w:proofErr w:type="spellStart"/>
            <w:r w:rsidRPr="00013ECE">
              <w:rPr>
                <w:bCs/>
                <w:lang w:bidi="ar"/>
              </w:rPr>
              <w:t>Xu</w:t>
            </w:r>
            <w:proofErr w:type="spellEnd"/>
            <w:r w:rsidRPr="00013ECE">
              <w:rPr>
                <w:bCs/>
                <w:lang w:bidi="ar"/>
              </w:rPr>
              <w:t>,</w:t>
            </w:r>
            <w:r w:rsidR="00996AF0">
              <w:rPr>
                <w:rFonts w:hint="eastAsia"/>
                <w:bCs/>
                <w:lang w:bidi="ar"/>
              </w:rPr>
              <w:t xml:space="preserve"> </w:t>
            </w:r>
            <w:proofErr w:type="spellStart"/>
            <w:r w:rsidRPr="00013ECE">
              <w:rPr>
                <w:bCs/>
                <w:lang w:bidi="ar"/>
              </w:rPr>
              <w:t>Qiao</w:t>
            </w:r>
            <w:proofErr w:type="spellEnd"/>
            <w:r w:rsidRPr="00013ECE">
              <w:rPr>
                <w:bCs/>
                <w:lang w:bidi="ar"/>
              </w:rPr>
              <w:t xml:space="preserve"> Su,</w:t>
            </w:r>
            <w:r w:rsidR="00996AF0">
              <w:rPr>
                <w:rFonts w:hint="eastAsia"/>
                <w:bCs/>
                <w:lang w:bidi="ar"/>
              </w:rPr>
              <w:t xml:space="preserve"> </w:t>
            </w:r>
            <w:proofErr w:type="spellStart"/>
            <w:r w:rsidRPr="00013ECE">
              <w:rPr>
                <w:bCs/>
                <w:lang w:bidi="ar"/>
              </w:rPr>
              <w:t>Shu</w:t>
            </w:r>
            <w:proofErr w:type="spellEnd"/>
            <w:r w:rsidRPr="00013ECE">
              <w:rPr>
                <w:bCs/>
                <w:lang w:bidi="ar"/>
              </w:rPr>
              <w:t xml:space="preserve"> Wang,</w:t>
            </w:r>
            <w:r w:rsidR="00996AF0">
              <w:rPr>
                <w:rFonts w:hint="eastAsia"/>
                <w:bCs/>
                <w:lang w:bidi="ar"/>
              </w:rPr>
              <w:t xml:space="preserve"> </w:t>
            </w:r>
            <w:proofErr w:type="spellStart"/>
            <w:r w:rsidRPr="00013ECE">
              <w:rPr>
                <w:bCs/>
                <w:lang w:bidi="ar"/>
              </w:rPr>
              <w:t>Wanlong</w:t>
            </w:r>
            <w:proofErr w:type="spellEnd"/>
            <w:r w:rsidRPr="00013ECE">
              <w:rPr>
                <w:bCs/>
                <w:lang w:bidi="ar"/>
              </w:rPr>
              <w:t xml:space="preserve"> </w:t>
            </w:r>
            <w:proofErr w:type="spellStart"/>
            <w:r w:rsidRPr="00013ECE">
              <w:rPr>
                <w:bCs/>
                <w:lang w:bidi="ar"/>
              </w:rPr>
              <w:t>Qu</w:t>
            </w:r>
            <w:proofErr w:type="spellEnd"/>
            <w:r w:rsidRPr="00013ECE">
              <w:rPr>
                <w:bCs/>
                <w:lang w:bidi="ar"/>
              </w:rPr>
              <w:t>,</w:t>
            </w:r>
            <w:r w:rsidR="00996AF0">
              <w:rPr>
                <w:rFonts w:hint="eastAsia"/>
                <w:bCs/>
                <w:lang w:bidi="ar"/>
              </w:rPr>
              <w:t xml:space="preserve"> </w:t>
            </w:r>
            <w:proofErr w:type="spellStart"/>
            <w:r w:rsidRPr="00013ECE">
              <w:rPr>
                <w:bCs/>
                <w:lang w:bidi="ar"/>
              </w:rPr>
              <w:t>Tongju</w:t>
            </w:r>
            <w:proofErr w:type="spellEnd"/>
            <w:r w:rsidRPr="00013ECE">
              <w:rPr>
                <w:bCs/>
                <w:lang w:bidi="ar"/>
              </w:rPr>
              <w:t xml:space="preserve"> Xing</w:t>
            </w:r>
          </w:p>
        </w:tc>
        <w:tc>
          <w:tcPr>
            <w:tcW w:w="1183" w:type="dxa"/>
            <w:vAlign w:val="center"/>
          </w:tcPr>
          <w:p w:rsidR="00013ECE" w:rsidRPr="00013ECE" w:rsidRDefault="00013ECE" w:rsidP="00013ECE">
            <w:pPr>
              <w:spacing w:line="390" w:lineRule="exact"/>
              <w:jc w:val="center"/>
              <w:rPr>
                <w:color w:val="FF0000"/>
              </w:rPr>
            </w:pPr>
            <w:r w:rsidRPr="00013ECE">
              <w:rPr>
                <w:lang w:bidi="ar"/>
              </w:rPr>
              <w:t>长期</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t>论文</w:t>
            </w:r>
          </w:p>
        </w:tc>
        <w:tc>
          <w:tcPr>
            <w:tcW w:w="1260" w:type="dxa"/>
            <w:vAlign w:val="center"/>
          </w:tcPr>
          <w:p w:rsidR="00013ECE" w:rsidRPr="00013ECE" w:rsidRDefault="00013ECE" w:rsidP="00013ECE">
            <w:pPr>
              <w:wordWrap w:val="0"/>
              <w:autoSpaceDE w:val="0"/>
              <w:spacing w:line="240" w:lineRule="exact"/>
              <w:jc w:val="left"/>
            </w:pPr>
            <w:r w:rsidRPr="00013ECE">
              <w:rPr>
                <w:lang w:bidi="ar"/>
              </w:rPr>
              <w:t>Contamination characteristics, source analysis and health risk assessment of heavy metals in the soil in Shi River Basin in China based on high density sampling</w:t>
            </w:r>
          </w:p>
        </w:tc>
        <w:tc>
          <w:tcPr>
            <w:tcW w:w="1022" w:type="dxa"/>
            <w:vAlign w:val="center"/>
          </w:tcPr>
          <w:p w:rsidR="00013ECE" w:rsidRPr="00013ECE" w:rsidRDefault="00013ECE" w:rsidP="00013ECE">
            <w:r w:rsidRPr="00013ECE">
              <w:rPr>
                <w:lang w:bidi="ar"/>
              </w:rPr>
              <w:t>英国</w:t>
            </w:r>
          </w:p>
        </w:tc>
        <w:tc>
          <w:tcPr>
            <w:tcW w:w="849" w:type="dxa"/>
            <w:vAlign w:val="center"/>
          </w:tcPr>
          <w:p w:rsidR="00013ECE" w:rsidRPr="00013ECE" w:rsidRDefault="00013ECE" w:rsidP="00013ECE">
            <w:pPr>
              <w:spacing w:line="240" w:lineRule="exact"/>
            </w:pPr>
            <w:r w:rsidRPr="00013ECE">
              <w:rPr>
                <w:lang w:bidi="ar"/>
              </w:rPr>
              <w:t>227 (2021) 112926</w:t>
            </w:r>
          </w:p>
        </w:tc>
        <w:tc>
          <w:tcPr>
            <w:tcW w:w="992" w:type="dxa"/>
            <w:vAlign w:val="center"/>
          </w:tcPr>
          <w:p w:rsidR="00013ECE" w:rsidRPr="00013ECE" w:rsidRDefault="00013ECE" w:rsidP="00013ECE">
            <w:pPr>
              <w:spacing w:line="390" w:lineRule="exact"/>
            </w:pPr>
            <w:r w:rsidRPr="00013ECE">
              <w:rPr>
                <w:lang w:bidi="ar"/>
              </w:rPr>
              <w:t>2021.10.21</w:t>
            </w:r>
          </w:p>
        </w:tc>
        <w:tc>
          <w:tcPr>
            <w:tcW w:w="1134" w:type="dxa"/>
            <w:vAlign w:val="center"/>
          </w:tcPr>
          <w:p w:rsidR="00013ECE" w:rsidRPr="00013ECE" w:rsidRDefault="00013ECE" w:rsidP="00013ECE">
            <w:pPr>
              <w:spacing w:line="240" w:lineRule="exact"/>
            </w:pPr>
            <w:r w:rsidRPr="00013ECE">
              <w:rPr>
                <w:lang w:bidi="ar"/>
              </w:rPr>
              <w:t>Ecotoxicology and Environmental Safety</w:t>
            </w:r>
          </w:p>
        </w:tc>
        <w:tc>
          <w:tcPr>
            <w:tcW w:w="850" w:type="dxa"/>
            <w:vAlign w:val="center"/>
          </w:tcPr>
          <w:p w:rsidR="00013ECE" w:rsidRPr="00013ECE" w:rsidRDefault="00013ECE" w:rsidP="00013ECE">
            <w:pPr>
              <w:spacing w:line="240" w:lineRule="exact"/>
              <w:jc w:val="left"/>
            </w:pPr>
            <w:r w:rsidRPr="00013ECE">
              <w:rPr>
                <w:lang w:bidi="ar"/>
              </w:rPr>
              <w:t>Shandong University of Science and Technology ( </w:t>
            </w:r>
            <w:r w:rsidRPr="00013ECE">
              <w:rPr>
                <w:lang w:bidi="ar"/>
              </w:rPr>
              <w:t>山东科技大学</w:t>
            </w:r>
            <w:r w:rsidRPr="00013ECE">
              <w:rPr>
                <w:lang w:bidi="ar"/>
              </w:rPr>
              <w:t>)</w:t>
            </w:r>
          </w:p>
        </w:tc>
        <w:tc>
          <w:tcPr>
            <w:tcW w:w="1337" w:type="dxa"/>
          </w:tcPr>
          <w:p w:rsidR="00013ECE" w:rsidRPr="00013ECE" w:rsidRDefault="00013ECE" w:rsidP="00996AF0">
            <w:pPr>
              <w:wordWrap w:val="0"/>
              <w:autoSpaceDE w:val="0"/>
              <w:spacing w:line="240" w:lineRule="exact"/>
              <w:jc w:val="left"/>
            </w:pPr>
            <w:proofErr w:type="spellStart"/>
            <w:r w:rsidRPr="00013ECE">
              <w:rPr>
                <w:lang w:bidi="ar"/>
              </w:rPr>
              <w:t>Yuqi</w:t>
            </w:r>
            <w:proofErr w:type="spellEnd"/>
            <w:r w:rsidRPr="00013ECE">
              <w:rPr>
                <w:lang w:bidi="ar"/>
              </w:rPr>
              <w:t xml:space="preserve"> </w:t>
            </w:r>
            <w:proofErr w:type="spellStart"/>
            <w:r w:rsidRPr="00013ECE">
              <w:rPr>
                <w:lang w:bidi="ar"/>
              </w:rPr>
              <w:t>Zhang,Songtao</w:t>
            </w:r>
            <w:proofErr w:type="spellEnd"/>
            <w:r w:rsidRPr="00013ECE">
              <w:rPr>
                <w:lang w:bidi="ar"/>
              </w:rPr>
              <w:t xml:space="preserve"> Wang</w:t>
            </w:r>
            <w:r w:rsidRPr="00013ECE">
              <w:rPr>
                <w:rFonts w:hint="eastAsia"/>
                <w:lang w:bidi="ar"/>
              </w:rPr>
              <w:t>,</w:t>
            </w:r>
            <w:r w:rsidR="00996AF0">
              <w:rPr>
                <w:rFonts w:hint="eastAsia"/>
                <w:lang w:bidi="ar"/>
              </w:rPr>
              <w:t xml:space="preserve"> </w:t>
            </w:r>
            <w:proofErr w:type="spellStart"/>
            <w:r w:rsidRPr="00013ECE">
              <w:rPr>
                <w:lang w:bidi="ar"/>
              </w:rPr>
              <w:t>Zongjun</w:t>
            </w:r>
            <w:proofErr w:type="spellEnd"/>
            <w:r w:rsidRPr="00013ECE">
              <w:rPr>
                <w:lang w:bidi="ar"/>
              </w:rPr>
              <w:t xml:space="preserve"> </w:t>
            </w:r>
            <w:proofErr w:type="spellStart"/>
            <w:r w:rsidRPr="00013ECE">
              <w:rPr>
                <w:lang w:bidi="ar"/>
              </w:rPr>
              <w:t>Gao</w:t>
            </w:r>
            <w:proofErr w:type="spellEnd"/>
            <w:r w:rsidRPr="00013ECE">
              <w:rPr>
                <w:lang w:bidi="ar"/>
              </w:rPr>
              <w:t xml:space="preserve">, </w:t>
            </w:r>
            <w:proofErr w:type="spellStart"/>
            <w:r w:rsidRPr="00013ECE">
              <w:rPr>
                <w:lang w:bidi="ar"/>
              </w:rPr>
              <w:t>Hairui</w:t>
            </w:r>
            <w:proofErr w:type="spellEnd"/>
            <w:r w:rsidRPr="00013ECE">
              <w:rPr>
                <w:lang w:bidi="ar"/>
              </w:rPr>
              <w:t xml:space="preserve"> Zhang, </w:t>
            </w:r>
            <w:proofErr w:type="spellStart"/>
            <w:r w:rsidRPr="00013ECE">
              <w:rPr>
                <w:lang w:bidi="ar"/>
              </w:rPr>
              <w:t>Zihui</w:t>
            </w:r>
            <w:proofErr w:type="spellEnd"/>
            <w:r w:rsidRPr="00013ECE">
              <w:rPr>
                <w:lang w:bidi="ar"/>
              </w:rPr>
              <w:t xml:space="preserve"> Zhu, Bing Jiang, </w:t>
            </w:r>
            <w:proofErr w:type="spellStart"/>
            <w:r w:rsidRPr="00013ECE">
              <w:rPr>
                <w:bCs/>
                <w:lang w:bidi="ar"/>
              </w:rPr>
              <w:t>Jiutan</w:t>
            </w:r>
            <w:proofErr w:type="spellEnd"/>
            <w:r w:rsidRPr="00013ECE">
              <w:rPr>
                <w:bCs/>
                <w:lang w:bidi="ar"/>
              </w:rPr>
              <w:t xml:space="preserve"> Liu</w:t>
            </w:r>
            <w:r w:rsidRPr="00013ECE">
              <w:rPr>
                <w:lang w:bidi="ar"/>
              </w:rPr>
              <w:t xml:space="preserve">, </w:t>
            </w:r>
            <w:proofErr w:type="spellStart"/>
            <w:r w:rsidRPr="00013ECE">
              <w:rPr>
                <w:lang w:bidi="ar"/>
              </w:rPr>
              <w:t>Hongzhi</w:t>
            </w:r>
            <w:proofErr w:type="spellEnd"/>
            <w:r w:rsidRPr="00013ECE">
              <w:rPr>
                <w:lang w:bidi="ar"/>
              </w:rPr>
              <w:t xml:space="preserve"> Dong</w:t>
            </w:r>
          </w:p>
        </w:tc>
        <w:tc>
          <w:tcPr>
            <w:tcW w:w="1183" w:type="dxa"/>
            <w:vAlign w:val="center"/>
          </w:tcPr>
          <w:p w:rsidR="00013ECE" w:rsidRPr="00013ECE" w:rsidRDefault="00013ECE" w:rsidP="00013ECE">
            <w:pPr>
              <w:spacing w:line="390" w:lineRule="exact"/>
              <w:jc w:val="center"/>
              <w:rPr>
                <w:color w:val="FF0000"/>
              </w:rPr>
            </w:pPr>
            <w:r w:rsidRPr="00013ECE">
              <w:rPr>
                <w:lang w:bidi="ar"/>
              </w:rPr>
              <w:t>长期</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t>论文</w:t>
            </w:r>
          </w:p>
        </w:tc>
        <w:tc>
          <w:tcPr>
            <w:tcW w:w="1260" w:type="dxa"/>
            <w:vAlign w:val="center"/>
          </w:tcPr>
          <w:p w:rsidR="00013ECE" w:rsidRPr="00013ECE" w:rsidRDefault="00013ECE" w:rsidP="00013ECE">
            <w:pPr>
              <w:wordWrap w:val="0"/>
              <w:autoSpaceDE w:val="0"/>
              <w:spacing w:line="240" w:lineRule="exact"/>
              <w:jc w:val="left"/>
              <w:rPr>
                <w:color w:val="FF0000"/>
              </w:rPr>
            </w:pPr>
            <w:r w:rsidRPr="00013ECE">
              <w:rPr>
                <w:lang w:bidi="ar"/>
              </w:rPr>
              <w:t>青岛市地表天然放射性水</w:t>
            </w:r>
            <w:proofErr w:type="gramStart"/>
            <w:r w:rsidRPr="00013ECE">
              <w:rPr>
                <w:lang w:bidi="ar"/>
              </w:rPr>
              <w:t>平及其</w:t>
            </w:r>
            <w:proofErr w:type="gramEnd"/>
            <w:r w:rsidRPr="00013ECE">
              <w:rPr>
                <w:lang w:bidi="ar"/>
              </w:rPr>
              <w:t>主控因素特征</w:t>
            </w:r>
          </w:p>
        </w:tc>
        <w:tc>
          <w:tcPr>
            <w:tcW w:w="1022" w:type="dxa"/>
            <w:vAlign w:val="center"/>
          </w:tcPr>
          <w:p w:rsidR="00013ECE" w:rsidRPr="00013ECE" w:rsidRDefault="00013ECE" w:rsidP="00013ECE">
            <w:pPr>
              <w:rPr>
                <w:color w:val="FF0000"/>
              </w:rPr>
            </w:pPr>
            <w:r w:rsidRPr="00013ECE">
              <w:rPr>
                <w:color w:val="000000"/>
                <w:lang w:bidi="ar"/>
              </w:rPr>
              <w:t>中国</w:t>
            </w:r>
          </w:p>
        </w:tc>
        <w:tc>
          <w:tcPr>
            <w:tcW w:w="849" w:type="dxa"/>
            <w:vAlign w:val="center"/>
          </w:tcPr>
          <w:p w:rsidR="00013ECE" w:rsidRPr="00013ECE" w:rsidRDefault="00013ECE" w:rsidP="00013ECE">
            <w:pPr>
              <w:spacing w:line="240" w:lineRule="exact"/>
              <w:rPr>
                <w:color w:val="FF0000"/>
              </w:rPr>
            </w:pPr>
            <w:r w:rsidRPr="00013ECE">
              <w:rPr>
                <w:lang w:bidi="ar"/>
              </w:rPr>
              <w:t>2012,29</w:t>
            </w:r>
            <w:r w:rsidRPr="00013ECE">
              <w:rPr>
                <w:lang w:bidi="ar"/>
              </w:rPr>
              <w:t>（</w:t>
            </w:r>
            <w:r w:rsidRPr="00013ECE">
              <w:rPr>
                <w:lang w:bidi="ar"/>
              </w:rPr>
              <w:t>3</w:t>
            </w:r>
            <w:r w:rsidRPr="00013ECE">
              <w:rPr>
                <w:lang w:bidi="ar"/>
              </w:rPr>
              <w:t>）</w:t>
            </w:r>
            <w:r w:rsidRPr="00013ECE">
              <w:rPr>
                <w:lang w:bidi="ar"/>
              </w:rPr>
              <w:t>173-182</w:t>
            </w:r>
          </w:p>
        </w:tc>
        <w:tc>
          <w:tcPr>
            <w:tcW w:w="992" w:type="dxa"/>
            <w:vAlign w:val="center"/>
          </w:tcPr>
          <w:p w:rsidR="00013ECE" w:rsidRPr="00013ECE" w:rsidRDefault="00013ECE" w:rsidP="00013ECE">
            <w:pPr>
              <w:spacing w:line="390" w:lineRule="exact"/>
              <w:rPr>
                <w:color w:val="FF0000"/>
              </w:rPr>
            </w:pPr>
            <w:r w:rsidRPr="00013ECE">
              <w:rPr>
                <w:lang w:bidi="ar"/>
              </w:rPr>
              <w:t>2012.9.1</w:t>
            </w:r>
          </w:p>
        </w:tc>
        <w:tc>
          <w:tcPr>
            <w:tcW w:w="1134" w:type="dxa"/>
            <w:vAlign w:val="center"/>
          </w:tcPr>
          <w:p w:rsidR="00013ECE" w:rsidRPr="00013ECE" w:rsidRDefault="00013ECE" w:rsidP="00013ECE">
            <w:pPr>
              <w:spacing w:line="240" w:lineRule="exact"/>
              <w:rPr>
                <w:color w:val="FF0000"/>
              </w:rPr>
            </w:pPr>
            <w:r w:rsidRPr="00013ECE">
              <w:rPr>
                <w:lang w:bidi="ar"/>
              </w:rPr>
              <w:t>世界核地质科学</w:t>
            </w:r>
          </w:p>
        </w:tc>
        <w:tc>
          <w:tcPr>
            <w:tcW w:w="850" w:type="dxa"/>
            <w:vAlign w:val="center"/>
          </w:tcPr>
          <w:p w:rsidR="00013ECE" w:rsidRPr="00013ECE" w:rsidRDefault="00013ECE" w:rsidP="00013ECE">
            <w:pPr>
              <w:spacing w:line="240" w:lineRule="exact"/>
              <w:jc w:val="left"/>
              <w:rPr>
                <w:color w:val="FF0000"/>
              </w:rPr>
            </w:pPr>
            <w:r w:rsidRPr="00013ECE">
              <w:rPr>
                <w:lang w:bidi="ar"/>
              </w:rPr>
              <w:t>山东省地质调查院</w:t>
            </w:r>
          </w:p>
        </w:tc>
        <w:tc>
          <w:tcPr>
            <w:tcW w:w="1337" w:type="dxa"/>
          </w:tcPr>
          <w:p w:rsidR="00013ECE" w:rsidRPr="00013ECE" w:rsidRDefault="00013ECE" w:rsidP="00013ECE">
            <w:pPr>
              <w:wordWrap w:val="0"/>
              <w:autoSpaceDE w:val="0"/>
              <w:spacing w:line="240" w:lineRule="exact"/>
              <w:jc w:val="left"/>
              <w:rPr>
                <w:color w:val="FF0000"/>
              </w:rPr>
            </w:pPr>
            <w:r w:rsidRPr="00013ECE">
              <w:rPr>
                <w:lang w:bidi="ar"/>
              </w:rPr>
              <w:t>代杰瑞，董志成，喻超，蒋文慧</w:t>
            </w:r>
          </w:p>
        </w:tc>
        <w:tc>
          <w:tcPr>
            <w:tcW w:w="1183" w:type="dxa"/>
            <w:vAlign w:val="center"/>
          </w:tcPr>
          <w:p w:rsidR="00013ECE" w:rsidRPr="00013ECE" w:rsidRDefault="00013ECE" w:rsidP="00013ECE">
            <w:pPr>
              <w:spacing w:line="390" w:lineRule="exact"/>
              <w:jc w:val="center"/>
              <w:rPr>
                <w:color w:val="FF0000"/>
              </w:rPr>
            </w:pPr>
            <w:r w:rsidRPr="00013ECE">
              <w:rPr>
                <w:lang w:bidi="ar"/>
              </w:rPr>
              <w:t>长期</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lastRenderedPageBreak/>
              <w:t>专著</w:t>
            </w:r>
          </w:p>
        </w:tc>
        <w:tc>
          <w:tcPr>
            <w:tcW w:w="1260" w:type="dxa"/>
            <w:vAlign w:val="center"/>
          </w:tcPr>
          <w:p w:rsidR="00013ECE" w:rsidRPr="00013ECE" w:rsidRDefault="00013ECE" w:rsidP="00013ECE">
            <w:pPr>
              <w:wordWrap w:val="0"/>
              <w:autoSpaceDE w:val="0"/>
              <w:spacing w:line="240" w:lineRule="exact"/>
              <w:jc w:val="left"/>
              <w:rPr>
                <w:color w:val="FF0000"/>
              </w:rPr>
            </w:pPr>
            <w:r w:rsidRPr="00013ECE">
              <w:rPr>
                <w:lang w:bidi="ar"/>
              </w:rPr>
              <w:t>山东省土壤地球化学参数</w:t>
            </w:r>
          </w:p>
        </w:tc>
        <w:tc>
          <w:tcPr>
            <w:tcW w:w="1022" w:type="dxa"/>
            <w:vAlign w:val="center"/>
          </w:tcPr>
          <w:p w:rsidR="00013ECE" w:rsidRPr="00013ECE" w:rsidRDefault="00013ECE" w:rsidP="00013ECE">
            <w:pPr>
              <w:rPr>
                <w:color w:val="FF0000"/>
              </w:rPr>
            </w:pPr>
            <w:r w:rsidRPr="00013ECE">
              <w:rPr>
                <w:color w:val="000000"/>
                <w:lang w:bidi="ar"/>
              </w:rPr>
              <w:t>中国</w:t>
            </w:r>
          </w:p>
        </w:tc>
        <w:tc>
          <w:tcPr>
            <w:tcW w:w="849" w:type="dxa"/>
            <w:vAlign w:val="center"/>
          </w:tcPr>
          <w:p w:rsidR="00013ECE" w:rsidRPr="00013ECE" w:rsidRDefault="00013ECE" w:rsidP="00013ECE">
            <w:pPr>
              <w:spacing w:line="240" w:lineRule="exact"/>
              <w:rPr>
                <w:color w:val="FF0000"/>
              </w:rPr>
            </w:pPr>
            <w:r w:rsidRPr="00013ECE">
              <w:rPr>
                <w:lang w:bidi="ar"/>
              </w:rPr>
              <w:t>ISBN978-7- 5210-0840-1</w:t>
            </w:r>
          </w:p>
        </w:tc>
        <w:tc>
          <w:tcPr>
            <w:tcW w:w="992" w:type="dxa"/>
            <w:vAlign w:val="center"/>
          </w:tcPr>
          <w:p w:rsidR="00013ECE" w:rsidRPr="00013ECE" w:rsidRDefault="00013ECE" w:rsidP="00013ECE">
            <w:pPr>
              <w:spacing w:line="390" w:lineRule="exact"/>
              <w:rPr>
                <w:color w:val="FF0000"/>
              </w:rPr>
            </w:pPr>
            <w:r w:rsidRPr="00013ECE">
              <w:rPr>
                <w:lang w:bidi="ar"/>
              </w:rPr>
              <w:t>2021.12.1</w:t>
            </w:r>
          </w:p>
        </w:tc>
        <w:tc>
          <w:tcPr>
            <w:tcW w:w="1134" w:type="dxa"/>
            <w:vAlign w:val="center"/>
          </w:tcPr>
          <w:p w:rsidR="00013ECE" w:rsidRPr="00013ECE" w:rsidRDefault="00013ECE" w:rsidP="00013ECE">
            <w:pPr>
              <w:spacing w:line="240" w:lineRule="exact"/>
              <w:rPr>
                <w:color w:val="FF0000"/>
              </w:rPr>
            </w:pPr>
            <w:r w:rsidRPr="00013ECE">
              <w:rPr>
                <w:lang w:bidi="ar"/>
              </w:rPr>
              <w:t>海洋出版社</w:t>
            </w:r>
          </w:p>
        </w:tc>
        <w:tc>
          <w:tcPr>
            <w:tcW w:w="850" w:type="dxa"/>
            <w:vAlign w:val="center"/>
          </w:tcPr>
          <w:p w:rsidR="00013ECE" w:rsidRPr="00013ECE" w:rsidRDefault="00013ECE" w:rsidP="00013ECE">
            <w:pPr>
              <w:spacing w:line="240" w:lineRule="exact"/>
              <w:jc w:val="left"/>
              <w:rPr>
                <w:color w:val="FF0000"/>
              </w:rPr>
            </w:pPr>
            <w:r w:rsidRPr="00013ECE">
              <w:rPr>
                <w:lang w:bidi="ar"/>
              </w:rPr>
              <w:t>山东省地质调查院</w:t>
            </w:r>
          </w:p>
        </w:tc>
        <w:tc>
          <w:tcPr>
            <w:tcW w:w="1337" w:type="dxa"/>
          </w:tcPr>
          <w:p w:rsidR="00013ECE" w:rsidRPr="00013ECE" w:rsidRDefault="00013ECE" w:rsidP="00013ECE">
            <w:pPr>
              <w:rPr>
                <w:color w:val="FF0000"/>
              </w:rPr>
            </w:pPr>
            <w:r>
              <w:rPr>
                <w:lang w:bidi="ar"/>
              </w:rPr>
              <w:t>代杰瑞</w:t>
            </w:r>
            <w:r>
              <w:rPr>
                <w:rFonts w:hint="eastAsia"/>
                <w:lang w:bidi="ar"/>
              </w:rPr>
              <w:t>,</w:t>
            </w:r>
            <w:r w:rsidRPr="00013ECE">
              <w:rPr>
                <w:lang w:bidi="ar"/>
              </w:rPr>
              <w:t>王增辉，曾宪东，</w:t>
            </w:r>
            <w:r w:rsidRPr="00013ECE">
              <w:rPr>
                <w:lang w:bidi="ar"/>
              </w:rPr>
              <w:t xml:space="preserve"> </w:t>
            </w:r>
            <w:r w:rsidRPr="00013ECE">
              <w:rPr>
                <w:lang w:bidi="ar"/>
              </w:rPr>
              <w:t>庞绪贵，蔡青，任</w:t>
            </w:r>
            <w:r w:rsidRPr="00013ECE">
              <w:rPr>
                <w:lang w:bidi="ar"/>
              </w:rPr>
              <w:t xml:space="preserve"> </w:t>
            </w:r>
            <w:r w:rsidRPr="00013ECE">
              <w:rPr>
                <w:lang w:bidi="ar"/>
              </w:rPr>
              <w:t>文</w:t>
            </w:r>
            <w:proofErr w:type="gramStart"/>
            <w:r w:rsidRPr="00013ECE">
              <w:rPr>
                <w:lang w:bidi="ar"/>
              </w:rPr>
              <w:t>凯</w:t>
            </w:r>
            <w:proofErr w:type="gramEnd"/>
            <w:r w:rsidRPr="00013ECE">
              <w:rPr>
                <w:lang w:bidi="ar"/>
              </w:rPr>
              <w:t>，张强</w:t>
            </w:r>
            <w:r>
              <w:rPr>
                <w:rFonts w:hint="eastAsia"/>
                <w:lang w:bidi="ar"/>
              </w:rPr>
              <w:t>,</w:t>
            </w:r>
            <w:r w:rsidRPr="00013ECE">
              <w:rPr>
                <w:lang w:bidi="ar"/>
              </w:rPr>
              <w:t>张明杰，赵西强，王</w:t>
            </w:r>
            <w:r w:rsidRPr="00013ECE">
              <w:rPr>
                <w:lang w:bidi="ar"/>
              </w:rPr>
              <w:t xml:space="preserve"> </w:t>
            </w:r>
            <w:r w:rsidRPr="00013ECE">
              <w:rPr>
                <w:lang w:bidi="ar"/>
              </w:rPr>
              <w:t>红晋，张秀文，喻</w:t>
            </w:r>
            <w:r w:rsidRPr="00013ECE">
              <w:rPr>
                <w:lang w:bidi="ar"/>
              </w:rPr>
              <w:t xml:space="preserve"> </w:t>
            </w:r>
            <w:r w:rsidRPr="00013ECE">
              <w:rPr>
                <w:lang w:bidi="ar"/>
              </w:rPr>
              <w:t>超，</w:t>
            </w:r>
            <w:proofErr w:type="gramStart"/>
            <w:r w:rsidRPr="00013ECE">
              <w:rPr>
                <w:lang w:bidi="ar"/>
              </w:rPr>
              <w:t>种衍飞</w:t>
            </w:r>
            <w:proofErr w:type="gramEnd"/>
            <w:r w:rsidRPr="00013ECE">
              <w:rPr>
                <w:lang w:bidi="ar"/>
              </w:rPr>
              <w:t>，刘洪波、董健、侯建华、刘华峰、陈磊</w:t>
            </w:r>
          </w:p>
        </w:tc>
        <w:tc>
          <w:tcPr>
            <w:tcW w:w="1183" w:type="dxa"/>
            <w:vAlign w:val="center"/>
          </w:tcPr>
          <w:p w:rsidR="00013ECE" w:rsidRPr="00013ECE" w:rsidRDefault="00013ECE" w:rsidP="00013ECE">
            <w:pPr>
              <w:spacing w:line="390" w:lineRule="exact"/>
              <w:jc w:val="center"/>
              <w:rPr>
                <w:color w:val="FF0000"/>
              </w:rPr>
            </w:pPr>
            <w:r w:rsidRPr="00013ECE">
              <w:rPr>
                <w:lang w:bidi="ar"/>
              </w:rPr>
              <w:t>长期</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t>专著</w:t>
            </w:r>
          </w:p>
        </w:tc>
        <w:tc>
          <w:tcPr>
            <w:tcW w:w="1260" w:type="dxa"/>
            <w:vAlign w:val="center"/>
          </w:tcPr>
          <w:p w:rsidR="00013ECE" w:rsidRPr="00013ECE" w:rsidRDefault="00013ECE" w:rsidP="00013ECE">
            <w:pPr>
              <w:wordWrap w:val="0"/>
              <w:autoSpaceDE w:val="0"/>
              <w:spacing w:line="240" w:lineRule="exact"/>
              <w:jc w:val="left"/>
              <w:rPr>
                <w:color w:val="FF0000"/>
              </w:rPr>
            </w:pPr>
            <w:r w:rsidRPr="00013ECE">
              <w:rPr>
                <w:lang w:bidi="ar"/>
              </w:rPr>
              <w:t>山东省县</w:t>
            </w:r>
            <w:r w:rsidRPr="00013ECE">
              <w:rPr>
                <w:lang w:bidi="ar"/>
              </w:rPr>
              <w:t>(</w:t>
            </w:r>
            <w:r w:rsidRPr="00013ECE">
              <w:rPr>
                <w:lang w:bidi="ar"/>
              </w:rPr>
              <w:t>区</w:t>
            </w:r>
            <w:r w:rsidRPr="00013ECE">
              <w:rPr>
                <w:lang w:bidi="ar"/>
              </w:rPr>
              <w:t>)</w:t>
            </w:r>
            <w:r w:rsidRPr="00013ECE">
              <w:rPr>
                <w:lang w:bidi="ar"/>
              </w:rPr>
              <w:t>级土壤地球化学基准值与背景值</w:t>
            </w:r>
          </w:p>
        </w:tc>
        <w:tc>
          <w:tcPr>
            <w:tcW w:w="1022" w:type="dxa"/>
            <w:vAlign w:val="center"/>
          </w:tcPr>
          <w:p w:rsidR="00013ECE" w:rsidRPr="00013ECE" w:rsidRDefault="00013ECE" w:rsidP="00013ECE">
            <w:pPr>
              <w:rPr>
                <w:color w:val="FF0000"/>
              </w:rPr>
            </w:pPr>
            <w:r w:rsidRPr="00013ECE">
              <w:rPr>
                <w:color w:val="000000"/>
                <w:lang w:bidi="ar"/>
              </w:rPr>
              <w:t>中国</w:t>
            </w:r>
          </w:p>
        </w:tc>
        <w:tc>
          <w:tcPr>
            <w:tcW w:w="849" w:type="dxa"/>
            <w:vAlign w:val="center"/>
          </w:tcPr>
          <w:p w:rsidR="00013ECE" w:rsidRPr="00013ECE" w:rsidRDefault="00013ECE" w:rsidP="00013ECE">
            <w:pPr>
              <w:spacing w:line="240" w:lineRule="exact"/>
              <w:rPr>
                <w:color w:val="FF0000"/>
              </w:rPr>
            </w:pPr>
            <w:r w:rsidRPr="00013ECE">
              <w:rPr>
                <w:lang w:bidi="ar"/>
              </w:rPr>
              <w:t>ISBN978-7-5210-0484-7</w:t>
            </w:r>
          </w:p>
        </w:tc>
        <w:tc>
          <w:tcPr>
            <w:tcW w:w="992" w:type="dxa"/>
            <w:vAlign w:val="center"/>
          </w:tcPr>
          <w:p w:rsidR="00013ECE" w:rsidRPr="00013ECE" w:rsidRDefault="00013ECE" w:rsidP="00013ECE">
            <w:pPr>
              <w:spacing w:line="390" w:lineRule="exact"/>
              <w:rPr>
                <w:color w:val="FF0000"/>
              </w:rPr>
            </w:pPr>
            <w:r w:rsidRPr="00013ECE">
              <w:rPr>
                <w:lang w:bidi="ar"/>
              </w:rPr>
              <w:t>2019.12.1</w:t>
            </w:r>
          </w:p>
        </w:tc>
        <w:tc>
          <w:tcPr>
            <w:tcW w:w="1134" w:type="dxa"/>
            <w:vAlign w:val="center"/>
          </w:tcPr>
          <w:p w:rsidR="00013ECE" w:rsidRPr="00013ECE" w:rsidRDefault="00013ECE" w:rsidP="00013ECE">
            <w:pPr>
              <w:spacing w:line="240" w:lineRule="exact"/>
              <w:rPr>
                <w:color w:val="FF0000"/>
              </w:rPr>
            </w:pPr>
            <w:r w:rsidRPr="00013ECE">
              <w:rPr>
                <w:lang w:bidi="ar"/>
              </w:rPr>
              <w:t>海洋出版社</w:t>
            </w:r>
          </w:p>
        </w:tc>
        <w:tc>
          <w:tcPr>
            <w:tcW w:w="850" w:type="dxa"/>
            <w:vAlign w:val="center"/>
          </w:tcPr>
          <w:p w:rsidR="00013ECE" w:rsidRPr="00013ECE" w:rsidRDefault="00013ECE" w:rsidP="00013ECE">
            <w:pPr>
              <w:spacing w:line="240" w:lineRule="exact"/>
              <w:jc w:val="left"/>
              <w:rPr>
                <w:color w:val="FF0000"/>
              </w:rPr>
            </w:pPr>
            <w:r w:rsidRPr="00013ECE">
              <w:rPr>
                <w:lang w:bidi="ar"/>
              </w:rPr>
              <w:t>山东省地质调查院</w:t>
            </w:r>
          </w:p>
        </w:tc>
        <w:tc>
          <w:tcPr>
            <w:tcW w:w="1337" w:type="dxa"/>
          </w:tcPr>
          <w:p w:rsidR="00013ECE" w:rsidRPr="00013ECE" w:rsidRDefault="00013ECE" w:rsidP="00013ECE">
            <w:pPr>
              <w:rPr>
                <w:color w:val="FF0000"/>
              </w:rPr>
            </w:pPr>
            <w:r w:rsidRPr="00013ECE">
              <w:rPr>
                <w:lang w:bidi="ar"/>
              </w:rPr>
              <w:t>代杰瑞，庞绪贵，王红晋，蔡青，董健，王增辉，张强，张秀文，喻超，任文凯，</w:t>
            </w:r>
            <w:proofErr w:type="gramStart"/>
            <w:r w:rsidRPr="00013ECE">
              <w:rPr>
                <w:lang w:bidi="ar"/>
              </w:rPr>
              <w:t>种衍飞</w:t>
            </w:r>
            <w:proofErr w:type="gramEnd"/>
            <w:r w:rsidRPr="00013ECE">
              <w:rPr>
                <w:lang w:bidi="ar"/>
              </w:rPr>
              <w:t>，刘华峰，刘洪波</w:t>
            </w:r>
            <w:r w:rsidRPr="00013ECE">
              <w:rPr>
                <w:lang w:bidi="ar"/>
              </w:rPr>
              <w:t>,</w:t>
            </w:r>
            <w:r w:rsidRPr="00013ECE">
              <w:rPr>
                <w:lang w:bidi="ar"/>
              </w:rPr>
              <w:t>马丽新、马莉、刘芳、谢颂诗、张文、王晶晶、张贵丽</w:t>
            </w:r>
          </w:p>
        </w:tc>
        <w:tc>
          <w:tcPr>
            <w:tcW w:w="1183" w:type="dxa"/>
            <w:vAlign w:val="center"/>
          </w:tcPr>
          <w:p w:rsidR="00013ECE" w:rsidRPr="00013ECE" w:rsidRDefault="00013ECE" w:rsidP="00013ECE">
            <w:pPr>
              <w:spacing w:line="390" w:lineRule="exact"/>
              <w:jc w:val="center"/>
              <w:rPr>
                <w:color w:val="FF0000"/>
              </w:rPr>
            </w:pPr>
            <w:r w:rsidRPr="00013ECE">
              <w:rPr>
                <w:lang w:bidi="ar"/>
              </w:rPr>
              <w:t>长期</w:t>
            </w:r>
          </w:p>
        </w:tc>
      </w:tr>
      <w:tr w:rsidR="00013ECE" w:rsidRPr="00013ECE" w:rsidTr="00013ECE">
        <w:trPr>
          <w:trHeight w:val="1021"/>
          <w:jc w:val="center"/>
        </w:trPr>
        <w:tc>
          <w:tcPr>
            <w:tcW w:w="1088" w:type="dxa"/>
            <w:vAlign w:val="center"/>
          </w:tcPr>
          <w:p w:rsidR="00013ECE" w:rsidRPr="00013ECE" w:rsidRDefault="00013ECE" w:rsidP="00013ECE">
            <w:pPr>
              <w:spacing w:line="240" w:lineRule="exact"/>
              <w:jc w:val="center"/>
              <w:rPr>
                <w:color w:val="FF0000"/>
              </w:rPr>
            </w:pPr>
            <w:r w:rsidRPr="00013ECE">
              <w:rPr>
                <w:lang w:bidi="ar"/>
              </w:rPr>
              <w:t>论文</w:t>
            </w:r>
          </w:p>
        </w:tc>
        <w:tc>
          <w:tcPr>
            <w:tcW w:w="1260" w:type="dxa"/>
            <w:vAlign w:val="center"/>
          </w:tcPr>
          <w:p w:rsidR="00013ECE" w:rsidRPr="00013ECE" w:rsidRDefault="00013ECE" w:rsidP="00013ECE">
            <w:pPr>
              <w:widowControl/>
              <w:jc w:val="left"/>
              <w:rPr>
                <w:color w:val="FF0000"/>
              </w:rPr>
            </w:pPr>
            <w:r w:rsidRPr="00013ECE">
              <w:rPr>
                <w:lang w:bidi="ar"/>
              </w:rPr>
              <w:t>青岛西海岸新区地下水水化学特征及水质评价</w:t>
            </w:r>
          </w:p>
        </w:tc>
        <w:tc>
          <w:tcPr>
            <w:tcW w:w="1022" w:type="dxa"/>
            <w:vAlign w:val="center"/>
          </w:tcPr>
          <w:p w:rsidR="00013ECE" w:rsidRPr="00013ECE" w:rsidRDefault="00013ECE" w:rsidP="00013ECE">
            <w:pPr>
              <w:widowControl/>
              <w:rPr>
                <w:color w:val="FF0000"/>
              </w:rPr>
            </w:pPr>
            <w:r w:rsidRPr="00013ECE">
              <w:rPr>
                <w:lang w:bidi="ar"/>
              </w:rPr>
              <w:t>中国</w:t>
            </w:r>
          </w:p>
        </w:tc>
        <w:tc>
          <w:tcPr>
            <w:tcW w:w="849" w:type="dxa"/>
            <w:vAlign w:val="center"/>
          </w:tcPr>
          <w:p w:rsidR="00013ECE" w:rsidRPr="00013ECE" w:rsidRDefault="00013ECE" w:rsidP="00013ECE">
            <w:pPr>
              <w:widowControl/>
              <w:jc w:val="left"/>
              <w:rPr>
                <w:color w:val="FF0000"/>
              </w:rPr>
            </w:pPr>
            <w:r w:rsidRPr="00013ECE">
              <w:rPr>
                <w:lang w:bidi="ar"/>
              </w:rPr>
              <w:t>2019</w:t>
            </w:r>
            <w:r w:rsidRPr="00013ECE">
              <w:rPr>
                <w:lang w:bidi="ar"/>
              </w:rPr>
              <w:t>，</w:t>
            </w:r>
            <w:r w:rsidRPr="00013ECE">
              <w:rPr>
                <w:lang w:bidi="ar"/>
              </w:rPr>
              <w:t>38(</w:t>
            </w:r>
            <w:r w:rsidRPr="00013ECE">
              <w:rPr>
                <w:lang w:bidi="ar"/>
              </w:rPr>
              <w:t>２</w:t>
            </w:r>
            <w:r w:rsidRPr="00013ECE">
              <w:rPr>
                <w:lang w:bidi="ar"/>
              </w:rPr>
              <w:t>):14-24</w:t>
            </w:r>
            <w:r w:rsidRPr="00013ECE">
              <w:rPr>
                <w:lang w:bidi="ar"/>
              </w:rPr>
              <w:t>．</w:t>
            </w:r>
          </w:p>
        </w:tc>
        <w:tc>
          <w:tcPr>
            <w:tcW w:w="992" w:type="dxa"/>
            <w:vAlign w:val="center"/>
          </w:tcPr>
          <w:p w:rsidR="00013ECE" w:rsidRPr="00013ECE" w:rsidRDefault="00013ECE" w:rsidP="00013ECE">
            <w:pPr>
              <w:widowControl/>
              <w:rPr>
                <w:color w:val="FF0000"/>
              </w:rPr>
            </w:pPr>
            <w:r w:rsidRPr="00013ECE">
              <w:rPr>
                <w:lang w:bidi="ar"/>
              </w:rPr>
              <w:t>2019.4.1</w:t>
            </w:r>
          </w:p>
        </w:tc>
        <w:tc>
          <w:tcPr>
            <w:tcW w:w="1134" w:type="dxa"/>
            <w:vAlign w:val="center"/>
          </w:tcPr>
          <w:p w:rsidR="00013ECE" w:rsidRPr="00013ECE" w:rsidRDefault="00013ECE" w:rsidP="00013ECE">
            <w:pPr>
              <w:widowControl/>
              <w:rPr>
                <w:color w:val="FF0000"/>
              </w:rPr>
            </w:pPr>
            <w:r w:rsidRPr="00013ECE">
              <w:rPr>
                <w:lang w:bidi="ar"/>
              </w:rPr>
              <w:t>山东科技大学学报（自然科学版）</w:t>
            </w:r>
          </w:p>
        </w:tc>
        <w:tc>
          <w:tcPr>
            <w:tcW w:w="850" w:type="dxa"/>
            <w:vAlign w:val="center"/>
          </w:tcPr>
          <w:p w:rsidR="00013ECE" w:rsidRPr="00013ECE" w:rsidRDefault="00013ECE" w:rsidP="00013ECE">
            <w:pPr>
              <w:widowControl/>
              <w:jc w:val="left"/>
              <w:rPr>
                <w:color w:val="FF0000"/>
              </w:rPr>
            </w:pPr>
            <w:r w:rsidRPr="00013ECE">
              <w:rPr>
                <w:lang w:bidi="ar"/>
              </w:rPr>
              <w:t>山东科技大学</w:t>
            </w:r>
          </w:p>
        </w:tc>
        <w:tc>
          <w:tcPr>
            <w:tcW w:w="1337" w:type="dxa"/>
          </w:tcPr>
          <w:p w:rsidR="00013ECE" w:rsidRPr="00013ECE" w:rsidRDefault="00013ECE" w:rsidP="00013ECE">
            <w:pPr>
              <w:widowControl/>
              <w:rPr>
                <w:color w:val="FF0000"/>
              </w:rPr>
            </w:pPr>
            <w:r w:rsidRPr="00013ECE">
              <w:rPr>
                <w:lang w:bidi="ar"/>
              </w:rPr>
              <w:t>刘久潭，周</w:t>
            </w:r>
            <w:r w:rsidRPr="00013ECE">
              <w:rPr>
                <w:lang w:bidi="ar"/>
              </w:rPr>
              <w:t xml:space="preserve"> </w:t>
            </w:r>
            <w:r w:rsidRPr="00013ECE">
              <w:rPr>
                <w:lang w:bidi="ar"/>
              </w:rPr>
              <w:t>丹，高宗军，王</w:t>
            </w:r>
            <w:r w:rsidRPr="00013ECE">
              <w:rPr>
                <w:lang w:bidi="ar"/>
              </w:rPr>
              <w:t xml:space="preserve"> </w:t>
            </w:r>
            <w:r w:rsidRPr="00013ECE">
              <w:rPr>
                <w:lang w:bidi="ar"/>
              </w:rPr>
              <w:t>敏，马媛媛，张洪英，时孟杰，董杰</w:t>
            </w:r>
          </w:p>
        </w:tc>
        <w:tc>
          <w:tcPr>
            <w:tcW w:w="1183" w:type="dxa"/>
            <w:vAlign w:val="center"/>
          </w:tcPr>
          <w:p w:rsidR="00013ECE" w:rsidRPr="00013ECE" w:rsidRDefault="00013ECE" w:rsidP="00013ECE">
            <w:pPr>
              <w:widowControl/>
              <w:jc w:val="center"/>
              <w:rPr>
                <w:color w:val="FF0000"/>
              </w:rPr>
            </w:pPr>
            <w:r w:rsidRPr="00013ECE">
              <w:rPr>
                <w:lang w:bidi="ar"/>
              </w:rPr>
              <w:t>长期</w:t>
            </w:r>
          </w:p>
        </w:tc>
      </w:tr>
      <w:tr w:rsidR="00571300" w:rsidRPr="00013ECE" w:rsidTr="00013ECE">
        <w:trPr>
          <w:trHeight w:val="1021"/>
          <w:jc w:val="center"/>
        </w:trPr>
        <w:tc>
          <w:tcPr>
            <w:tcW w:w="1088" w:type="dxa"/>
            <w:vAlign w:val="center"/>
          </w:tcPr>
          <w:p w:rsidR="00571300" w:rsidRPr="00013ECE" w:rsidRDefault="00571300" w:rsidP="00013ECE">
            <w:pPr>
              <w:spacing w:line="240" w:lineRule="exact"/>
              <w:jc w:val="center"/>
              <w:rPr>
                <w:color w:val="FF0000"/>
              </w:rPr>
            </w:pPr>
            <w:r w:rsidRPr="00013ECE">
              <w:rPr>
                <w:lang w:bidi="ar"/>
              </w:rPr>
              <w:t>论文</w:t>
            </w:r>
          </w:p>
        </w:tc>
        <w:tc>
          <w:tcPr>
            <w:tcW w:w="1260" w:type="dxa"/>
            <w:vAlign w:val="center"/>
          </w:tcPr>
          <w:p w:rsidR="00571300" w:rsidRPr="00013ECE" w:rsidRDefault="00571300" w:rsidP="00013ECE">
            <w:pPr>
              <w:widowControl/>
              <w:jc w:val="left"/>
              <w:rPr>
                <w:lang w:bidi="ar"/>
              </w:rPr>
            </w:pPr>
            <w:r w:rsidRPr="00013ECE">
              <w:rPr>
                <w:lang w:bidi="ar"/>
              </w:rPr>
              <w:t xml:space="preserve">Fluoride contamination, spatial variation, and health </w:t>
            </w:r>
            <w:r w:rsidRPr="00013ECE">
              <w:rPr>
                <w:lang w:bidi="ar"/>
              </w:rPr>
              <w:lastRenderedPageBreak/>
              <w:t>risk assessment</w:t>
            </w:r>
          </w:p>
          <w:p w:rsidR="00571300" w:rsidRPr="00013ECE" w:rsidRDefault="00571300" w:rsidP="00013ECE">
            <w:pPr>
              <w:widowControl/>
              <w:jc w:val="left"/>
              <w:rPr>
                <w:lang w:bidi="ar"/>
              </w:rPr>
            </w:pPr>
            <w:r w:rsidRPr="00013ECE">
              <w:rPr>
                <w:lang w:bidi="ar"/>
              </w:rPr>
              <w:t>of groundwater using GIS: a high</w:t>
            </w:r>
            <w:r w:rsidRPr="00013ECE">
              <w:rPr>
                <w:rFonts w:ascii="MS Mincho" w:eastAsia="MS Mincho" w:hAnsi="MS Mincho" w:cs="MS Mincho" w:hint="eastAsia"/>
                <w:lang w:bidi="ar"/>
              </w:rPr>
              <w:t>‑</w:t>
            </w:r>
            <w:r w:rsidRPr="00013ECE">
              <w:rPr>
                <w:lang w:bidi="ar"/>
              </w:rPr>
              <w:t xml:space="preserve">density survey sampling in </w:t>
            </w:r>
            <w:proofErr w:type="spellStart"/>
            <w:r w:rsidRPr="00013ECE">
              <w:rPr>
                <w:lang w:bidi="ar"/>
              </w:rPr>
              <w:t>Weifang</w:t>
            </w:r>
            <w:proofErr w:type="spellEnd"/>
          </w:p>
          <w:p w:rsidR="00571300" w:rsidRPr="00013ECE" w:rsidRDefault="00571300" w:rsidP="00013ECE">
            <w:pPr>
              <w:widowControl/>
              <w:jc w:val="left"/>
              <w:rPr>
                <w:color w:val="FF0000"/>
              </w:rPr>
            </w:pPr>
            <w:r w:rsidRPr="00013ECE">
              <w:rPr>
                <w:lang w:bidi="ar"/>
              </w:rPr>
              <w:t>City, North China</w:t>
            </w:r>
          </w:p>
        </w:tc>
        <w:tc>
          <w:tcPr>
            <w:tcW w:w="1022" w:type="dxa"/>
            <w:vAlign w:val="center"/>
          </w:tcPr>
          <w:p w:rsidR="00571300" w:rsidRPr="00393DAB" w:rsidRDefault="00571300" w:rsidP="00C7020C">
            <w:pPr>
              <w:spacing w:line="390" w:lineRule="exact"/>
            </w:pPr>
            <w:r w:rsidRPr="00393DAB">
              <w:rPr>
                <w:rFonts w:hint="eastAsia"/>
              </w:rPr>
              <w:lastRenderedPageBreak/>
              <w:t>德国</w:t>
            </w:r>
          </w:p>
        </w:tc>
        <w:tc>
          <w:tcPr>
            <w:tcW w:w="849" w:type="dxa"/>
            <w:vAlign w:val="center"/>
          </w:tcPr>
          <w:p w:rsidR="00571300" w:rsidRPr="00393DAB" w:rsidRDefault="00571300" w:rsidP="00C7020C">
            <w:pPr>
              <w:wordWrap w:val="0"/>
              <w:autoSpaceDE w:val="0"/>
              <w:spacing w:line="240" w:lineRule="exact"/>
            </w:pPr>
            <w:r w:rsidRPr="00393DAB">
              <w:t>29, (2022)34302–34313</w:t>
            </w:r>
          </w:p>
        </w:tc>
        <w:tc>
          <w:tcPr>
            <w:tcW w:w="992" w:type="dxa"/>
            <w:vAlign w:val="center"/>
          </w:tcPr>
          <w:p w:rsidR="00571300" w:rsidRPr="00393DAB" w:rsidRDefault="00571300" w:rsidP="00C7020C">
            <w:pPr>
              <w:spacing w:line="240" w:lineRule="exact"/>
            </w:pPr>
            <w:r w:rsidRPr="00393DAB">
              <w:t>2022.1.17</w:t>
            </w:r>
          </w:p>
        </w:tc>
        <w:tc>
          <w:tcPr>
            <w:tcW w:w="1134" w:type="dxa"/>
            <w:vAlign w:val="center"/>
          </w:tcPr>
          <w:p w:rsidR="00571300" w:rsidRPr="00013ECE" w:rsidRDefault="00571300" w:rsidP="00013ECE">
            <w:pPr>
              <w:spacing w:line="240" w:lineRule="exact"/>
              <w:rPr>
                <w:color w:val="FF0000"/>
              </w:rPr>
            </w:pPr>
            <w:r w:rsidRPr="00013ECE">
              <w:rPr>
                <w:lang w:bidi="ar"/>
              </w:rPr>
              <w:t>Environmental Science and Pollution Research</w:t>
            </w:r>
          </w:p>
        </w:tc>
        <w:tc>
          <w:tcPr>
            <w:tcW w:w="850" w:type="dxa"/>
            <w:vAlign w:val="center"/>
          </w:tcPr>
          <w:p w:rsidR="00571300" w:rsidRPr="00013ECE" w:rsidRDefault="00571300" w:rsidP="00013ECE">
            <w:pPr>
              <w:spacing w:line="240" w:lineRule="exact"/>
              <w:jc w:val="left"/>
              <w:rPr>
                <w:color w:val="FF0000"/>
              </w:rPr>
            </w:pPr>
            <w:r w:rsidRPr="00013ECE">
              <w:rPr>
                <w:lang w:bidi="ar"/>
              </w:rPr>
              <w:t>Shandong University of Science and Techno</w:t>
            </w:r>
            <w:r w:rsidRPr="00013ECE">
              <w:rPr>
                <w:lang w:bidi="ar"/>
              </w:rPr>
              <w:lastRenderedPageBreak/>
              <w:t>logy ( </w:t>
            </w:r>
            <w:r w:rsidRPr="00013ECE">
              <w:rPr>
                <w:lang w:bidi="ar"/>
              </w:rPr>
              <w:t>山东科技大学</w:t>
            </w:r>
            <w:r w:rsidRPr="00013ECE">
              <w:rPr>
                <w:lang w:bidi="ar"/>
              </w:rPr>
              <w:t>)</w:t>
            </w:r>
          </w:p>
        </w:tc>
        <w:tc>
          <w:tcPr>
            <w:tcW w:w="1337" w:type="dxa"/>
          </w:tcPr>
          <w:p w:rsidR="00571300" w:rsidRPr="00996AF0" w:rsidRDefault="00571300" w:rsidP="00013ECE">
            <w:pPr>
              <w:rPr>
                <w:lang w:bidi="ar"/>
              </w:rPr>
            </w:pPr>
            <w:proofErr w:type="spellStart"/>
            <w:r w:rsidRPr="00013ECE">
              <w:rPr>
                <w:lang w:bidi="ar"/>
              </w:rPr>
              <w:lastRenderedPageBreak/>
              <w:t>Jiutan</w:t>
            </w:r>
            <w:proofErr w:type="spellEnd"/>
            <w:r w:rsidRPr="00013ECE">
              <w:rPr>
                <w:lang w:bidi="ar"/>
              </w:rPr>
              <w:t xml:space="preserve"> Liu</w:t>
            </w:r>
            <w:r w:rsidRPr="00013ECE">
              <w:rPr>
                <w:rFonts w:hint="eastAsia"/>
                <w:lang w:bidi="ar"/>
              </w:rPr>
              <w:t>,</w:t>
            </w:r>
            <w:r w:rsidR="00996AF0">
              <w:rPr>
                <w:rFonts w:hint="eastAsia"/>
                <w:lang w:bidi="ar"/>
              </w:rPr>
              <w:t xml:space="preserve"> </w:t>
            </w:r>
            <w:proofErr w:type="spellStart"/>
            <w:r w:rsidRPr="00013ECE">
              <w:rPr>
                <w:lang w:bidi="ar"/>
              </w:rPr>
              <w:t>Yuanyuan</w:t>
            </w:r>
            <w:proofErr w:type="spellEnd"/>
            <w:r w:rsidRPr="00013ECE">
              <w:rPr>
                <w:lang w:bidi="ar"/>
              </w:rPr>
              <w:t xml:space="preserve"> Ma</w:t>
            </w:r>
            <w:r w:rsidRPr="00013ECE">
              <w:rPr>
                <w:rFonts w:hint="eastAsia"/>
                <w:lang w:bidi="ar"/>
              </w:rPr>
              <w:t>,</w:t>
            </w:r>
            <w:r w:rsidR="00996AF0">
              <w:rPr>
                <w:rFonts w:hint="eastAsia"/>
                <w:lang w:bidi="ar"/>
              </w:rPr>
              <w:t xml:space="preserve"> </w:t>
            </w:r>
            <w:proofErr w:type="spellStart"/>
            <w:r w:rsidRPr="00013ECE">
              <w:rPr>
                <w:lang w:bidi="ar"/>
              </w:rPr>
              <w:t>Zongjun</w:t>
            </w:r>
            <w:proofErr w:type="spellEnd"/>
            <w:r w:rsidRPr="00013ECE">
              <w:rPr>
                <w:lang w:bidi="ar"/>
              </w:rPr>
              <w:t xml:space="preserve"> </w:t>
            </w:r>
            <w:proofErr w:type="spellStart"/>
            <w:r w:rsidRPr="00013ECE">
              <w:rPr>
                <w:lang w:bidi="ar"/>
              </w:rPr>
              <w:t>Gao</w:t>
            </w:r>
            <w:proofErr w:type="spellEnd"/>
            <w:r w:rsidRPr="00013ECE">
              <w:rPr>
                <w:rFonts w:hint="eastAsia"/>
                <w:lang w:bidi="ar"/>
              </w:rPr>
              <w:t>,</w:t>
            </w:r>
            <w:r w:rsidR="00996AF0">
              <w:rPr>
                <w:rFonts w:hint="eastAsia"/>
                <w:lang w:bidi="ar"/>
              </w:rPr>
              <w:t xml:space="preserve"> </w:t>
            </w:r>
            <w:proofErr w:type="spellStart"/>
            <w:r w:rsidRPr="00013ECE">
              <w:rPr>
                <w:lang w:bidi="ar"/>
              </w:rPr>
              <w:t>Yuqi</w:t>
            </w:r>
            <w:proofErr w:type="spellEnd"/>
            <w:r w:rsidRPr="00013ECE">
              <w:rPr>
                <w:lang w:bidi="ar"/>
              </w:rPr>
              <w:t xml:space="preserve"> Zhang</w:t>
            </w:r>
            <w:r w:rsidRPr="00013ECE">
              <w:rPr>
                <w:rFonts w:hint="eastAsia"/>
                <w:lang w:bidi="ar"/>
              </w:rPr>
              <w:t>,</w:t>
            </w:r>
            <w:r w:rsidR="00996AF0">
              <w:rPr>
                <w:rFonts w:hint="eastAsia"/>
                <w:lang w:bidi="ar"/>
              </w:rPr>
              <w:t xml:space="preserve"> </w:t>
            </w:r>
            <w:proofErr w:type="spellStart"/>
            <w:r w:rsidRPr="00013ECE">
              <w:rPr>
                <w:lang w:bidi="ar"/>
              </w:rPr>
              <w:lastRenderedPageBreak/>
              <w:t>Zengbing</w:t>
            </w:r>
            <w:proofErr w:type="spellEnd"/>
            <w:r w:rsidRPr="00013ECE">
              <w:rPr>
                <w:lang w:bidi="ar"/>
              </w:rPr>
              <w:t xml:space="preserve"> Sun</w:t>
            </w:r>
            <w:r w:rsidRPr="00013ECE">
              <w:rPr>
                <w:rFonts w:hint="eastAsia"/>
                <w:lang w:bidi="ar"/>
              </w:rPr>
              <w:t>,</w:t>
            </w:r>
            <w:r w:rsidR="00996AF0">
              <w:rPr>
                <w:rFonts w:hint="eastAsia"/>
                <w:lang w:bidi="ar"/>
              </w:rPr>
              <w:t xml:space="preserve"> </w:t>
            </w:r>
            <w:proofErr w:type="spellStart"/>
            <w:r w:rsidRPr="00013ECE">
              <w:rPr>
                <w:lang w:bidi="ar"/>
              </w:rPr>
              <w:t>Tianzhu</w:t>
            </w:r>
            <w:proofErr w:type="spellEnd"/>
            <w:r w:rsidRPr="00013ECE">
              <w:rPr>
                <w:lang w:bidi="ar"/>
              </w:rPr>
              <w:t xml:space="preserve"> Sun</w:t>
            </w:r>
            <w:r w:rsidRPr="00013ECE">
              <w:rPr>
                <w:rFonts w:hint="eastAsia"/>
                <w:lang w:bidi="ar"/>
              </w:rPr>
              <w:t>,</w:t>
            </w:r>
            <w:r w:rsidR="00996AF0">
              <w:rPr>
                <w:rFonts w:hint="eastAsia"/>
                <w:lang w:bidi="ar"/>
              </w:rPr>
              <w:t xml:space="preserve"> </w:t>
            </w:r>
            <w:proofErr w:type="spellStart"/>
            <w:r w:rsidRPr="00013ECE">
              <w:rPr>
                <w:lang w:bidi="ar"/>
              </w:rPr>
              <w:t>Haibin</w:t>
            </w:r>
            <w:proofErr w:type="spellEnd"/>
            <w:r w:rsidRPr="00013ECE">
              <w:rPr>
                <w:lang w:bidi="ar"/>
              </w:rPr>
              <w:t xml:space="preserve"> Fan</w:t>
            </w:r>
            <w:r w:rsidRPr="00013ECE">
              <w:rPr>
                <w:rFonts w:hint="eastAsia"/>
                <w:lang w:bidi="ar"/>
              </w:rPr>
              <w:t>,</w:t>
            </w:r>
            <w:r w:rsidR="00996AF0">
              <w:rPr>
                <w:rFonts w:hint="eastAsia"/>
                <w:lang w:bidi="ar"/>
              </w:rPr>
              <w:t xml:space="preserve"> </w:t>
            </w:r>
            <w:bookmarkStart w:id="0" w:name="_GoBack"/>
            <w:bookmarkEnd w:id="0"/>
            <w:r w:rsidRPr="00013ECE">
              <w:rPr>
                <w:lang w:bidi="ar"/>
              </w:rPr>
              <w:t>Bin Wu</w:t>
            </w:r>
            <w:r w:rsidRPr="00013ECE">
              <w:rPr>
                <w:rFonts w:hint="eastAsia"/>
                <w:lang w:bidi="ar"/>
              </w:rPr>
              <w:t>,</w:t>
            </w:r>
            <w:r w:rsidR="00996AF0">
              <w:rPr>
                <w:rFonts w:hint="eastAsia"/>
                <w:lang w:bidi="ar"/>
              </w:rPr>
              <w:t xml:space="preserve"> </w:t>
            </w:r>
            <w:proofErr w:type="spellStart"/>
            <w:r w:rsidRPr="00013ECE">
              <w:rPr>
                <w:lang w:bidi="ar"/>
              </w:rPr>
              <w:t>Mingbo</w:t>
            </w:r>
            <w:proofErr w:type="spellEnd"/>
            <w:r w:rsidRPr="00013ECE">
              <w:rPr>
                <w:lang w:bidi="ar"/>
              </w:rPr>
              <w:t xml:space="preserve"> Li</w:t>
            </w:r>
            <w:r w:rsidRPr="00013ECE">
              <w:rPr>
                <w:rFonts w:hint="eastAsia"/>
                <w:lang w:bidi="ar"/>
              </w:rPr>
              <w:t>,</w:t>
            </w:r>
            <w:r w:rsidR="00996AF0">
              <w:rPr>
                <w:rFonts w:hint="eastAsia"/>
                <w:lang w:bidi="ar"/>
              </w:rPr>
              <w:t xml:space="preserve"> </w:t>
            </w:r>
            <w:proofErr w:type="spellStart"/>
            <w:r w:rsidRPr="00013ECE">
              <w:rPr>
                <w:lang w:bidi="ar"/>
              </w:rPr>
              <w:t>Lili</w:t>
            </w:r>
            <w:proofErr w:type="spellEnd"/>
            <w:r w:rsidRPr="00013ECE">
              <w:rPr>
                <w:lang w:bidi="ar"/>
              </w:rPr>
              <w:t xml:space="preserve"> </w:t>
            </w:r>
            <w:proofErr w:type="spellStart"/>
            <w:r w:rsidRPr="00013ECE">
              <w:rPr>
                <w:lang w:bidi="ar"/>
              </w:rPr>
              <w:t>Qian</w:t>
            </w:r>
            <w:proofErr w:type="spellEnd"/>
          </w:p>
        </w:tc>
        <w:tc>
          <w:tcPr>
            <w:tcW w:w="1183" w:type="dxa"/>
            <w:vAlign w:val="center"/>
          </w:tcPr>
          <w:p w:rsidR="00571300" w:rsidRPr="00013ECE" w:rsidRDefault="00571300" w:rsidP="00013ECE">
            <w:pPr>
              <w:spacing w:line="390" w:lineRule="exact"/>
              <w:jc w:val="center"/>
              <w:rPr>
                <w:color w:val="FF0000"/>
              </w:rPr>
            </w:pPr>
            <w:r w:rsidRPr="00013ECE">
              <w:rPr>
                <w:lang w:bidi="ar"/>
              </w:rPr>
              <w:lastRenderedPageBreak/>
              <w:t>长期</w:t>
            </w:r>
          </w:p>
        </w:tc>
      </w:tr>
    </w:tbl>
    <w:p w:rsidR="008E0319" w:rsidRPr="00013ECE" w:rsidRDefault="00013ECE" w:rsidP="00013ECE">
      <w:pPr>
        <w:spacing w:line="440" w:lineRule="exact"/>
        <w:jc w:val="left"/>
        <w:rPr>
          <w:rFonts w:ascii="宋体" w:hAnsi="宋体"/>
          <w:b/>
          <w:color w:val="000000"/>
          <w:sz w:val="28"/>
          <w:szCs w:val="28"/>
        </w:rPr>
      </w:pPr>
      <w:r>
        <w:rPr>
          <w:rFonts w:ascii="宋体" w:hAnsi="宋体" w:hint="eastAsia"/>
          <w:b/>
          <w:color w:val="000000"/>
          <w:sz w:val="28"/>
          <w:szCs w:val="28"/>
        </w:rPr>
        <w:lastRenderedPageBreak/>
        <w:t>六</w:t>
      </w:r>
      <w:r w:rsidR="008E0319" w:rsidRPr="00013ECE">
        <w:rPr>
          <w:rFonts w:ascii="宋体" w:hAnsi="宋体" w:hint="eastAsia"/>
          <w:b/>
          <w:color w:val="000000"/>
          <w:sz w:val="28"/>
          <w:szCs w:val="28"/>
        </w:rPr>
        <w:t>、主要完成人情况：</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911"/>
        <w:gridCol w:w="992"/>
        <w:gridCol w:w="2068"/>
        <w:gridCol w:w="1674"/>
        <w:gridCol w:w="3033"/>
      </w:tblGrid>
      <w:tr w:rsidR="004E1379" w:rsidRPr="00C44761" w:rsidTr="004E1379">
        <w:trPr>
          <w:jc w:val="center"/>
        </w:trPr>
        <w:tc>
          <w:tcPr>
            <w:tcW w:w="1101" w:type="dxa"/>
            <w:vAlign w:val="center"/>
          </w:tcPr>
          <w:p w:rsidR="004E1379" w:rsidRPr="00C44761" w:rsidRDefault="004E1379" w:rsidP="004E1379">
            <w:pPr>
              <w:adjustRightInd w:val="0"/>
              <w:snapToGrid w:val="0"/>
              <w:jc w:val="center"/>
              <w:rPr>
                <w:rFonts w:ascii="仿宋_GB2312" w:eastAsia="仿宋_GB2312"/>
                <w:color w:val="000000"/>
                <w:spacing w:val="-10"/>
                <w:kern w:val="0"/>
                <w:sz w:val="24"/>
                <w:szCs w:val="24"/>
              </w:rPr>
            </w:pPr>
            <w:r w:rsidRPr="00C44761">
              <w:rPr>
                <w:rFonts w:ascii="仿宋_GB2312" w:eastAsia="仿宋_GB2312" w:cs="仿宋_GB2312" w:hint="eastAsia"/>
                <w:color w:val="000000"/>
                <w:spacing w:val="-10"/>
                <w:kern w:val="0"/>
                <w:sz w:val="24"/>
                <w:szCs w:val="24"/>
              </w:rPr>
              <w:t>姓名</w:t>
            </w:r>
          </w:p>
        </w:tc>
        <w:tc>
          <w:tcPr>
            <w:tcW w:w="911" w:type="dxa"/>
            <w:vAlign w:val="center"/>
          </w:tcPr>
          <w:p w:rsidR="004E1379" w:rsidRPr="00C44761" w:rsidRDefault="004E1379" w:rsidP="004E1379">
            <w:pPr>
              <w:adjustRightInd w:val="0"/>
              <w:snapToGrid w:val="0"/>
              <w:jc w:val="center"/>
              <w:rPr>
                <w:rFonts w:ascii="仿宋_GB2312" w:eastAsia="仿宋_GB2312"/>
                <w:color w:val="000000"/>
                <w:spacing w:val="-10"/>
                <w:kern w:val="0"/>
                <w:sz w:val="24"/>
                <w:szCs w:val="24"/>
              </w:rPr>
            </w:pPr>
            <w:r w:rsidRPr="00C44761">
              <w:rPr>
                <w:rFonts w:ascii="仿宋_GB2312" w:eastAsia="仿宋_GB2312" w:cs="仿宋_GB2312" w:hint="eastAsia"/>
                <w:color w:val="000000"/>
                <w:spacing w:val="-10"/>
                <w:kern w:val="0"/>
                <w:sz w:val="24"/>
                <w:szCs w:val="24"/>
              </w:rPr>
              <w:t>排名</w:t>
            </w:r>
          </w:p>
        </w:tc>
        <w:tc>
          <w:tcPr>
            <w:tcW w:w="992" w:type="dxa"/>
            <w:vAlign w:val="center"/>
          </w:tcPr>
          <w:p w:rsidR="004E1379" w:rsidRPr="00C44761" w:rsidRDefault="004E1379" w:rsidP="004E1379">
            <w:pPr>
              <w:adjustRightInd w:val="0"/>
              <w:snapToGrid w:val="0"/>
              <w:jc w:val="center"/>
              <w:rPr>
                <w:rFonts w:ascii="仿宋_GB2312" w:eastAsia="仿宋_GB2312"/>
                <w:color w:val="000000"/>
                <w:spacing w:val="-10"/>
                <w:kern w:val="0"/>
                <w:sz w:val="24"/>
                <w:szCs w:val="24"/>
              </w:rPr>
            </w:pPr>
            <w:r w:rsidRPr="00C44761">
              <w:rPr>
                <w:rFonts w:ascii="仿宋_GB2312" w:eastAsia="仿宋_GB2312" w:cs="仿宋_GB2312" w:hint="eastAsia"/>
                <w:color w:val="000000"/>
                <w:spacing w:val="-10"/>
                <w:kern w:val="0"/>
                <w:sz w:val="24"/>
                <w:szCs w:val="24"/>
              </w:rPr>
              <w:t>技术</w:t>
            </w:r>
          </w:p>
          <w:p w:rsidR="004E1379" w:rsidRPr="00C44761" w:rsidRDefault="004E1379" w:rsidP="004E1379">
            <w:pPr>
              <w:adjustRightInd w:val="0"/>
              <w:snapToGrid w:val="0"/>
              <w:jc w:val="center"/>
              <w:rPr>
                <w:rFonts w:ascii="仿宋_GB2312" w:eastAsia="仿宋_GB2312"/>
                <w:color w:val="000000"/>
                <w:spacing w:val="-10"/>
                <w:kern w:val="0"/>
                <w:sz w:val="24"/>
                <w:szCs w:val="24"/>
              </w:rPr>
            </w:pPr>
            <w:r w:rsidRPr="00C44761">
              <w:rPr>
                <w:rFonts w:ascii="仿宋_GB2312" w:eastAsia="仿宋_GB2312" w:cs="仿宋_GB2312" w:hint="eastAsia"/>
                <w:color w:val="000000"/>
                <w:spacing w:val="-10"/>
                <w:kern w:val="0"/>
                <w:sz w:val="24"/>
                <w:szCs w:val="24"/>
              </w:rPr>
              <w:t>职称</w:t>
            </w:r>
          </w:p>
        </w:tc>
        <w:tc>
          <w:tcPr>
            <w:tcW w:w="2068" w:type="dxa"/>
            <w:vAlign w:val="center"/>
          </w:tcPr>
          <w:p w:rsidR="004E1379" w:rsidRPr="00C44761" w:rsidRDefault="004E1379" w:rsidP="004E1379">
            <w:pPr>
              <w:adjustRightInd w:val="0"/>
              <w:snapToGrid w:val="0"/>
              <w:jc w:val="center"/>
              <w:rPr>
                <w:rFonts w:ascii="仿宋_GB2312" w:eastAsia="仿宋_GB2312"/>
                <w:color w:val="000000"/>
                <w:spacing w:val="-10"/>
                <w:kern w:val="0"/>
                <w:sz w:val="24"/>
                <w:szCs w:val="24"/>
              </w:rPr>
            </w:pPr>
            <w:r w:rsidRPr="00C44761">
              <w:rPr>
                <w:rFonts w:ascii="仿宋_GB2312" w:eastAsia="仿宋_GB2312" w:cs="仿宋_GB2312" w:hint="eastAsia"/>
                <w:color w:val="000000"/>
                <w:spacing w:val="-10"/>
                <w:kern w:val="0"/>
                <w:sz w:val="24"/>
                <w:szCs w:val="24"/>
              </w:rPr>
              <w:t>工作单位</w:t>
            </w:r>
          </w:p>
        </w:tc>
        <w:tc>
          <w:tcPr>
            <w:tcW w:w="1674" w:type="dxa"/>
            <w:vAlign w:val="center"/>
          </w:tcPr>
          <w:p w:rsidR="004E1379" w:rsidRPr="004E1379" w:rsidRDefault="004E1379" w:rsidP="004E1379">
            <w:pPr>
              <w:adjustRightInd w:val="0"/>
              <w:snapToGrid w:val="0"/>
              <w:jc w:val="center"/>
              <w:rPr>
                <w:rFonts w:ascii="仿宋_GB2312" w:eastAsia="仿宋_GB2312"/>
                <w:color w:val="000000"/>
                <w:spacing w:val="-10"/>
                <w:kern w:val="0"/>
                <w:sz w:val="24"/>
                <w:szCs w:val="24"/>
              </w:rPr>
            </w:pPr>
            <w:r w:rsidRPr="004E1379">
              <w:rPr>
                <w:rFonts w:ascii="仿宋_GB2312" w:eastAsia="仿宋_GB2312" w:hint="eastAsia"/>
                <w:color w:val="000000"/>
                <w:spacing w:val="-10"/>
                <w:kern w:val="0"/>
                <w:sz w:val="24"/>
                <w:szCs w:val="24"/>
              </w:rPr>
              <w:t>完成单位</w:t>
            </w:r>
          </w:p>
        </w:tc>
        <w:tc>
          <w:tcPr>
            <w:tcW w:w="3033" w:type="dxa"/>
            <w:vAlign w:val="center"/>
          </w:tcPr>
          <w:p w:rsidR="004E1379" w:rsidRPr="00C44761" w:rsidRDefault="004E1379" w:rsidP="005C5F48">
            <w:pPr>
              <w:adjustRightInd w:val="0"/>
              <w:snapToGrid w:val="0"/>
              <w:jc w:val="center"/>
              <w:rPr>
                <w:rFonts w:ascii="仿宋_GB2312" w:eastAsia="仿宋_GB2312"/>
                <w:color w:val="000000"/>
                <w:spacing w:val="-10"/>
                <w:kern w:val="0"/>
                <w:sz w:val="24"/>
                <w:szCs w:val="24"/>
              </w:rPr>
            </w:pPr>
            <w:r w:rsidRPr="004E1379">
              <w:rPr>
                <w:rFonts w:ascii="仿宋_GB2312" w:eastAsia="仿宋_GB2312" w:hint="eastAsia"/>
                <w:color w:val="000000"/>
                <w:spacing w:val="-10"/>
                <w:kern w:val="0"/>
                <w:sz w:val="24"/>
                <w:szCs w:val="24"/>
              </w:rPr>
              <w:t>对本项目贡献</w:t>
            </w:r>
          </w:p>
        </w:tc>
      </w:tr>
      <w:tr w:rsidR="004E1379" w:rsidRPr="00C44761" w:rsidTr="00847086">
        <w:trPr>
          <w:jc w:val="center"/>
        </w:trPr>
        <w:tc>
          <w:tcPr>
            <w:tcW w:w="1101" w:type="dxa"/>
            <w:vAlign w:val="center"/>
          </w:tcPr>
          <w:p w:rsidR="004E1379" w:rsidRPr="003B10E5" w:rsidRDefault="004E1379" w:rsidP="004E1379">
            <w:pPr>
              <w:spacing w:beforeLines="50" w:before="156" w:afterLines="50" w:after="156" w:line="240" w:lineRule="exact"/>
              <w:jc w:val="center"/>
              <w:rPr>
                <w:rFonts w:ascii="宋体" w:hAnsi="宋体"/>
              </w:rPr>
            </w:pPr>
            <w:r w:rsidRPr="003B10E5">
              <w:rPr>
                <w:rFonts w:ascii="宋体" w:hAnsi="宋体" w:hint="eastAsia"/>
              </w:rPr>
              <w:t>代杰瑞</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1</w:t>
            </w:r>
          </w:p>
        </w:tc>
        <w:tc>
          <w:tcPr>
            <w:tcW w:w="992"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hint="eastAsia"/>
                <w:color w:val="000000"/>
                <w:sz w:val="22"/>
                <w:szCs w:val="22"/>
              </w:rPr>
              <w:t>研究员</w:t>
            </w:r>
          </w:p>
        </w:tc>
        <w:tc>
          <w:tcPr>
            <w:tcW w:w="2068"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1674" w:type="dxa"/>
            <w:vAlign w:val="center"/>
          </w:tcPr>
          <w:p w:rsidR="004E1379" w:rsidRPr="00C44761" w:rsidRDefault="004E1379" w:rsidP="00631523">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3033" w:type="dxa"/>
            <w:vAlign w:val="center"/>
          </w:tcPr>
          <w:p w:rsidR="004E1379" w:rsidRPr="00C44761" w:rsidRDefault="004E1379" w:rsidP="003F7FE8">
            <w:pPr>
              <w:adjustRightInd w:val="0"/>
              <w:snapToGrid w:val="0"/>
              <w:rPr>
                <w:rFonts w:ascii="宋体"/>
                <w:color w:val="000000"/>
                <w:sz w:val="22"/>
              </w:rPr>
            </w:pPr>
            <w:r w:rsidRPr="00C44761">
              <w:rPr>
                <w:rFonts w:ascii="宋体" w:hAnsi="宋体" w:cs="宋体" w:hint="eastAsia"/>
                <w:color w:val="000000"/>
                <w:sz w:val="22"/>
                <w:szCs w:val="22"/>
              </w:rPr>
              <w:t>项目负责人，主持完成项目设计编制、野外数据采集、质量检查、报告编写、成果集成等。</w:t>
            </w:r>
            <w:r w:rsidRPr="00C44761">
              <w:rPr>
                <w:rFonts w:cs="宋体" w:hint="eastAsia"/>
                <w:color w:val="000000"/>
              </w:rPr>
              <w:t>对创新点</w:t>
            </w:r>
            <w:r>
              <w:rPr>
                <w:rFonts w:cs="宋体" w:hint="eastAsia"/>
                <w:color w:val="000000"/>
              </w:rPr>
              <w:t>1</w:t>
            </w:r>
            <w:r>
              <w:rPr>
                <w:rFonts w:cs="宋体" w:hint="eastAsia"/>
                <w:color w:val="000000"/>
              </w:rPr>
              <w:t>、</w:t>
            </w:r>
            <w:r>
              <w:rPr>
                <w:rFonts w:hint="eastAsia"/>
                <w:color w:val="000000"/>
              </w:rPr>
              <w:t>2</w:t>
            </w:r>
            <w:r w:rsidRPr="00C44761">
              <w:rPr>
                <w:rFonts w:cs="宋体" w:hint="eastAsia"/>
                <w:color w:val="000000"/>
              </w:rPr>
              <w:t>、</w:t>
            </w:r>
            <w:r w:rsidRPr="00C44761">
              <w:rPr>
                <w:color w:val="000000"/>
              </w:rPr>
              <w:t>3</w:t>
            </w:r>
            <w:r w:rsidRPr="00C44761">
              <w:rPr>
                <w:rFonts w:cs="宋体" w:hint="eastAsia"/>
                <w:color w:val="000000"/>
              </w:rPr>
              <w:t>做出重要贡献</w:t>
            </w:r>
            <w:r>
              <w:rPr>
                <w:rFonts w:cs="宋体" w:hint="eastAsia"/>
                <w:color w:val="000000"/>
              </w:rPr>
              <w:t>。</w:t>
            </w:r>
          </w:p>
        </w:tc>
      </w:tr>
      <w:tr w:rsidR="004E1379" w:rsidRPr="00C44761" w:rsidTr="00847086">
        <w:trPr>
          <w:jc w:val="center"/>
        </w:trPr>
        <w:tc>
          <w:tcPr>
            <w:tcW w:w="1101" w:type="dxa"/>
            <w:vAlign w:val="center"/>
          </w:tcPr>
          <w:p w:rsidR="004E1379" w:rsidRPr="003B10E5" w:rsidRDefault="004E1379" w:rsidP="004E1379">
            <w:pPr>
              <w:spacing w:beforeLines="50" w:before="156" w:afterLines="50" w:after="156" w:line="240" w:lineRule="exact"/>
              <w:jc w:val="center"/>
              <w:rPr>
                <w:rFonts w:ascii="宋体" w:hAnsi="宋体"/>
              </w:rPr>
            </w:pPr>
            <w:r w:rsidRPr="00744758">
              <w:rPr>
                <w:rFonts w:ascii="宋体" w:hAnsi="宋体" w:hint="eastAsia"/>
              </w:rPr>
              <w:t>喻</w:t>
            </w:r>
            <w:r>
              <w:rPr>
                <w:rFonts w:ascii="宋体" w:hAnsi="宋体" w:hint="eastAsia"/>
              </w:rPr>
              <w:t xml:space="preserve"> </w:t>
            </w:r>
            <w:r w:rsidRPr="00744758">
              <w:rPr>
                <w:rFonts w:ascii="宋体" w:hAnsi="宋体" w:hint="eastAsia"/>
              </w:rPr>
              <w:t>超</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2</w:t>
            </w:r>
          </w:p>
        </w:tc>
        <w:tc>
          <w:tcPr>
            <w:tcW w:w="992" w:type="dxa"/>
            <w:vAlign w:val="center"/>
          </w:tcPr>
          <w:p w:rsidR="004E1379" w:rsidRPr="00C44761" w:rsidRDefault="004E1379" w:rsidP="00744758">
            <w:pPr>
              <w:adjustRightInd w:val="0"/>
              <w:snapToGrid w:val="0"/>
              <w:jc w:val="center"/>
              <w:rPr>
                <w:rFonts w:ascii="宋体"/>
                <w:color w:val="000000"/>
                <w:sz w:val="22"/>
              </w:rPr>
            </w:pPr>
            <w:r w:rsidRPr="00C44761">
              <w:rPr>
                <w:rFonts w:ascii="宋体" w:hAnsi="宋体" w:cs="宋体" w:hint="eastAsia"/>
                <w:color w:val="000000"/>
                <w:sz w:val="22"/>
                <w:szCs w:val="22"/>
              </w:rPr>
              <w:t>高级工程师</w:t>
            </w:r>
          </w:p>
        </w:tc>
        <w:tc>
          <w:tcPr>
            <w:tcW w:w="2068"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1674" w:type="dxa"/>
            <w:vAlign w:val="center"/>
          </w:tcPr>
          <w:p w:rsidR="004E1379" w:rsidRPr="00C44761" w:rsidRDefault="004E1379" w:rsidP="00631523">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3033" w:type="dxa"/>
            <w:vAlign w:val="center"/>
          </w:tcPr>
          <w:p w:rsidR="004E1379" w:rsidRPr="00C44761" w:rsidRDefault="004E1379" w:rsidP="003F7FE8">
            <w:pPr>
              <w:adjustRightInd w:val="0"/>
              <w:snapToGrid w:val="0"/>
              <w:rPr>
                <w:rFonts w:ascii="宋体"/>
                <w:color w:val="000000"/>
                <w:sz w:val="22"/>
              </w:rPr>
            </w:pPr>
            <w:r w:rsidRPr="00C44761">
              <w:rPr>
                <w:rFonts w:ascii="宋体" w:hAnsi="宋体" w:cs="宋体" w:hint="eastAsia"/>
                <w:color w:val="000000"/>
                <w:sz w:val="22"/>
                <w:szCs w:val="22"/>
              </w:rPr>
              <w:t>负责报告编写、成果集成等。</w:t>
            </w:r>
            <w:r w:rsidRPr="00C44761">
              <w:rPr>
                <w:rFonts w:cs="宋体" w:hint="eastAsia"/>
                <w:color w:val="000000"/>
              </w:rPr>
              <w:t>对创新点</w:t>
            </w:r>
            <w:r>
              <w:rPr>
                <w:rFonts w:hint="eastAsia"/>
                <w:color w:val="000000"/>
              </w:rPr>
              <w:t>3</w:t>
            </w:r>
            <w:r w:rsidRPr="00C44761">
              <w:rPr>
                <w:rFonts w:cs="宋体" w:hint="eastAsia"/>
                <w:color w:val="000000"/>
              </w:rPr>
              <w:t>做出重要贡献</w:t>
            </w:r>
            <w:r>
              <w:rPr>
                <w:rFonts w:cs="宋体" w:hint="eastAsia"/>
                <w:color w:val="000000"/>
              </w:rPr>
              <w:t>。</w:t>
            </w:r>
          </w:p>
        </w:tc>
      </w:tr>
      <w:tr w:rsidR="004E1379" w:rsidRPr="00C44761" w:rsidTr="00847086">
        <w:trPr>
          <w:jc w:val="center"/>
        </w:trPr>
        <w:tc>
          <w:tcPr>
            <w:tcW w:w="1101" w:type="dxa"/>
            <w:vAlign w:val="center"/>
          </w:tcPr>
          <w:p w:rsidR="004E1379" w:rsidRPr="003B10E5" w:rsidRDefault="004E1379" w:rsidP="004E1379">
            <w:pPr>
              <w:spacing w:beforeLines="50" w:before="156" w:afterLines="50" w:after="156" w:line="240" w:lineRule="exact"/>
              <w:jc w:val="center"/>
              <w:rPr>
                <w:rFonts w:ascii="宋体" w:hAnsi="宋体"/>
              </w:rPr>
            </w:pPr>
            <w:r>
              <w:rPr>
                <w:rFonts w:ascii="宋体" w:hAnsi="宋体" w:hint="eastAsia"/>
              </w:rPr>
              <w:t>刘久</w:t>
            </w:r>
            <w:r w:rsidR="00C3203F">
              <w:rPr>
                <w:rFonts w:ascii="宋体" w:hAnsi="宋体" w:hint="eastAsia"/>
              </w:rPr>
              <w:t>潭</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3</w:t>
            </w:r>
          </w:p>
        </w:tc>
        <w:tc>
          <w:tcPr>
            <w:tcW w:w="992" w:type="dxa"/>
            <w:vAlign w:val="center"/>
          </w:tcPr>
          <w:p w:rsidR="004E1379" w:rsidRPr="00C44761" w:rsidRDefault="004E1379" w:rsidP="003F7FE8">
            <w:pPr>
              <w:adjustRightInd w:val="0"/>
              <w:snapToGrid w:val="0"/>
              <w:jc w:val="center"/>
              <w:rPr>
                <w:rFonts w:ascii="宋体"/>
                <w:color w:val="000000"/>
                <w:sz w:val="22"/>
              </w:rPr>
            </w:pPr>
            <w:r>
              <w:rPr>
                <w:rFonts w:ascii="宋体" w:hAnsi="宋体" w:cs="宋体" w:hint="eastAsia"/>
                <w:color w:val="000000"/>
                <w:sz w:val="22"/>
                <w:szCs w:val="22"/>
              </w:rPr>
              <w:t>讲师</w:t>
            </w:r>
          </w:p>
        </w:tc>
        <w:tc>
          <w:tcPr>
            <w:tcW w:w="2068" w:type="dxa"/>
            <w:vAlign w:val="center"/>
          </w:tcPr>
          <w:p w:rsidR="004E1379" w:rsidRPr="00C44761" w:rsidRDefault="004E1379" w:rsidP="00C379B7">
            <w:pPr>
              <w:adjustRightInd w:val="0"/>
              <w:snapToGrid w:val="0"/>
              <w:jc w:val="center"/>
              <w:rPr>
                <w:rFonts w:ascii="宋体"/>
                <w:color w:val="000000"/>
                <w:sz w:val="22"/>
              </w:rPr>
            </w:pPr>
            <w:r w:rsidRPr="00744758">
              <w:rPr>
                <w:rFonts w:ascii="宋体" w:hAnsi="宋体" w:cs="宋体" w:hint="eastAsia"/>
                <w:color w:val="000000"/>
                <w:sz w:val="22"/>
                <w:szCs w:val="22"/>
              </w:rPr>
              <w:t>山东</w:t>
            </w:r>
            <w:r>
              <w:rPr>
                <w:rFonts w:ascii="宋体" w:hAnsi="宋体" w:cs="宋体" w:hint="eastAsia"/>
                <w:color w:val="000000"/>
                <w:sz w:val="22"/>
                <w:szCs w:val="22"/>
              </w:rPr>
              <w:t>科技大学</w:t>
            </w:r>
          </w:p>
        </w:tc>
        <w:tc>
          <w:tcPr>
            <w:tcW w:w="1674" w:type="dxa"/>
            <w:vAlign w:val="center"/>
          </w:tcPr>
          <w:p w:rsidR="004E1379" w:rsidRPr="00C44761" w:rsidRDefault="004E1379" w:rsidP="00631523">
            <w:pPr>
              <w:adjustRightInd w:val="0"/>
              <w:snapToGrid w:val="0"/>
              <w:jc w:val="center"/>
              <w:rPr>
                <w:rFonts w:ascii="宋体"/>
                <w:color w:val="000000"/>
                <w:sz w:val="22"/>
              </w:rPr>
            </w:pPr>
            <w:r w:rsidRPr="00744758">
              <w:rPr>
                <w:rFonts w:ascii="宋体" w:hAnsi="宋体" w:cs="宋体" w:hint="eastAsia"/>
                <w:color w:val="000000"/>
                <w:sz w:val="22"/>
                <w:szCs w:val="22"/>
              </w:rPr>
              <w:t>山东</w:t>
            </w:r>
            <w:r>
              <w:rPr>
                <w:rFonts w:ascii="宋体" w:hAnsi="宋体" w:cs="宋体" w:hint="eastAsia"/>
                <w:color w:val="000000"/>
                <w:sz w:val="22"/>
                <w:szCs w:val="22"/>
              </w:rPr>
              <w:t>科技大学</w:t>
            </w:r>
          </w:p>
        </w:tc>
        <w:tc>
          <w:tcPr>
            <w:tcW w:w="3033" w:type="dxa"/>
            <w:vAlign w:val="center"/>
          </w:tcPr>
          <w:p w:rsidR="004E1379" w:rsidRPr="00C44761" w:rsidRDefault="004E1379" w:rsidP="00C24AAD">
            <w:pPr>
              <w:rPr>
                <w:color w:val="000000"/>
                <w:sz w:val="22"/>
              </w:rPr>
            </w:pPr>
            <w:r w:rsidRPr="00C44761">
              <w:rPr>
                <w:rFonts w:cs="宋体" w:hint="eastAsia"/>
                <w:color w:val="000000"/>
                <w:sz w:val="22"/>
                <w:szCs w:val="22"/>
              </w:rPr>
              <w:t>负责报告编写、成果集成等。</w:t>
            </w:r>
            <w:r w:rsidRPr="00C44761">
              <w:rPr>
                <w:rFonts w:cs="宋体" w:hint="eastAsia"/>
                <w:color w:val="000000"/>
              </w:rPr>
              <w:t>对创新点</w:t>
            </w:r>
            <w:r>
              <w:rPr>
                <w:rFonts w:hint="eastAsia"/>
                <w:color w:val="000000"/>
              </w:rPr>
              <w:t>1</w:t>
            </w:r>
            <w:r>
              <w:rPr>
                <w:rFonts w:hint="eastAsia"/>
                <w:color w:val="000000"/>
              </w:rPr>
              <w:t>、</w:t>
            </w:r>
            <w:r>
              <w:rPr>
                <w:rFonts w:hint="eastAsia"/>
                <w:color w:val="000000"/>
              </w:rPr>
              <w:t>3</w:t>
            </w:r>
            <w:r w:rsidRPr="00C44761">
              <w:rPr>
                <w:rFonts w:cs="宋体" w:hint="eastAsia"/>
                <w:color w:val="000000"/>
              </w:rPr>
              <w:t>做出重要贡献</w:t>
            </w:r>
            <w:r>
              <w:rPr>
                <w:rFonts w:cs="宋体" w:hint="eastAsia"/>
                <w:color w:val="000000"/>
              </w:rPr>
              <w:t>。</w:t>
            </w:r>
          </w:p>
        </w:tc>
      </w:tr>
      <w:tr w:rsidR="004E1379" w:rsidRPr="00C44761" w:rsidTr="00847086">
        <w:trPr>
          <w:jc w:val="center"/>
        </w:trPr>
        <w:tc>
          <w:tcPr>
            <w:tcW w:w="1101" w:type="dxa"/>
            <w:vAlign w:val="center"/>
          </w:tcPr>
          <w:p w:rsidR="004E1379" w:rsidRPr="003B10E5" w:rsidRDefault="004E1379" w:rsidP="004E1379">
            <w:pPr>
              <w:spacing w:beforeLines="50" w:before="156" w:afterLines="50" w:after="156" w:line="240" w:lineRule="exact"/>
              <w:jc w:val="center"/>
              <w:rPr>
                <w:rFonts w:ascii="宋体" w:hAnsi="宋体"/>
              </w:rPr>
            </w:pPr>
            <w:proofErr w:type="gramStart"/>
            <w:r>
              <w:rPr>
                <w:rFonts w:ascii="宋体" w:hAnsi="宋体" w:hint="eastAsia"/>
              </w:rPr>
              <w:t>种衍飞</w:t>
            </w:r>
            <w:proofErr w:type="gramEnd"/>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4</w:t>
            </w:r>
          </w:p>
        </w:tc>
        <w:tc>
          <w:tcPr>
            <w:tcW w:w="992" w:type="dxa"/>
            <w:vAlign w:val="center"/>
          </w:tcPr>
          <w:p w:rsidR="004E1379" w:rsidRPr="00C44761" w:rsidRDefault="004E1379" w:rsidP="00744758">
            <w:pPr>
              <w:adjustRightInd w:val="0"/>
              <w:snapToGrid w:val="0"/>
              <w:jc w:val="center"/>
              <w:rPr>
                <w:rFonts w:ascii="宋体"/>
                <w:color w:val="000000"/>
                <w:sz w:val="22"/>
              </w:rPr>
            </w:pPr>
            <w:r w:rsidRPr="00C44761">
              <w:rPr>
                <w:rFonts w:ascii="宋体" w:hAnsi="宋体" w:cs="宋体" w:hint="eastAsia"/>
                <w:color w:val="000000"/>
                <w:sz w:val="22"/>
                <w:szCs w:val="22"/>
              </w:rPr>
              <w:t>高级工程师</w:t>
            </w:r>
          </w:p>
        </w:tc>
        <w:tc>
          <w:tcPr>
            <w:tcW w:w="2068" w:type="dxa"/>
            <w:vAlign w:val="center"/>
          </w:tcPr>
          <w:p w:rsidR="004E1379" w:rsidRPr="00C44761" w:rsidRDefault="004E1379" w:rsidP="003F7FE8">
            <w:pPr>
              <w:adjustRightInd w:val="0"/>
              <w:snapToGrid w:val="0"/>
              <w:jc w:val="center"/>
              <w:rPr>
                <w:rFonts w:ascii="宋体"/>
                <w:color w:val="000000"/>
                <w:sz w:val="22"/>
              </w:rPr>
            </w:pPr>
            <w:r w:rsidRPr="00C379B7">
              <w:rPr>
                <w:rFonts w:ascii="宋体" w:hAnsi="宋体" w:hint="eastAsia"/>
                <w:sz w:val="22"/>
                <w:szCs w:val="22"/>
              </w:rPr>
              <w:t>山东省煤田地质局第一勘探队</w:t>
            </w:r>
          </w:p>
        </w:tc>
        <w:tc>
          <w:tcPr>
            <w:tcW w:w="1674" w:type="dxa"/>
            <w:vAlign w:val="center"/>
          </w:tcPr>
          <w:p w:rsidR="004E1379" w:rsidRPr="00C44761" w:rsidRDefault="004E1379" w:rsidP="00631523">
            <w:pPr>
              <w:adjustRightInd w:val="0"/>
              <w:snapToGrid w:val="0"/>
              <w:jc w:val="center"/>
              <w:rPr>
                <w:rFonts w:ascii="宋体"/>
                <w:color w:val="000000"/>
                <w:sz w:val="22"/>
              </w:rPr>
            </w:pPr>
            <w:r w:rsidRPr="00C379B7">
              <w:rPr>
                <w:rFonts w:ascii="宋体" w:hAnsi="宋体" w:hint="eastAsia"/>
                <w:sz w:val="22"/>
                <w:szCs w:val="22"/>
              </w:rPr>
              <w:t>山东省煤田地质局第一勘探队</w:t>
            </w:r>
          </w:p>
        </w:tc>
        <w:tc>
          <w:tcPr>
            <w:tcW w:w="3033" w:type="dxa"/>
            <w:vAlign w:val="center"/>
          </w:tcPr>
          <w:p w:rsidR="004E1379" w:rsidRPr="00C44761" w:rsidRDefault="004E1379" w:rsidP="00C24AAD">
            <w:pPr>
              <w:adjustRightInd w:val="0"/>
              <w:snapToGrid w:val="0"/>
              <w:rPr>
                <w:rFonts w:ascii="宋体"/>
                <w:color w:val="000000"/>
                <w:sz w:val="22"/>
              </w:rPr>
            </w:pPr>
            <w:r>
              <w:rPr>
                <w:rFonts w:ascii="宋体" w:hAnsi="宋体" w:cs="宋体" w:hint="eastAsia"/>
                <w:color w:val="000000"/>
                <w:sz w:val="22"/>
                <w:szCs w:val="22"/>
              </w:rPr>
              <w:t>参与</w:t>
            </w:r>
            <w:r w:rsidRPr="00C44761">
              <w:rPr>
                <w:rFonts w:ascii="宋体" w:hAnsi="宋体" w:cs="宋体" w:hint="eastAsia"/>
                <w:color w:val="000000"/>
                <w:sz w:val="22"/>
                <w:szCs w:val="22"/>
              </w:rPr>
              <w:t>报告编写、成果集成等。对</w:t>
            </w:r>
            <w:r w:rsidRPr="00C44761">
              <w:rPr>
                <w:rFonts w:cs="宋体" w:hint="eastAsia"/>
                <w:color w:val="000000"/>
              </w:rPr>
              <w:t>创新点</w:t>
            </w:r>
            <w:r w:rsidRPr="00C44761">
              <w:rPr>
                <w:color w:val="000000"/>
              </w:rPr>
              <w:t>2</w:t>
            </w:r>
            <w:r w:rsidRPr="00C44761">
              <w:rPr>
                <w:rFonts w:cs="宋体" w:hint="eastAsia"/>
                <w:color w:val="000000"/>
              </w:rPr>
              <w:t>做出重要贡献</w:t>
            </w:r>
            <w:r>
              <w:rPr>
                <w:rFonts w:cs="宋体" w:hint="eastAsia"/>
                <w:color w:val="000000"/>
              </w:rPr>
              <w:t>。</w:t>
            </w:r>
          </w:p>
        </w:tc>
      </w:tr>
      <w:tr w:rsidR="004E1379" w:rsidRPr="00C44761" w:rsidTr="00847086">
        <w:trPr>
          <w:jc w:val="center"/>
        </w:trPr>
        <w:tc>
          <w:tcPr>
            <w:tcW w:w="1101" w:type="dxa"/>
            <w:vAlign w:val="center"/>
          </w:tcPr>
          <w:p w:rsidR="004E1379" w:rsidRPr="003B10E5" w:rsidRDefault="004E1379" w:rsidP="004E1379">
            <w:pPr>
              <w:spacing w:beforeLines="50" w:before="156" w:afterLines="50" w:after="156"/>
              <w:jc w:val="center"/>
              <w:rPr>
                <w:rFonts w:ascii="宋体" w:hAnsi="宋体"/>
              </w:rPr>
            </w:pPr>
            <w:r>
              <w:rPr>
                <w:rFonts w:ascii="宋体" w:hAnsi="宋体" w:hint="eastAsia"/>
              </w:rPr>
              <w:t>张 强</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5</w:t>
            </w:r>
          </w:p>
        </w:tc>
        <w:tc>
          <w:tcPr>
            <w:tcW w:w="992" w:type="dxa"/>
            <w:vAlign w:val="center"/>
          </w:tcPr>
          <w:p w:rsidR="004E1379" w:rsidRPr="00C44761" w:rsidRDefault="004E1379" w:rsidP="003F7FE8">
            <w:pPr>
              <w:adjustRightInd w:val="0"/>
              <w:snapToGrid w:val="0"/>
              <w:jc w:val="center"/>
              <w:rPr>
                <w:rFonts w:ascii="宋体"/>
                <w:color w:val="000000"/>
                <w:sz w:val="22"/>
              </w:rPr>
            </w:pPr>
            <w:r w:rsidRPr="00744758">
              <w:rPr>
                <w:rFonts w:ascii="宋体" w:hAnsi="宋体" w:cs="宋体" w:hint="eastAsia"/>
                <w:color w:val="000000"/>
                <w:sz w:val="22"/>
                <w:szCs w:val="22"/>
              </w:rPr>
              <w:t>研究员</w:t>
            </w:r>
          </w:p>
        </w:tc>
        <w:tc>
          <w:tcPr>
            <w:tcW w:w="2068" w:type="dxa"/>
            <w:vAlign w:val="center"/>
          </w:tcPr>
          <w:p w:rsidR="004E1379" w:rsidRPr="00C44761" w:rsidRDefault="004E1379" w:rsidP="003F7FE8">
            <w:pPr>
              <w:adjustRightInd w:val="0"/>
              <w:snapToGrid w:val="0"/>
              <w:jc w:val="center"/>
              <w:rPr>
                <w:rFonts w:ascii="宋体"/>
                <w:color w:val="000000"/>
                <w:sz w:val="22"/>
              </w:rPr>
            </w:pPr>
            <w:r w:rsidRPr="00C379B7">
              <w:rPr>
                <w:rFonts w:ascii="宋体" w:hAnsi="宋体" w:cs="宋体" w:hint="eastAsia"/>
                <w:color w:val="000000"/>
                <w:sz w:val="22"/>
                <w:szCs w:val="22"/>
              </w:rPr>
              <w:t>山东省土壤污染防治中心</w:t>
            </w:r>
          </w:p>
        </w:tc>
        <w:tc>
          <w:tcPr>
            <w:tcW w:w="1674" w:type="dxa"/>
            <w:vAlign w:val="center"/>
          </w:tcPr>
          <w:p w:rsidR="004E1379" w:rsidRPr="00C44761" w:rsidRDefault="004E1379" w:rsidP="00631523">
            <w:pPr>
              <w:adjustRightInd w:val="0"/>
              <w:snapToGrid w:val="0"/>
              <w:jc w:val="center"/>
              <w:rPr>
                <w:rFonts w:ascii="宋体"/>
                <w:color w:val="000000"/>
                <w:sz w:val="22"/>
              </w:rPr>
            </w:pPr>
            <w:r w:rsidRPr="00C379B7">
              <w:rPr>
                <w:rFonts w:ascii="宋体" w:hAnsi="宋体" w:cs="宋体" w:hint="eastAsia"/>
                <w:color w:val="000000"/>
                <w:sz w:val="22"/>
                <w:szCs w:val="22"/>
              </w:rPr>
              <w:t>山东省土壤污染防治中心</w:t>
            </w:r>
          </w:p>
        </w:tc>
        <w:tc>
          <w:tcPr>
            <w:tcW w:w="3033" w:type="dxa"/>
            <w:vAlign w:val="center"/>
          </w:tcPr>
          <w:p w:rsidR="004E1379" w:rsidRPr="00C44761" w:rsidRDefault="004E1379" w:rsidP="00F12D02">
            <w:pPr>
              <w:adjustRightInd w:val="0"/>
              <w:snapToGrid w:val="0"/>
              <w:rPr>
                <w:rFonts w:ascii="宋体"/>
                <w:color w:val="000000"/>
                <w:sz w:val="22"/>
              </w:rPr>
            </w:pPr>
            <w:r>
              <w:rPr>
                <w:rFonts w:ascii="宋体" w:hAnsi="宋体" w:cs="宋体" w:hint="eastAsia"/>
                <w:color w:val="000000"/>
                <w:sz w:val="22"/>
                <w:szCs w:val="22"/>
              </w:rPr>
              <w:t>参与样品测试、系统成果集成研究</w:t>
            </w:r>
            <w:r w:rsidRPr="00C44761">
              <w:rPr>
                <w:rFonts w:ascii="宋体" w:hAnsi="宋体" w:cs="宋体" w:hint="eastAsia"/>
                <w:color w:val="000000"/>
                <w:sz w:val="22"/>
                <w:szCs w:val="22"/>
              </w:rPr>
              <w:t>。</w:t>
            </w:r>
            <w:r w:rsidRPr="00C44761">
              <w:rPr>
                <w:rFonts w:cs="宋体" w:hint="eastAsia"/>
                <w:color w:val="000000"/>
              </w:rPr>
              <w:t>对创新点</w:t>
            </w:r>
            <w:r w:rsidRPr="00C44761">
              <w:rPr>
                <w:color w:val="000000"/>
              </w:rPr>
              <w:t>1</w:t>
            </w:r>
            <w:r w:rsidRPr="00C44761">
              <w:rPr>
                <w:rFonts w:cs="宋体" w:hint="eastAsia"/>
                <w:color w:val="000000"/>
              </w:rPr>
              <w:t>、</w:t>
            </w:r>
            <w:r w:rsidRPr="00C44761">
              <w:rPr>
                <w:color w:val="000000"/>
              </w:rPr>
              <w:t>2</w:t>
            </w:r>
            <w:r w:rsidRPr="00C44761">
              <w:rPr>
                <w:rFonts w:cs="宋体" w:hint="eastAsia"/>
                <w:color w:val="000000"/>
              </w:rPr>
              <w:t>做出重要贡献</w:t>
            </w:r>
            <w:r>
              <w:rPr>
                <w:rFonts w:cs="宋体" w:hint="eastAsia"/>
                <w:color w:val="000000"/>
              </w:rPr>
              <w:t>。</w:t>
            </w:r>
          </w:p>
        </w:tc>
      </w:tr>
      <w:tr w:rsidR="004E1379" w:rsidRPr="00C44761" w:rsidTr="004E1379">
        <w:trPr>
          <w:trHeight w:val="607"/>
          <w:jc w:val="center"/>
        </w:trPr>
        <w:tc>
          <w:tcPr>
            <w:tcW w:w="1101" w:type="dxa"/>
            <w:vAlign w:val="center"/>
          </w:tcPr>
          <w:p w:rsidR="004E1379" w:rsidRPr="003B10E5" w:rsidRDefault="004E1379" w:rsidP="004E1379">
            <w:pPr>
              <w:spacing w:beforeLines="50" w:before="156" w:afterLines="50" w:after="156"/>
              <w:jc w:val="center"/>
              <w:rPr>
                <w:rFonts w:ascii="宋体" w:hAnsi="宋体"/>
              </w:rPr>
            </w:pPr>
            <w:r>
              <w:rPr>
                <w:rFonts w:ascii="宋体" w:hAnsi="宋体" w:hint="eastAsia"/>
              </w:rPr>
              <w:t>张秀文</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6</w:t>
            </w:r>
          </w:p>
        </w:tc>
        <w:tc>
          <w:tcPr>
            <w:tcW w:w="992" w:type="dxa"/>
            <w:vAlign w:val="center"/>
          </w:tcPr>
          <w:p w:rsidR="004E1379" w:rsidRPr="00C44761" w:rsidRDefault="004E1379" w:rsidP="003F7FE8">
            <w:pPr>
              <w:adjustRightInd w:val="0"/>
              <w:snapToGrid w:val="0"/>
              <w:jc w:val="center"/>
              <w:rPr>
                <w:rFonts w:ascii="宋体"/>
                <w:color w:val="000000"/>
                <w:sz w:val="22"/>
              </w:rPr>
            </w:pPr>
            <w:r w:rsidRPr="00810E0D">
              <w:rPr>
                <w:rFonts w:ascii="宋体" w:hAnsi="宋体" w:cs="宋体" w:hint="eastAsia"/>
                <w:color w:val="000000"/>
                <w:sz w:val="22"/>
                <w:szCs w:val="22"/>
              </w:rPr>
              <w:t>工程师</w:t>
            </w:r>
          </w:p>
        </w:tc>
        <w:tc>
          <w:tcPr>
            <w:tcW w:w="2068" w:type="dxa"/>
          </w:tcPr>
          <w:p w:rsidR="004E1379" w:rsidRPr="00450C74" w:rsidRDefault="004E1379" w:rsidP="00450C74">
            <w:pPr>
              <w:adjustRightInd w:val="0"/>
              <w:snapToGrid w:val="0"/>
              <w:jc w:val="center"/>
              <w:rPr>
                <w:rFonts w:ascii="宋体" w:hAnsi="宋体" w:cs="宋体"/>
                <w:color w:val="000000"/>
                <w:sz w:val="22"/>
                <w:szCs w:val="22"/>
              </w:rPr>
            </w:pPr>
            <w:r w:rsidRPr="00450C74">
              <w:rPr>
                <w:rFonts w:ascii="宋体" w:hAnsi="宋体" w:cs="宋体" w:hint="eastAsia"/>
                <w:color w:val="000000"/>
                <w:sz w:val="22"/>
                <w:szCs w:val="22"/>
              </w:rPr>
              <w:t>山东省物化</w:t>
            </w:r>
            <w:proofErr w:type="gramStart"/>
            <w:r w:rsidRPr="00450C74">
              <w:rPr>
                <w:rFonts w:ascii="宋体" w:hAnsi="宋体" w:cs="宋体" w:hint="eastAsia"/>
                <w:color w:val="000000"/>
                <w:sz w:val="22"/>
                <w:szCs w:val="22"/>
              </w:rPr>
              <w:t>探勘查院</w:t>
            </w:r>
            <w:proofErr w:type="gramEnd"/>
          </w:p>
        </w:tc>
        <w:tc>
          <w:tcPr>
            <w:tcW w:w="1674" w:type="dxa"/>
          </w:tcPr>
          <w:p w:rsidR="004E1379" w:rsidRPr="00450C74" w:rsidRDefault="004E1379" w:rsidP="00631523">
            <w:pPr>
              <w:adjustRightInd w:val="0"/>
              <w:snapToGrid w:val="0"/>
              <w:jc w:val="center"/>
              <w:rPr>
                <w:rFonts w:ascii="宋体" w:hAnsi="宋体" w:cs="宋体"/>
                <w:color w:val="000000"/>
                <w:sz w:val="22"/>
                <w:szCs w:val="22"/>
              </w:rPr>
            </w:pPr>
            <w:r w:rsidRPr="00450C74">
              <w:rPr>
                <w:rFonts w:ascii="宋体" w:hAnsi="宋体" w:cs="宋体" w:hint="eastAsia"/>
                <w:color w:val="000000"/>
                <w:sz w:val="22"/>
                <w:szCs w:val="22"/>
              </w:rPr>
              <w:t>山东省物化</w:t>
            </w:r>
            <w:proofErr w:type="gramStart"/>
            <w:r w:rsidRPr="00450C74">
              <w:rPr>
                <w:rFonts w:ascii="宋体" w:hAnsi="宋体" w:cs="宋体" w:hint="eastAsia"/>
                <w:color w:val="000000"/>
                <w:sz w:val="22"/>
                <w:szCs w:val="22"/>
              </w:rPr>
              <w:t>探勘查院</w:t>
            </w:r>
            <w:proofErr w:type="gramEnd"/>
          </w:p>
        </w:tc>
        <w:tc>
          <w:tcPr>
            <w:tcW w:w="3033" w:type="dxa"/>
            <w:vAlign w:val="center"/>
          </w:tcPr>
          <w:p w:rsidR="004E1379" w:rsidRPr="00C44761" w:rsidRDefault="004E1379" w:rsidP="0070297E">
            <w:pPr>
              <w:adjustRightInd w:val="0"/>
              <w:snapToGrid w:val="0"/>
              <w:rPr>
                <w:rFonts w:ascii="宋体"/>
                <w:color w:val="000000"/>
                <w:sz w:val="22"/>
              </w:rPr>
            </w:pPr>
            <w:r w:rsidRPr="00C44761">
              <w:rPr>
                <w:rFonts w:ascii="宋体" w:hAnsi="宋体" w:cs="宋体" w:hint="eastAsia"/>
                <w:color w:val="000000"/>
                <w:sz w:val="22"/>
                <w:szCs w:val="22"/>
              </w:rPr>
              <w:t>负责</w:t>
            </w:r>
            <w:r w:rsidRPr="00C44761">
              <w:rPr>
                <w:rFonts w:ascii="宋体" w:hAnsi="宋体" w:cs="宋体" w:hint="eastAsia"/>
                <w:color w:val="000000"/>
              </w:rPr>
              <w:t>大气污染调查</w:t>
            </w:r>
            <w:r w:rsidRPr="00C44761">
              <w:rPr>
                <w:rFonts w:ascii="宋体" w:hAnsi="宋体" w:cs="宋体" w:hint="eastAsia"/>
                <w:color w:val="000000"/>
                <w:sz w:val="22"/>
                <w:szCs w:val="22"/>
              </w:rPr>
              <w:t>、成果集成等。</w:t>
            </w:r>
            <w:r w:rsidRPr="00C44761">
              <w:rPr>
                <w:rFonts w:cs="宋体" w:hint="eastAsia"/>
                <w:color w:val="000000"/>
              </w:rPr>
              <w:t>对创新点</w:t>
            </w:r>
            <w:r w:rsidRPr="00C44761">
              <w:rPr>
                <w:color w:val="000000"/>
              </w:rPr>
              <w:t>3</w:t>
            </w:r>
            <w:r w:rsidRPr="00C44761">
              <w:rPr>
                <w:rFonts w:cs="宋体" w:hint="eastAsia"/>
                <w:color w:val="000000"/>
              </w:rPr>
              <w:t>做出重要贡献</w:t>
            </w:r>
            <w:r>
              <w:rPr>
                <w:rFonts w:cs="宋体" w:hint="eastAsia"/>
                <w:color w:val="000000"/>
              </w:rPr>
              <w:t>。</w:t>
            </w:r>
          </w:p>
        </w:tc>
      </w:tr>
      <w:tr w:rsidR="004E1379" w:rsidRPr="00C44761" w:rsidTr="004E1379">
        <w:trPr>
          <w:jc w:val="center"/>
        </w:trPr>
        <w:tc>
          <w:tcPr>
            <w:tcW w:w="1101" w:type="dxa"/>
            <w:vAlign w:val="center"/>
          </w:tcPr>
          <w:p w:rsidR="004E1379" w:rsidRPr="003B10E5" w:rsidRDefault="004E1379" w:rsidP="006B517C">
            <w:pPr>
              <w:jc w:val="center"/>
              <w:rPr>
                <w:rFonts w:ascii="宋体" w:hAnsi="宋体"/>
              </w:rPr>
            </w:pPr>
            <w:r>
              <w:rPr>
                <w:rFonts w:ascii="宋体" w:hAnsi="宋体" w:hint="eastAsia"/>
              </w:rPr>
              <w:t>刘洪波</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7</w:t>
            </w:r>
          </w:p>
        </w:tc>
        <w:tc>
          <w:tcPr>
            <w:tcW w:w="992" w:type="dxa"/>
            <w:vAlign w:val="center"/>
          </w:tcPr>
          <w:p w:rsidR="004E1379" w:rsidRPr="00C44761" w:rsidRDefault="004E1379" w:rsidP="003F7FE8">
            <w:pPr>
              <w:adjustRightInd w:val="0"/>
              <w:snapToGrid w:val="0"/>
              <w:jc w:val="center"/>
              <w:rPr>
                <w:rFonts w:ascii="宋体"/>
                <w:color w:val="000000"/>
                <w:sz w:val="22"/>
              </w:rPr>
            </w:pPr>
            <w:r w:rsidRPr="00810E0D">
              <w:rPr>
                <w:rFonts w:ascii="宋体" w:hAnsi="宋体" w:cs="宋体" w:hint="eastAsia"/>
                <w:color w:val="000000"/>
                <w:sz w:val="22"/>
                <w:szCs w:val="22"/>
              </w:rPr>
              <w:t>高级工程师</w:t>
            </w:r>
          </w:p>
        </w:tc>
        <w:tc>
          <w:tcPr>
            <w:tcW w:w="2068" w:type="dxa"/>
          </w:tcPr>
          <w:p w:rsidR="004E1379" w:rsidRPr="00450C74" w:rsidRDefault="004E1379" w:rsidP="00450C74">
            <w:pPr>
              <w:adjustRightInd w:val="0"/>
              <w:snapToGrid w:val="0"/>
              <w:jc w:val="center"/>
              <w:rPr>
                <w:rFonts w:ascii="宋体" w:hAnsi="宋体" w:cs="宋体"/>
                <w:color w:val="000000"/>
                <w:sz w:val="22"/>
                <w:szCs w:val="22"/>
              </w:rPr>
            </w:pPr>
            <w:r w:rsidRPr="00450C74">
              <w:rPr>
                <w:rFonts w:ascii="宋体" w:hAnsi="宋体" w:cs="宋体" w:hint="eastAsia"/>
                <w:color w:val="000000"/>
                <w:sz w:val="22"/>
                <w:szCs w:val="22"/>
              </w:rPr>
              <w:t>山东省物化</w:t>
            </w:r>
            <w:proofErr w:type="gramStart"/>
            <w:r w:rsidRPr="00450C74">
              <w:rPr>
                <w:rFonts w:ascii="宋体" w:hAnsi="宋体" w:cs="宋体" w:hint="eastAsia"/>
                <w:color w:val="000000"/>
                <w:sz w:val="22"/>
                <w:szCs w:val="22"/>
              </w:rPr>
              <w:t>探勘查院</w:t>
            </w:r>
            <w:proofErr w:type="gramEnd"/>
          </w:p>
        </w:tc>
        <w:tc>
          <w:tcPr>
            <w:tcW w:w="1674" w:type="dxa"/>
          </w:tcPr>
          <w:p w:rsidR="004E1379" w:rsidRPr="00450C74" w:rsidRDefault="004E1379" w:rsidP="00631523">
            <w:pPr>
              <w:adjustRightInd w:val="0"/>
              <w:snapToGrid w:val="0"/>
              <w:jc w:val="center"/>
              <w:rPr>
                <w:rFonts w:ascii="宋体" w:hAnsi="宋体" w:cs="宋体"/>
                <w:color w:val="000000"/>
                <w:sz w:val="22"/>
                <w:szCs w:val="22"/>
              </w:rPr>
            </w:pPr>
            <w:r w:rsidRPr="00450C74">
              <w:rPr>
                <w:rFonts w:ascii="宋体" w:hAnsi="宋体" w:cs="宋体" w:hint="eastAsia"/>
                <w:color w:val="000000"/>
                <w:sz w:val="22"/>
                <w:szCs w:val="22"/>
              </w:rPr>
              <w:t>山东省物化</w:t>
            </w:r>
            <w:proofErr w:type="gramStart"/>
            <w:r w:rsidRPr="00450C74">
              <w:rPr>
                <w:rFonts w:ascii="宋体" w:hAnsi="宋体" w:cs="宋体" w:hint="eastAsia"/>
                <w:color w:val="000000"/>
                <w:sz w:val="22"/>
                <w:szCs w:val="22"/>
              </w:rPr>
              <w:t>探勘查院</w:t>
            </w:r>
            <w:proofErr w:type="gramEnd"/>
          </w:p>
        </w:tc>
        <w:tc>
          <w:tcPr>
            <w:tcW w:w="3033" w:type="dxa"/>
            <w:vAlign w:val="center"/>
          </w:tcPr>
          <w:p w:rsidR="004E1379" w:rsidRPr="00C44761" w:rsidRDefault="004E1379" w:rsidP="003F7FE8">
            <w:pPr>
              <w:adjustRightInd w:val="0"/>
              <w:snapToGrid w:val="0"/>
              <w:rPr>
                <w:rFonts w:ascii="宋体"/>
                <w:color w:val="000000"/>
                <w:sz w:val="22"/>
              </w:rPr>
            </w:pPr>
            <w:r w:rsidRPr="00C44761">
              <w:rPr>
                <w:rFonts w:ascii="宋体" w:hAnsi="宋体" w:cs="宋体" w:hint="eastAsia"/>
                <w:color w:val="000000"/>
                <w:sz w:val="22"/>
                <w:szCs w:val="22"/>
              </w:rPr>
              <w:t>野外数据采集、报告编写、成果集成。</w:t>
            </w:r>
            <w:r w:rsidRPr="00C44761">
              <w:rPr>
                <w:rFonts w:cs="宋体" w:hint="eastAsia"/>
                <w:color w:val="000000"/>
              </w:rPr>
              <w:t>对创新点</w:t>
            </w:r>
            <w:r>
              <w:rPr>
                <w:rFonts w:hint="eastAsia"/>
                <w:color w:val="000000"/>
              </w:rPr>
              <w:t>2</w:t>
            </w:r>
            <w:r w:rsidRPr="00C44761">
              <w:rPr>
                <w:rFonts w:cs="宋体" w:hint="eastAsia"/>
                <w:color w:val="000000"/>
              </w:rPr>
              <w:t>做出重要贡献</w:t>
            </w:r>
          </w:p>
        </w:tc>
      </w:tr>
      <w:tr w:rsidR="004E1379" w:rsidRPr="00C44761" w:rsidTr="00847086">
        <w:trPr>
          <w:jc w:val="center"/>
        </w:trPr>
        <w:tc>
          <w:tcPr>
            <w:tcW w:w="1101" w:type="dxa"/>
            <w:vAlign w:val="center"/>
          </w:tcPr>
          <w:p w:rsidR="004E1379" w:rsidRPr="003B10E5" w:rsidRDefault="004E1379" w:rsidP="00744758">
            <w:pPr>
              <w:jc w:val="center"/>
              <w:rPr>
                <w:rFonts w:ascii="宋体" w:hAnsi="宋体"/>
              </w:rPr>
            </w:pPr>
            <w:proofErr w:type="gramStart"/>
            <w:r>
              <w:rPr>
                <w:rFonts w:ascii="宋体" w:hAnsi="宋体" w:hint="eastAsia"/>
              </w:rPr>
              <w:t>蔡</w:t>
            </w:r>
            <w:proofErr w:type="gramEnd"/>
            <w:r>
              <w:rPr>
                <w:rFonts w:ascii="宋体" w:hAnsi="宋体" w:hint="eastAsia"/>
              </w:rPr>
              <w:t xml:space="preserve"> 青</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8</w:t>
            </w:r>
          </w:p>
        </w:tc>
        <w:tc>
          <w:tcPr>
            <w:tcW w:w="992" w:type="dxa"/>
            <w:vAlign w:val="center"/>
          </w:tcPr>
          <w:p w:rsidR="004E1379" w:rsidRPr="00C44761" w:rsidRDefault="004E1379" w:rsidP="00C379B7">
            <w:pPr>
              <w:adjustRightInd w:val="0"/>
              <w:snapToGrid w:val="0"/>
              <w:jc w:val="center"/>
              <w:rPr>
                <w:rFonts w:ascii="宋体"/>
                <w:color w:val="000000"/>
                <w:sz w:val="22"/>
              </w:rPr>
            </w:pPr>
            <w:r>
              <w:rPr>
                <w:rFonts w:ascii="宋体" w:hAnsi="宋体" w:cs="宋体" w:hint="eastAsia"/>
                <w:color w:val="000000"/>
                <w:sz w:val="22"/>
                <w:szCs w:val="22"/>
              </w:rPr>
              <w:t>研究员</w:t>
            </w:r>
          </w:p>
        </w:tc>
        <w:tc>
          <w:tcPr>
            <w:tcW w:w="2068"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1674" w:type="dxa"/>
            <w:vAlign w:val="center"/>
          </w:tcPr>
          <w:p w:rsidR="004E1379" w:rsidRPr="00C44761" w:rsidRDefault="004E1379" w:rsidP="00631523">
            <w:pPr>
              <w:adjustRightInd w:val="0"/>
              <w:snapToGrid w:val="0"/>
              <w:jc w:val="center"/>
              <w:rPr>
                <w:rFonts w:ascii="宋体"/>
                <w:color w:val="000000"/>
                <w:sz w:val="22"/>
              </w:rPr>
            </w:pPr>
            <w:r w:rsidRPr="00C44761">
              <w:rPr>
                <w:rFonts w:ascii="宋体" w:hAnsi="宋体" w:cs="宋体" w:hint="eastAsia"/>
                <w:color w:val="000000"/>
                <w:sz w:val="22"/>
                <w:szCs w:val="22"/>
              </w:rPr>
              <w:t>山东省地质调查院</w:t>
            </w:r>
          </w:p>
        </w:tc>
        <w:tc>
          <w:tcPr>
            <w:tcW w:w="3033" w:type="dxa"/>
            <w:vAlign w:val="center"/>
          </w:tcPr>
          <w:p w:rsidR="004E1379" w:rsidRPr="00C44761" w:rsidRDefault="004E1379" w:rsidP="00F12D02">
            <w:pPr>
              <w:adjustRightInd w:val="0"/>
              <w:snapToGrid w:val="0"/>
              <w:rPr>
                <w:rFonts w:ascii="宋体"/>
                <w:color w:val="000000"/>
                <w:sz w:val="22"/>
              </w:rPr>
            </w:pPr>
            <w:r w:rsidRPr="00C44761">
              <w:rPr>
                <w:rFonts w:ascii="宋体" w:hAnsi="宋体" w:cs="宋体" w:hint="eastAsia"/>
                <w:color w:val="000000"/>
                <w:sz w:val="22"/>
                <w:szCs w:val="22"/>
              </w:rPr>
              <w:t>负责报告编写、</w:t>
            </w:r>
            <w:r>
              <w:rPr>
                <w:rFonts w:ascii="宋体" w:hAnsi="宋体" w:cs="宋体" w:hint="eastAsia"/>
                <w:color w:val="000000"/>
                <w:sz w:val="22"/>
                <w:szCs w:val="22"/>
              </w:rPr>
              <w:t>数据统计分析</w:t>
            </w:r>
            <w:r w:rsidRPr="00C44761">
              <w:rPr>
                <w:rFonts w:ascii="宋体" w:hAnsi="宋体" w:cs="宋体" w:hint="eastAsia"/>
                <w:color w:val="000000"/>
                <w:sz w:val="22"/>
                <w:szCs w:val="22"/>
              </w:rPr>
              <w:t>等。</w:t>
            </w:r>
            <w:r w:rsidRPr="00C44761">
              <w:rPr>
                <w:rFonts w:cs="宋体" w:hint="eastAsia"/>
                <w:color w:val="000000"/>
              </w:rPr>
              <w:t>对创新点</w:t>
            </w:r>
            <w:r w:rsidRPr="00C44761">
              <w:rPr>
                <w:color w:val="000000"/>
              </w:rPr>
              <w:t>2</w:t>
            </w:r>
            <w:r w:rsidRPr="00C44761">
              <w:rPr>
                <w:rFonts w:cs="宋体" w:hint="eastAsia"/>
                <w:color w:val="000000"/>
              </w:rPr>
              <w:t>、</w:t>
            </w:r>
            <w:r w:rsidRPr="00C44761">
              <w:rPr>
                <w:color w:val="000000"/>
              </w:rPr>
              <w:t>4</w:t>
            </w:r>
            <w:r w:rsidRPr="00C44761">
              <w:rPr>
                <w:rFonts w:cs="宋体" w:hint="eastAsia"/>
                <w:color w:val="000000"/>
              </w:rPr>
              <w:t>做出重要贡献</w:t>
            </w:r>
            <w:r>
              <w:rPr>
                <w:rFonts w:cs="宋体" w:hint="eastAsia"/>
                <w:color w:val="000000"/>
              </w:rPr>
              <w:t>。</w:t>
            </w:r>
          </w:p>
        </w:tc>
      </w:tr>
      <w:tr w:rsidR="004E1379" w:rsidRPr="00C44761" w:rsidTr="00847086">
        <w:trPr>
          <w:jc w:val="center"/>
        </w:trPr>
        <w:tc>
          <w:tcPr>
            <w:tcW w:w="1101" w:type="dxa"/>
            <w:vAlign w:val="center"/>
          </w:tcPr>
          <w:p w:rsidR="004E1379" w:rsidRPr="003B10E5" w:rsidRDefault="004E1379" w:rsidP="003F7FE8">
            <w:pPr>
              <w:jc w:val="center"/>
              <w:rPr>
                <w:rFonts w:ascii="宋体" w:hAnsi="宋体"/>
              </w:rPr>
            </w:pPr>
            <w:r>
              <w:rPr>
                <w:rFonts w:ascii="宋体" w:hAnsi="宋体" w:hint="eastAsia"/>
              </w:rPr>
              <w:t>王红晋</w:t>
            </w:r>
          </w:p>
        </w:tc>
        <w:tc>
          <w:tcPr>
            <w:tcW w:w="911" w:type="dxa"/>
            <w:vAlign w:val="center"/>
          </w:tcPr>
          <w:p w:rsidR="004E1379" w:rsidRPr="00C44761" w:rsidRDefault="004E1379" w:rsidP="003F7FE8">
            <w:pPr>
              <w:adjustRightInd w:val="0"/>
              <w:snapToGrid w:val="0"/>
              <w:jc w:val="center"/>
              <w:rPr>
                <w:rFonts w:ascii="宋体"/>
                <w:color w:val="000000"/>
                <w:sz w:val="22"/>
              </w:rPr>
            </w:pPr>
            <w:r w:rsidRPr="00C44761">
              <w:rPr>
                <w:rFonts w:ascii="宋体" w:hAnsi="宋体" w:cs="宋体"/>
                <w:color w:val="000000"/>
                <w:sz w:val="22"/>
                <w:szCs w:val="22"/>
              </w:rPr>
              <w:t>9</w:t>
            </w:r>
          </w:p>
        </w:tc>
        <w:tc>
          <w:tcPr>
            <w:tcW w:w="992" w:type="dxa"/>
            <w:vAlign w:val="center"/>
          </w:tcPr>
          <w:p w:rsidR="004E1379" w:rsidRPr="009D2330" w:rsidRDefault="004E1379" w:rsidP="003F7FE8">
            <w:pPr>
              <w:adjustRightInd w:val="0"/>
              <w:snapToGrid w:val="0"/>
              <w:jc w:val="center"/>
              <w:rPr>
                <w:rFonts w:ascii="宋体" w:hAnsi="宋体" w:cs="宋体"/>
                <w:color w:val="000000"/>
                <w:sz w:val="22"/>
                <w:szCs w:val="22"/>
              </w:rPr>
            </w:pPr>
            <w:r w:rsidRPr="00744758">
              <w:rPr>
                <w:rFonts w:ascii="宋体" w:hAnsi="宋体" w:cs="宋体" w:hint="eastAsia"/>
                <w:color w:val="000000"/>
                <w:sz w:val="22"/>
                <w:szCs w:val="22"/>
              </w:rPr>
              <w:t>高级工程师</w:t>
            </w:r>
          </w:p>
        </w:tc>
        <w:tc>
          <w:tcPr>
            <w:tcW w:w="2068" w:type="dxa"/>
            <w:vAlign w:val="center"/>
          </w:tcPr>
          <w:p w:rsidR="004E1379" w:rsidRPr="00C44761" w:rsidRDefault="004E1379" w:rsidP="005A3811">
            <w:pPr>
              <w:adjustRightInd w:val="0"/>
              <w:snapToGrid w:val="0"/>
              <w:jc w:val="center"/>
              <w:rPr>
                <w:rFonts w:ascii="宋体"/>
                <w:color w:val="000000"/>
                <w:sz w:val="22"/>
              </w:rPr>
            </w:pPr>
            <w:r w:rsidRPr="00810E0D">
              <w:rPr>
                <w:rFonts w:ascii="宋体" w:hAnsi="宋体" w:cs="宋体" w:hint="eastAsia"/>
                <w:color w:val="000000"/>
                <w:sz w:val="22"/>
                <w:szCs w:val="22"/>
              </w:rPr>
              <w:t>山东省地质调查院</w:t>
            </w:r>
          </w:p>
        </w:tc>
        <w:tc>
          <w:tcPr>
            <w:tcW w:w="1674" w:type="dxa"/>
            <w:vAlign w:val="center"/>
          </w:tcPr>
          <w:p w:rsidR="004E1379" w:rsidRPr="00C44761" w:rsidRDefault="004E1379" w:rsidP="00631523">
            <w:pPr>
              <w:adjustRightInd w:val="0"/>
              <w:snapToGrid w:val="0"/>
              <w:jc w:val="center"/>
              <w:rPr>
                <w:rFonts w:ascii="宋体"/>
                <w:color w:val="000000"/>
                <w:sz w:val="22"/>
              </w:rPr>
            </w:pPr>
            <w:r w:rsidRPr="00810E0D">
              <w:rPr>
                <w:rFonts w:ascii="宋体" w:hAnsi="宋体" w:cs="宋体" w:hint="eastAsia"/>
                <w:color w:val="000000"/>
                <w:sz w:val="22"/>
                <w:szCs w:val="22"/>
              </w:rPr>
              <w:t>山东省地质调查院</w:t>
            </w:r>
          </w:p>
        </w:tc>
        <w:tc>
          <w:tcPr>
            <w:tcW w:w="3033" w:type="dxa"/>
            <w:vAlign w:val="center"/>
          </w:tcPr>
          <w:p w:rsidR="004E1379" w:rsidRPr="00C44761" w:rsidRDefault="004E1379" w:rsidP="00F12D02">
            <w:pPr>
              <w:adjustRightInd w:val="0"/>
              <w:snapToGrid w:val="0"/>
              <w:rPr>
                <w:rFonts w:ascii="宋体" w:hAnsi="宋体" w:cs="宋体"/>
                <w:color w:val="000000"/>
                <w:sz w:val="22"/>
                <w:szCs w:val="22"/>
              </w:rPr>
            </w:pPr>
            <w:r w:rsidRPr="00726589">
              <w:rPr>
                <w:rFonts w:ascii="宋体" w:hAnsi="宋体" w:cs="宋体" w:hint="eastAsia"/>
                <w:color w:val="000000"/>
                <w:sz w:val="22"/>
                <w:szCs w:val="22"/>
              </w:rPr>
              <w:t>样品测试、标准物质研制，成果</w:t>
            </w:r>
            <w:r>
              <w:rPr>
                <w:rFonts w:ascii="宋体" w:hAnsi="宋体" w:cs="宋体" w:hint="eastAsia"/>
                <w:color w:val="000000"/>
                <w:sz w:val="22"/>
                <w:szCs w:val="22"/>
              </w:rPr>
              <w:t>图件制作</w:t>
            </w:r>
            <w:r w:rsidRPr="00726589">
              <w:rPr>
                <w:rFonts w:ascii="宋体" w:hAnsi="宋体" w:cs="宋体" w:hint="eastAsia"/>
                <w:color w:val="000000"/>
                <w:sz w:val="22"/>
                <w:szCs w:val="22"/>
              </w:rPr>
              <w:t>。</w:t>
            </w:r>
            <w:r w:rsidRPr="00C44761">
              <w:rPr>
                <w:rFonts w:cs="宋体" w:hint="eastAsia"/>
                <w:color w:val="000000"/>
              </w:rPr>
              <w:t>对创新点</w:t>
            </w:r>
            <w:r>
              <w:rPr>
                <w:rFonts w:cs="宋体" w:hint="eastAsia"/>
                <w:color w:val="000000"/>
              </w:rPr>
              <w:t>3</w:t>
            </w:r>
            <w:r w:rsidRPr="00C44761">
              <w:rPr>
                <w:rFonts w:cs="宋体" w:hint="eastAsia"/>
                <w:color w:val="000000"/>
              </w:rPr>
              <w:t>做出</w:t>
            </w:r>
            <w:r w:rsidRPr="00C44761">
              <w:rPr>
                <w:rFonts w:cs="宋体" w:hint="eastAsia"/>
                <w:color w:val="000000"/>
              </w:rPr>
              <w:lastRenderedPageBreak/>
              <w:t>重要贡献</w:t>
            </w:r>
            <w:r>
              <w:rPr>
                <w:rFonts w:cs="宋体" w:hint="eastAsia"/>
                <w:color w:val="000000"/>
              </w:rPr>
              <w:t>。</w:t>
            </w:r>
          </w:p>
        </w:tc>
      </w:tr>
      <w:tr w:rsidR="004E1379" w:rsidRPr="00C44761" w:rsidTr="00847086">
        <w:trPr>
          <w:jc w:val="center"/>
        </w:trPr>
        <w:tc>
          <w:tcPr>
            <w:tcW w:w="1101" w:type="dxa"/>
            <w:vAlign w:val="center"/>
          </w:tcPr>
          <w:p w:rsidR="004E1379" w:rsidRDefault="004E1379" w:rsidP="003F7FE8">
            <w:pPr>
              <w:jc w:val="center"/>
              <w:rPr>
                <w:rFonts w:ascii="宋体" w:hAnsi="宋体"/>
              </w:rPr>
            </w:pPr>
            <w:r>
              <w:rPr>
                <w:rFonts w:ascii="宋体" w:hAnsi="宋体" w:hint="eastAsia"/>
              </w:rPr>
              <w:lastRenderedPageBreak/>
              <w:t>张</w:t>
            </w:r>
            <w:proofErr w:type="gramStart"/>
            <w:r>
              <w:rPr>
                <w:rFonts w:ascii="宋体" w:hAnsi="宋体" w:hint="eastAsia"/>
              </w:rPr>
              <w:t>彧</w:t>
            </w:r>
            <w:proofErr w:type="gramEnd"/>
            <w:r>
              <w:rPr>
                <w:rFonts w:ascii="宋体" w:hAnsi="宋体" w:hint="eastAsia"/>
              </w:rPr>
              <w:t>齐</w:t>
            </w:r>
          </w:p>
        </w:tc>
        <w:tc>
          <w:tcPr>
            <w:tcW w:w="911" w:type="dxa"/>
            <w:vAlign w:val="center"/>
          </w:tcPr>
          <w:p w:rsidR="004E1379" w:rsidRPr="00C44761" w:rsidRDefault="004E1379" w:rsidP="003F7FE8">
            <w:pPr>
              <w:adjustRightInd w:val="0"/>
              <w:snapToGrid w:val="0"/>
              <w:jc w:val="center"/>
              <w:rPr>
                <w:rFonts w:ascii="宋体" w:hAnsi="宋体" w:cs="宋体"/>
                <w:color w:val="000000"/>
                <w:sz w:val="22"/>
                <w:szCs w:val="22"/>
              </w:rPr>
            </w:pPr>
            <w:r>
              <w:rPr>
                <w:rFonts w:ascii="宋体" w:hAnsi="宋体" w:cs="宋体" w:hint="eastAsia"/>
                <w:color w:val="000000"/>
                <w:sz w:val="22"/>
                <w:szCs w:val="22"/>
              </w:rPr>
              <w:t>10</w:t>
            </w:r>
          </w:p>
        </w:tc>
        <w:tc>
          <w:tcPr>
            <w:tcW w:w="992" w:type="dxa"/>
            <w:vAlign w:val="center"/>
          </w:tcPr>
          <w:p w:rsidR="004E1379" w:rsidRPr="00744758" w:rsidRDefault="004E1379" w:rsidP="003F7FE8">
            <w:pPr>
              <w:adjustRightInd w:val="0"/>
              <w:snapToGrid w:val="0"/>
              <w:jc w:val="center"/>
              <w:rPr>
                <w:rFonts w:ascii="宋体" w:hAnsi="宋体" w:cs="宋体"/>
                <w:color w:val="000000"/>
                <w:sz w:val="22"/>
                <w:szCs w:val="22"/>
              </w:rPr>
            </w:pPr>
            <w:r>
              <w:rPr>
                <w:rFonts w:ascii="宋体" w:hAnsi="宋体" w:cs="宋体" w:hint="eastAsia"/>
                <w:color w:val="000000"/>
                <w:sz w:val="22"/>
                <w:szCs w:val="22"/>
              </w:rPr>
              <w:t>讲师</w:t>
            </w:r>
          </w:p>
        </w:tc>
        <w:tc>
          <w:tcPr>
            <w:tcW w:w="2068" w:type="dxa"/>
            <w:vAlign w:val="center"/>
          </w:tcPr>
          <w:p w:rsidR="004E1379" w:rsidRPr="00810E0D" w:rsidRDefault="004E1379" w:rsidP="005A3811">
            <w:pPr>
              <w:adjustRightInd w:val="0"/>
              <w:snapToGrid w:val="0"/>
              <w:jc w:val="center"/>
              <w:rPr>
                <w:rFonts w:ascii="宋体" w:hAnsi="宋体" w:cs="宋体"/>
                <w:color w:val="000000"/>
                <w:sz w:val="22"/>
                <w:szCs w:val="22"/>
              </w:rPr>
            </w:pPr>
            <w:r w:rsidRPr="00744758">
              <w:rPr>
                <w:rFonts w:ascii="宋体" w:hAnsi="宋体" w:cs="宋体" w:hint="eastAsia"/>
                <w:color w:val="000000"/>
                <w:sz w:val="22"/>
                <w:szCs w:val="22"/>
              </w:rPr>
              <w:t>山东</w:t>
            </w:r>
            <w:r>
              <w:rPr>
                <w:rFonts w:ascii="宋体" w:hAnsi="宋体" w:cs="宋体" w:hint="eastAsia"/>
                <w:color w:val="000000"/>
                <w:sz w:val="22"/>
                <w:szCs w:val="22"/>
              </w:rPr>
              <w:t>科技大学</w:t>
            </w:r>
          </w:p>
        </w:tc>
        <w:tc>
          <w:tcPr>
            <w:tcW w:w="1674" w:type="dxa"/>
            <w:vAlign w:val="center"/>
          </w:tcPr>
          <w:p w:rsidR="004E1379" w:rsidRPr="00810E0D" w:rsidRDefault="004E1379" w:rsidP="00631523">
            <w:pPr>
              <w:adjustRightInd w:val="0"/>
              <w:snapToGrid w:val="0"/>
              <w:jc w:val="center"/>
              <w:rPr>
                <w:rFonts w:ascii="宋体" w:hAnsi="宋体" w:cs="宋体"/>
                <w:color w:val="000000"/>
                <w:sz w:val="22"/>
                <w:szCs w:val="22"/>
              </w:rPr>
            </w:pPr>
            <w:r w:rsidRPr="00744758">
              <w:rPr>
                <w:rFonts w:ascii="宋体" w:hAnsi="宋体" w:cs="宋体" w:hint="eastAsia"/>
                <w:color w:val="000000"/>
                <w:sz w:val="22"/>
                <w:szCs w:val="22"/>
              </w:rPr>
              <w:t>山东</w:t>
            </w:r>
            <w:r>
              <w:rPr>
                <w:rFonts w:ascii="宋体" w:hAnsi="宋体" w:cs="宋体" w:hint="eastAsia"/>
                <w:color w:val="000000"/>
                <w:sz w:val="22"/>
                <w:szCs w:val="22"/>
              </w:rPr>
              <w:t>科技大学</w:t>
            </w:r>
          </w:p>
        </w:tc>
        <w:tc>
          <w:tcPr>
            <w:tcW w:w="3033" w:type="dxa"/>
            <w:vAlign w:val="center"/>
          </w:tcPr>
          <w:p w:rsidR="004E1379" w:rsidRPr="00726589" w:rsidRDefault="004E1379" w:rsidP="00450C74">
            <w:pPr>
              <w:adjustRightInd w:val="0"/>
              <w:snapToGrid w:val="0"/>
              <w:rPr>
                <w:rFonts w:ascii="宋体" w:hAnsi="宋体" w:cs="宋体"/>
                <w:color w:val="000000"/>
                <w:sz w:val="22"/>
                <w:szCs w:val="22"/>
              </w:rPr>
            </w:pPr>
            <w:r>
              <w:rPr>
                <w:rFonts w:ascii="宋体" w:hAnsi="宋体" w:cs="宋体" w:hint="eastAsia"/>
                <w:color w:val="000000"/>
                <w:sz w:val="22"/>
                <w:szCs w:val="22"/>
              </w:rPr>
              <w:t>野外调查工作组组长，负责野外数据采集和系统集成研究</w:t>
            </w:r>
            <w:r w:rsidRPr="00C44761">
              <w:rPr>
                <w:rFonts w:ascii="宋体" w:hAnsi="宋体" w:cs="宋体" w:hint="eastAsia"/>
                <w:color w:val="000000"/>
                <w:sz w:val="22"/>
                <w:szCs w:val="22"/>
              </w:rPr>
              <w:t>。</w:t>
            </w:r>
            <w:r w:rsidRPr="00C44761">
              <w:rPr>
                <w:rFonts w:cs="宋体" w:hint="eastAsia"/>
                <w:color w:val="000000"/>
              </w:rPr>
              <w:t>对创新点</w:t>
            </w:r>
            <w:r>
              <w:rPr>
                <w:rFonts w:hint="eastAsia"/>
                <w:color w:val="000000"/>
              </w:rPr>
              <w:t>1</w:t>
            </w:r>
            <w:r w:rsidRPr="00C44761">
              <w:rPr>
                <w:rFonts w:cs="宋体" w:hint="eastAsia"/>
                <w:color w:val="000000"/>
              </w:rPr>
              <w:t>做出重要贡献</w:t>
            </w:r>
            <w:r>
              <w:rPr>
                <w:rFonts w:cs="宋体" w:hint="eastAsia"/>
                <w:color w:val="000000"/>
              </w:rPr>
              <w:t>。</w:t>
            </w:r>
          </w:p>
        </w:tc>
      </w:tr>
    </w:tbl>
    <w:p w:rsidR="008E0319" w:rsidRPr="00013ECE" w:rsidRDefault="00013ECE" w:rsidP="00013ECE">
      <w:pPr>
        <w:spacing w:line="440" w:lineRule="exact"/>
        <w:jc w:val="left"/>
        <w:rPr>
          <w:rFonts w:ascii="宋体" w:hAnsi="宋体"/>
          <w:b/>
          <w:color w:val="000000"/>
          <w:sz w:val="28"/>
          <w:szCs w:val="28"/>
        </w:rPr>
      </w:pPr>
      <w:r>
        <w:rPr>
          <w:rFonts w:ascii="宋体" w:hAnsi="宋体" w:hint="eastAsia"/>
          <w:b/>
          <w:color w:val="000000"/>
          <w:sz w:val="28"/>
          <w:szCs w:val="28"/>
        </w:rPr>
        <w:t>七</w:t>
      </w:r>
      <w:r w:rsidR="008E0319" w:rsidRPr="00013ECE">
        <w:rPr>
          <w:rFonts w:ascii="宋体" w:hAnsi="宋体" w:hint="eastAsia"/>
          <w:b/>
          <w:color w:val="000000"/>
          <w:sz w:val="28"/>
          <w:szCs w:val="28"/>
        </w:rPr>
        <w:t>、主要完成单位</w:t>
      </w:r>
      <w:r w:rsidR="0070297E" w:rsidRPr="00013ECE">
        <w:rPr>
          <w:rFonts w:ascii="宋体" w:hAnsi="宋体" w:hint="eastAsia"/>
          <w:b/>
          <w:color w:val="000000"/>
          <w:sz w:val="28"/>
          <w:szCs w:val="28"/>
        </w:rPr>
        <w:t>情况</w:t>
      </w:r>
      <w:r w:rsidR="008E0319" w:rsidRPr="00013ECE">
        <w:rPr>
          <w:rFonts w:ascii="宋体" w:hAnsi="宋体" w:hint="eastAsia"/>
          <w:b/>
          <w:color w:val="000000"/>
          <w:sz w:val="28"/>
          <w:szCs w:val="28"/>
        </w:rPr>
        <w:t>：</w:t>
      </w:r>
    </w:p>
    <w:p w:rsidR="008E0319" w:rsidRPr="003F7FE8" w:rsidRDefault="003F7FE8" w:rsidP="00602885">
      <w:pPr>
        <w:spacing w:line="360" w:lineRule="auto"/>
        <w:jc w:val="left"/>
        <w:rPr>
          <w:rFonts w:ascii="Calibri" w:hAnsi="Calibri" w:cs="Calibri"/>
          <w:b/>
          <w:color w:val="000000"/>
          <w:sz w:val="24"/>
          <w:szCs w:val="24"/>
        </w:rPr>
      </w:pPr>
      <w:r w:rsidRPr="003F7FE8">
        <w:rPr>
          <w:rFonts w:ascii="Calibri" w:hAnsi="Calibri" w:cs="Calibri" w:hint="eastAsia"/>
          <w:b/>
          <w:color w:val="000000"/>
          <w:sz w:val="24"/>
          <w:szCs w:val="24"/>
        </w:rPr>
        <w:t>1.</w:t>
      </w:r>
      <w:r w:rsidR="008E0319" w:rsidRPr="003F7FE8">
        <w:rPr>
          <w:rFonts w:ascii="Calibri" w:hAnsi="Calibri" w:cs="宋体" w:hint="eastAsia"/>
          <w:b/>
          <w:color w:val="000000"/>
          <w:sz w:val="24"/>
          <w:szCs w:val="24"/>
        </w:rPr>
        <w:t>山东</w:t>
      </w:r>
      <w:r w:rsidR="00715BC4">
        <w:rPr>
          <w:rFonts w:ascii="Calibri" w:hAnsi="Calibri" w:cs="宋体" w:hint="eastAsia"/>
          <w:b/>
          <w:color w:val="000000"/>
          <w:sz w:val="24"/>
          <w:szCs w:val="24"/>
        </w:rPr>
        <w:t>科技大学</w:t>
      </w:r>
    </w:p>
    <w:p w:rsidR="0070297E" w:rsidRDefault="00013ECE" w:rsidP="00013ECE">
      <w:pPr>
        <w:spacing w:line="360" w:lineRule="auto"/>
        <w:ind w:firstLineChars="200" w:firstLine="480"/>
        <w:jc w:val="left"/>
        <w:rPr>
          <w:rFonts w:cs="宋体"/>
          <w:color w:val="000000"/>
          <w:sz w:val="24"/>
          <w:szCs w:val="24"/>
        </w:rPr>
      </w:pPr>
      <w:r w:rsidRPr="00013ECE">
        <w:rPr>
          <w:rFonts w:cs="宋体" w:hint="eastAsia"/>
          <w:color w:val="000000"/>
          <w:sz w:val="24"/>
          <w:szCs w:val="24"/>
        </w:rPr>
        <w:t>项目承担单位，在项目实施、理论与技术方法研究、成果集成、推动成果应用及科技进步方面做出了重要贡献：（</w:t>
      </w:r>
      <w:r w:rsidRPr="00013ECE">
        <w:rPr>
          <w:rFonts w:cs="宋体" w:hint="eastAsia"/>
          <w:color w:val="000000"/>
          <w:sz w:val="24"/>
          <w:szCs w:val="24"/>
        </w:rPr>
        <w:t>1</w:t>
      </w:r>
      <w:r w:rsidRPr="00013ECE">
        <w:rPr>
          <w:rFonts w:cs="宋体" w:hint="eastAsia"/>
          <w:color w:val="000000"/>
          <w:sz w:val="24"/>
          <w:szCs w:val="24"/>
        </w:rPr>
        <w:t>）在项目实施方面。与山东省地质调查院合作，首次实现了青岛市</w:t>
      </w:r>
      <w:r w:rsidRPr="00013ECE">
        <w:rPr>
          <w:rFonts w:cs="宋体" w:hint="eastAsia"/>
          <w:color w:val="000000"/>
          <w:sz w:val="24"/>
          <w:szCs w:val="24"/>
        </w:rPr>
        <w:t>11293</w:t>
      </w:r>
      <w:r w:rsidRPr="00013ECE">
        <w:rPr>
          <w:rFonts w:cs="宋体" w:hint="eastAsia"/>
          <w:color w:val="000000"/>
          <w:sz w:val="24"/>
          <w:szCs w:val="24"/>
        </w:rPr>
        <w:t>平方千米陆域生态地球化学调查全覆盖目标，摸清了土地环境质量“家底”，同时对富硒等特色土地、特色农产品及成果转化应用等方面开展系统研究；（</w:t>
      </w:r>
      <w:r w:rsidRPr="00013ECE">
        <w:rPr>
          <w:rFonts w:cs="宋体" w:hint="eastAsia"/>
          <w:color w:val="000000"/>
          <w:sz w:val="24"/>
          <w:szCs w:val="24"/>
        </w:rPr>
        <w:t>2</w:t>
      </w:r>
      <w:r w:rsidRPr="00013ECE">
        <w:rPr>
          <w:rFonts w:cs="宋体" w:hint="eastAsia"/>
          <w:color w:val="000000"/>
          <w:sz w:val="24"/>
          <w:szCs w:val="24"/>
        </w:rPr>
        <w:t>）在理论与技术方法创新方面。首次建立了以土壤为主体的系列地球化学参数，研发了元素地球化学“基因图谱”绘制技术，在重金属定量源解析、多要素土地质量评价、土地环境质量预警研究方面实现重大突破；（</w:t>
      </w:r>
      <w:r w:rsidRPr="00013ECE">
        <w:rPr>
          <w:rFonts w:cs="宋体" w:hint="eastAsia"/>
          <w:color w:val="000000"/>
          <w:sz w:val="24"/>
          <w:szCs w:val="24"/>
        </w:rPr>
        <w:t>3</w:t>
      </w:r>
      <w:r w:rsidRPr="00013ECE">
        <w:rPr>
          <w:rFonts w:cs="宋体" w:hint="eastAsia"/>
          <w:color w:val="000000"/>
          <w:sz w:val="24"/>
          <w:szCs w:val="24"/>
        </w:rPr>
        <w:t>）在成果集成方面。编制青岛市生态地球化学调查评价成果集成报告，编制青岛市大地化学元素“基因图谱”</w:t>
      </w:r>
      <w:r w:rsidRPr="00013ECE">
        <w:rPr>
          <w:rFonts w:cs="宋体" w:hint="eastAsia"/>
          <w:color w:val="000000"/>
          <w:sz w:val="24"/>
          <w:szCs w:val="24"/>
        </w:rPr>
        <w:t>200</w:t>
      </w:r>
      <w:r w:rsidRPr="00013ECE">
        <w:rPr>
          <w:rFonts w:cs="宋体" w:hint="eastAsia"/>
          <w:color w:val="000000"/>
          <w:sz w:val="24"/>
          <w:szCs w:val="24"/>
        </w:rPr>
        <w:t>余幅，参与出版专著</w:t>
      </w:r>
      <w:r w:rsidRPr="00013ECE">
        <w:rPr>
          <w:rFonts w:cs="宋体" w:hint="eastAsia"/>
          <w:color w:val="000000"/>
          <w:sz w:val="24"/>
          <w:szCs w:val="24"/>
        </w:rPr>
        <w:t>2</w:t>
      </w:r>
      <w:r w:rsidRPr="00013ECE">
        <w:rPr>
          <w:rFonts w:cs="宋体" w:hint="eastAsia"/>
          <w:color w:val="000000"/>
          <w:sz w:val="24"/>
          <w:szCs w:val="24"/>
        </w:rPr>
        <w:t>部；（</w:t>
      </w:r>
      <w:r w:rsidRPr="00013ECE">
        <w:rPr>
          <w:rFonts w:cs="宋体" w:hint="eastAsia"/>
          <w:color w:val="000000"/>
          <w:sz w:val="24"/>
          <w:szCs w:val="24"/>
        </w:rPr>
        <w:t>4</w:t>
      </w:r>
      <w:r w:rsidRPr="00013ECE">
        <w:rPr>
          <w:rFonts w:cs="宋体" w:hint="eastAsia"/>
          <w:color w:val="000000"/>
          <w:sz w:val="24"/>
          <w:szCs w:val="24"/>
        </w:rPr>
        <w:t>）在推动成果应用方面。项目成果支撑了青岛市污染防治、绿色低碳、生态保护、乡村振兴等发展战略，取得了地质调查服务生态文明建设和高质量发展的重大突破；（</w:t>
      </w:r>
      <w:r w:rsidRPr="00013ECE">
        <w:rPr>
          <w:rFonts w:cs="宋体" w:hint="eastAsia"/>
          <w:color w:val="000000"/>
          <w:sz w:val="24"/>
          <w:szCs w:val="24"/>
        </w:rPr>
        <w:t>5</w:t>
      </w:r>
      <w:r w:rsidRPr="00013ECE">
        <w:rPr>
          <w:rFonts w:cs="宋体" w:hint="eastAsia"/>
          <w:color w:val="000000"/>
          <w:sz w:val="24"/>
          <w:szCs w:val="24"/>
        </w:rPr>
        <w:t>）在推动科技进步方面。参与编写地方标准规范</w:t>
      </w:r>
      <w:r w:rsidRPr="00013ECE">
        <w:rPr>
          <w:rFonts w:cs="宋体" w:hint="eastAsia"/>
          <w:color w:val="000000"/>
          <w:sz w:val="24"/>
          <w:szCs w:val="24"/>
        </w:rPr>
        <w:t>2</w:t>
      </w:r>
      <w:r w:rsidRPr="00013ECE">
        <w:rPr>
          <w:rFonts w:cs="宋体" w:hint="eastAsia"/>
          <w:color w:val="000000"/>
          <w:sz w:val="24"/>
          <w:szCs w:val="24"/>
        </w:rPr>
        <w:t>项、发表学术论文</w:t>
      </w:r>
      <w:r w:rsidRPr="00013ECE">
        <w:rPr>
          <w:rFonts w:cs="宋体" w:hint="eastAsia"/>
          <w:color w:val="000000"/>
          <w:sz w:val="24"/>
          <w:szCs w:val="24"/>
        </w:rPr>
        <w:t>30</w:t>
      </w:r>
      <w:r w:rsidRPr="00013ECE">
        <w:rPr>
          <w:rFonts w:cs="宋体" w:hint="eastAsia"/>
          <w:color w:val="000000"/>
          <w:sz w:val="24"/>
          <w:szCs w:val="24"/>
        </w:rPr>
        <w:t>余篇，推动了国土资源科技进步，促进了生态地球化学学科的发展。对创新点</w:t>
      </w:r>
      <w:r w:rsidRPr="00013ECE">
        <w:rPr>
          <w:rFonts w:cs="宋体" w:hint="eastAsia"/>
          <w:color w:val="000000"/>
          <w:sz w:val="24"/>
          <w:szCs w:val="24"/>
        </w:rPr>
        <w:t>1</w:t>
      </w:r>
      <w:r w:rsidRPr="00013ECE">
        <w:rPr>
          <w:rFonts w:cs="宋体" w:hint="eastAsia"/>
          <w:color w:val="000000"/>
          <w:sz w:val="24"/>
          <w:szCs w:val="24"/>
        </w:rPr>
        <w:t>、</w:t>
      </w:r>
      <w:r w:rsidRPr="00013ECE">
        <w:rPr>
          <w:rFonts w:cs="宋体" w:hint="eastAsia"/>
          <w:color w:val="000000"/>
          <w:sz w:val="24"/>
          <w:szCs w:val="24"/>
        </w:rPr>
        <w:t>2</w:t>
      </w:r>
      <w:r w:rsidRPr="00013ECE">
        <w:rPr>
          <w:rFonts w:cs="宋体" w:hint="eastAsia"/>
          <w:color w:val="000000"/>
          <w:sz w:val="24"/>
          <w:szCs w:val="24"/>
        </w:rPr>
        <w:t>、</w:t>
      </w:r>
      <w:r w:rsidRPr="00013ECE">
        <w:rPr>
          <w:rFonts w:cs="宋体" w:hint="eastAsia"/>
          <w:color w:val="000000"/>
          <w:sz w:val="24"/>
          <w:szCs w:val="24"/>
        </w:rPr>
        <w:t>3</w:t>
      </w:r>
      <w:r w:rsidRPr="00013ECE">
        <w:rPr>
          <w:rFonts w:cs="宋体" w:hint="eastAsia"/>
          <w:color w:val="000000"/>
          <w:sz w:val="24"/>
          <w:szCs w:val="24"/>
        </w:rPr>
        <w:t>做出突出贡献。</w:t>
      </w:r>
    </w:p>
    <w:p w:rsidR="003F7FE8" w:rsidRPr="003F7FE8" w:rsidRDefault="003F7FE8" w:rsidP="0070297E">
      <w:pPr>
        <w:spacing w:line="360" w:lineRule="auto"/>
        <w:jc w:val="left"/>
        <w:rPr>
          <w:rFonts w:ascii="Calibri" w:hAnsi="Calibri" w:cs="宋体"/>
          <w:b/>
          <w:color w:val="000000"/>
          <w:sz w:val="24"/>
          <w:szCs w:val="24"/>
        </w:rPr>
      </w:pPr>
      <w:r w:rsidRPr="003F7FE8">
        <w:rPr>
          <w:rFonts w:ascii="Calibri" w:hAnsi="Calibri" w:cs="宋体" w:hint="eastAsia"/>
          <w:b/>
          <w:color w:val="000000"/>
          <w:sz w:val="24"/>
          <w:szCs w:val="24"/>
        </w:rPr>
        <w:t>2.</w:t>
      </w:r>
      <w:r w:rsidR="00E214DA">
        <w:rPr>
          <w:rFonts w:ascii="Calibri" w:hAnsi="Calibri" w:cs="宋体" w:hint="eastAsia"/>
          <w:b/>
          <w:color w:val="000000"/>
          <w:sz w:val="24"/>
          <w:szCs w:val="24"/>
        </w:rPr>
        <w:t>山东</w:t>
      </w:r>
      <w:r w:rsidR="00450C74">
        <w:rPr>
          <w:rFonts w:ascii="Calibri" w:hAnsi="Calibri" w:cs="宋体" w:hint="eastAsia"/>
          <w:b/>
          <w:color w:val="000000"/>
          <w:sz w:val="24"/>
          <w:szCs w:val="24"/>
        </w:rPr>
        <w:t>省地质调查院</w:t>
      </w:r>
    </w:p>
    <w:p w:rsidR="003F7FE8" w:rsidRDefault="00013ECE" w:rsidP="00013ECE">
      <w:pPr>
        <w:autoSpaceDE w:val="0"/>
        <w:autoSpaceDN w:val="0"/>
        <w:spacing w:line="360" w:lineRule="auto"/>
        <w:ind w:firstLineChars="200" w:firstLine="480"/>
        <w:jc w:val="left"/>
        <w:rPr>
          <w:rFonts w:ascii="Calibri" w:hAnsi="Calibri" w:cs="宋体"/>
          <w:color w:val="000000"/>
          <w:sz w:val="24"/>
          <w:szCs w:val="24"/>
        </w:rPr>
      </w:pPr>
      <w:r w:rsidRPr="00013ECE">
        <w:rPr>
          <w:rFonts w:ascii="Calibri" w:hAnsi="Calibri" w:cs="宋体" w:hint="eastAsia"/>
          <w:color w:val="000000"/>
          <w:sz w:val="24"/>
          <w:szCs w:val="24"/>
        </w:rPr>
        <w:t>在项目实施过程中，与山东科技大学积极合作，共同构建调查评价关键技术和理论体系，负责理论模型野外实地验证与室内综合研究工作，主要贡献包括：（</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）发展了双层网格化土壤采样布局优化技术，破解了以往调查成本高、工作效率低、元素含量分布刻画不精准的技术瓶颈，建立了高精度立体化生态地球化学技术方法体系；（</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）构建了有限混合分布模型和多参数区域地球化学异常识别方法，在地球化学异常来源识别、精准刻画生态风险空间分布格局方面实现重大突破；（</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）研发了农用地和建设用地土壤环境质量预警模型，研建了土壤污染超标年限预测方法，解决了土壤环境质量多尺度识别与预警的技术难题；（</w:t>
      </w:r>
      <w:r w:rsidRPr="00013ECE">
        <w:rPr>
          <w:rFonts w:ascii="Calibri" w:hAnsi="Calibri" w:cs="宋体" w:hint="eastAsia"/>
          <w:color w:val="000000"/>
          <w:sz w:val="24"/>
          <w:szCs w:val="24"/>
        </w:rPr>
        <w:t>4</w:t>
      </w:r>
      <w:r w:rsidRPr="00013ECE">
        <w:rPr>
          <w:rFonts w:ascii="Calibri" w:hAnsi="Calibri" w:cs="宋体" w:hint="eastAsia"/>
          <w:color w:val="000000"/>
          <w:sz w:val="24"/>
          <w:szCs w:val="24"/>
        </w:rPr>
        <w:t>）从全市尺度上科学研究了土壤、地下水、大气等多介质、</w:t>
      </w:r>
      <w:proofErr w:type="gramStart"/>
      <w:r w:rsidRPr="00013ECE">
        <w:rPr>
          <w:rFonts w:ascii="Calibri" w:hAnsi="Calibri" w:cs="宋体" w:hint="eastAsia"/>
          <w:color w:val="000000"/>
          <w:sz w:val="24"/>
          <w:szCs w:val="24"/>
        </w:rPr>
        <w:t>多环境</w:t>
      </w:r>
      <w:proofErr w:type="gramEnd"/>
      <w:r w:rsidRPr="00013ECE">
        <w:rPr>
          <w:rFonts w:ascii="Calibri" w:hAnsi="Calibri" w:cs="宋体" w:hint="eastAsia"/>
          <w:color w:val="000000"/>
          <w:sz w:val="24"/>
          <w:szCs w:val="24"/>
        </w:rPr>
        <w:t>指标的空间分布、环境质量和生态风险性。推进成果的转化应用，有效支撑了青岛市污染防治、绿色低碳、生态保护、乡村振兴等发展战略。在国内外期刊发表论文</w:t>
      </w:r>
      <w:r w:rsidRPr="00013ECE">
        <w:rPr>
          <w:rFonts w:ascii="Calibri" w:hAnsi="Calibri" w:cs="宋体" w:hint="eastAsia"/>
          <w:color w:val="000000"/>
          <w:sz w:val="24"/>
          <w:szCs w:val="24"/>
        </w:rPr>
        <w:t>17</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SCI</w:t>
      </w:r>
      <w:r w:rsidRPr="00013ECE">
        <w:rPr>
          <w:rFonts w:ascii="Calibri" w:hAnsi="Calibri" w:cs="宋体" w:hint="eastAsia"/>
          <w:color w:val="000000"/>
          <w:sz w:val="24"/>
          <w:szCs w:val="24"/>
        </w:rPr>
        <w:t>收录</w:t>
      </w:r>
      <w:r w:rsidRPr="00013ECE">
        <w:rPr>
          <w:rFonts w:ascii="Calibri" w:hAnsi="Calibri" w:cs="宋体" w:hint="eastAsia"/>
          <w:color w:val="000000"/>
          <w:sz w:val="24"/>
          <w:szCs w:val="24"/>
        </w:rPr>
        <w:t>5</w:t>
      </w:r>
      <w:r w:rsidRPr="00013ECE">
        <w:rPr>
          <w:rFonts w:ascii="Calibri" w:hAnsi="Calibri" w:cs="宋体" w:hint="eastAsia"/>
          <w:color w:val="000000"/>
          <w:sz w:val="24"/>
          <w:szCs w:val="24"/>
        </w:rPr>
        <w:t>篇），授权发明或实用新型专利</w:t>
      </w:r>
      <w:r w:rsidRPr="00013ECE">
        <w:rPr>
          <w:rFonts w:ascii="Calibri" w:hAnsi="Calibri" w:cs="宋体" w:hint="eastAsia"/>
          <w:color w:val="000000"/>
          <w:sz w:val="24"/>
          <w:szCs w:val="24"/>
        </w:rPr>
        <w:t>11</w:t>
      </w:r>
      <w:r w:rsidRPr="00013ECE">
        <w:rPr>
          <w:rFonts w:ascii="Calibri" w:hAnsi="Calibri" w:cs="宋体" w:hint="eastAsia"/>
          <w:color w:val="000000"/>
          <w:sz w:val="24"/>
          <w:szCs w:val="24"/>
        </w:rPr>
        <w:t>项，制定标准规范</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项，出版专著</w:t>
      </w:r>
      <w:r w:rsidRPr="00013ECE">
        <w:rPr>
          <w:rFonts w:ascii="Calibri" w:hAnsi="Calibri" w:cs="宋体" w:hint="eastAsia"/>
          <w:color w:val="000000"/>
          <w:sz w:val="24"/>
          <w:szCs w:val="24"/>
        </w:rPr>
        <w:t xml:space="preserve">7 </w:t>
      </w:r>
      <w:r w:rsidRPr="00013ECE">
        <w:rPr>
          <w:rFonts w:ascii="Calibri" w:hAnsi="Calibri" w:cs="宋体" w:hint="eastAsia"/>
          <w:color w:val="000000"/>
          <w:sz w:val="24"/>
          <w:szCs w:val="24"/>
        </w:rPr>
        <w:t>部。对创新</w:t>
      </w:r>
      <w:r w:rsidRPr="00013ECE">
        <w:rPr>
          <w:rFonts w:ascii="Calibri" w:hAnsi="Calibri" w:cs="宋体" w:hint="eastAsia"/>
          <w:color w:val="000000"/>
          <w:sz w:val="24"/>
          <w:szCs w:val="24"/>
        </w:rPr>
        <w:lastRenderedPageBreak/>
        <w:t>点</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4</w:t>
      </w:r>
      <w:r w:rsidRPr="00013ECE">
        <w:rPr>
          <w:rFonts w:ascii="Calibri" w:hAnsi="Calibri" w:cs="宋体" w:hint="eastAsia"/>
          <w:color w:val="000000"/>
          <w:sz w:val="24"/>
          <w:szCs w:val="24"/>
        </w:rPr>
        <w:t>做出突出贡献。</w:t>
      </w:r>
    </w:p>
    <w:p w:rsidR="00450C74" w:rsidRDefault="00450C74" w:rsidP="00450C74">
      <w:pPr>
        <w:spacing w:line="360" w:lineRule="auto"/>
        <w:jc w:val="left"/>
        <w:rPr>
          <w:rFonts w:ascii="Calibri" w:hAnsi="Calibri" w:cs="宋体"/>
          <w:b/>
          <w:color w:val="000000"/>
          <w:sz w:val="24"/>
          <w:szCs w:val="24"/>
        </w:rPr>
      </w:pPr>
      <w:r w:rsidRPr="00450C74">
        <w:rPr>
          <w:rFonts w:ascii="Calibri" w:hAnsi="Calibri" w:cs="宋体" w:hint="eastAsia"/>
          <w:b/>
          <w:color w:val="000000"/>
          <w:sz w:val="24"/>
          <w:szCs w:val="24"/>
        </w:rPr>
        <w:t>3.</w:t>
      </w:r>
      <w:r w:rsidRPr="00450C74">
        <w:rPr>
          <w:rFonts w:ascii="Calibri" w:hAnsi="Calibri" w:cs="宋体" w:hint="eastAsia"/>
          <w:b/>
          <w:color w:val="000000"/>
          <w:sz w:val="24"/>
          <w:szCs w:val="24"/>
        </w:rPr>
        <w:t>山东省土壤污染防治中心</w:t>
      </w:r>
    </w:p>
    <w:p w:rsidR="00D45B6B" w:rsidRPr="005E0BA0" w:rsidRDefault="00013ECE" w:rsidP="00013ECE">
      <w:pPr>
        <w:spacing w:line="360" w:lineRule="auto"/>
        <w:ind w:firstLineChars="200" w:firstLine="480"/>
        <w:jc w:val="left"/>
        <w:rPr>
          <w:rFonts w:ascii="Calibri" w:hAnsi="Calibri" w:cs="Calibri"/>
          <w:sz w:val="24"/>
          <w:szCs w:val="24"/>
        </w:rPr>
      </w:pPr>
      <w:r w:rsidRPr="00013ECE">
        <w:rPr>
          <w:rFonts w:ascii="Calibri" w:hAnsi="Calibri" w:cs="宋体" w:hint="eastAsia"/>
          <w:sz w:val="24"/>
          <w:szCs w:val="24"/>
        </w:rPr>
        <w:t>项目主要参与单位，参与项目集成报告的资料整理与编写，负责项目地球化学预警部分的野外调查与室内综合研究工作。主要贡献包括（</w:t>
      </w:r>
      <w:r w:rsidRPr="00013ECE">
        <w:rPr>
          <w:rFonts w:ascii="Calibri" w:hAnsi="Calibri" w:cs="宋体" w:hint="eastAsia"/>
          <w:sz w:val="24"/>
          <w:szCs w:val="24"/>
        </w:rPr>
        <w:t>1</w:t>
      </w:r>
      <w:r w:rsidRPr="00013ECE">
        <w:rPr>
          <w:rFonts w:ascii="Calibri" w:hAnsi="Calibri" w:cs="宋体" w:hint="eastAsia"/>
          <w:sz w:val="24"/>
          <w:szCs w:val="24"/>
        </w:rPr>
        <w:t>）研究影响土壤质量的主要因素，构建了土壤元素大气干湿沉降、灌溉水、化肥“三输入”，农作物和下渗水“两输出”的网格</w:t>
      </w:r>
      <w:proofErr w:type="gramStart"/>
      <w:r w:rsidRPr="00013ECE">
        <w:rPr>
          <w:rFonts w:ascii="Calibri" w:hAnsi="Calibri" w:cs="宋体" w:hint="eastAsia"/>
          <w:sz w:val="24"/>
          <w:szCs w:val="24"/>
        </w:rPr>
        <w:t>化预测</w:t>
      </w:r>
      <w:proofErr w:type="gramEnd"/>
      <w:r w:rsidRPr="00013ECE">
        <w:rPr>
          <w:rFonts w:ascii="Calibri" w:hAnsi="Calibri" w:cs="宋体" w:hint="eastAsia"/>
          <w:sz w:val="24"/>
          <w:szCs w:val="24"/>
        </w:rPr>
        <w:t>预警模型，预测了百年尺度内农田土壤环境质量状况和发展趋势；（</w:t>
      </w:r>
      <w:r w:rsidRPr="00013ECE">
        <w:rPr>
          <w:rFonts w:ascii="Calibri" w:hAnsi="Calibri" w:cs="宋体" w:hint="eastAsia"/>
          <w:sz w:val="24"/>
          <w:szCs w:val="24"/>
        </w:rPr>
        <w:t>2</w:t>
      </w:r>
      <w:r w:rsidRPr="00013ECE">
        <w:rPr>
          <w:rFonts w:ascii="Calibri" w:hAnsi="Calibri" w:cs="宋体" w:hint="eastAsia"/>
          <w:sz w:val="24"/>
          <w:szCs w:val="24"/>
        </w:rPr>
        <w:t>）研究了农田土壤中有毒有害或有益元素在土壤—植物的迁移富集及转化规律，研究表生环境条件下土壤中重金属元素地球化学行为特征，揭示出引发土壤生态风险的影响因子。（</w:t>
      </w:r>
      <w:r w:rsidRPr="00013ECE">
        <w:rPr>
          <w:rFonts w:ascii="Calibri" w:hAnsi="Calibri" w:cs="宋体" w:hint="eastAsia"/>
          <w:sz w:val="24"/>
          <w:szCs w:val="24"/>
        </w:rPr>
        <w:t>3</w:t>
      </w:r>
      <w:r w:rsidRPr="00013ECE">
        <w:rPr>
          <w:rFonts w:ascii="Calibri" w:hAnsi="Calibri" w:cs="宋体" w:hint="eastAsia"/>
          <w:sz w:val="24"/>
          <w:szCs w:val="24"/>
        </w:rPr>
        <w:t>）参与研建了不同累积情景下农用地和建设用地土壤污染超标年限预测方法，解决了利用多介质、复杂数据对土壤环境质量风险进行多尺度识别与预警的技术难题。授权发明专利</w:t>
      </w:r>
      <w:r w:rsidRPr="00013ECE">
        <w:rPr>
          <w:rFonts w:ascii="Calibri" w:hAnsi="Calibri" w:cs="宋体" w:hint="eastAsia"/>
          <w:sz w:val="24"/>
          <w:szCs w:val="24"/>
        </w:rPr>
        <w:t>1</w:t>
      </w:r>
      <w:r w:rsidRPr="00013ECE">
        <w:rPr>
          <w:rFonts w:ascii="Calibri" w:hAnsi="Calibri" w:cs="宋体" w:hint="eastAsia"/>
          <w:sz w:val="24"/>
          <w:szCs w:val="24"/>
        </w:rPr>
        <w:t>项、实用新型专利</w:t>
      </w:r>
      <w:r w:rsidRPr="00013ECE">
        <w:rPr>
          <w:rFonts w:ascii="Calibri" w:hAnsi="Calibri" w:cs="宋体" w:hint="eastAsia"/>
          <w:sz w:val="24"/>
          <w:szCs w:val="24"/>
        </w:rPr>
        <w:t>4</w:t>
      </w:r>
      <w:r w:rsidRPr="00013ECE">
        <w:rPr>
          <w:rFonts w:ascii="Calibri" w:hAnsi="Calibri" w:cs="宋体" w:hint="eastAsia"/>
          <w:sz w:val="24"/>
          <w:szCs w:val="24"/>
        </w:rPr>
        <w:t>项、出版专著</w:t>
      </w:r>
      <w:r w:rsidRPr="00013ECE">
        <w:rPr>
          <w:rFonts w:ascii="Calibri" w:hAnsi="Calibri" w:cs="宋体" w:hint="eastAsia"/>
          <w:sz w:val="24"/>
          <w:szCs w:val="24"/>
        </w:rPr>
        <w:t>1</w:t>
      </w:r>
      <w:r w:rsidRPr="00013ECE">
        <w:rPr>
          <w:rFonts w:ascii="Calibri" w:hAnsi="Calibri" w:cs="宋体" w:hint="eastAsia"/>
          <w:sz w:val="24"/>
          <w:szCs w:val="24"/>
        </w:rPr>
        <w:t>部、参与标准规范编制</w:t>
      </w:r>
      <w:r w:rsidRPr="00013ECE">
        <w:rPr>
          <w:rFonts w:ascii="Calibri" w:hAnsi="Calibri" w:cs="宋体" w:hint="eastAsia"/>
          <w:sz w:val="24"/>
          <w:szCs w:val="24"/>
        </w:rPr>
        <w:t>4</w:t>
      </w:r>
      <w:r w:rsidRPr="00013ECE">
        <w:rPr>
          <w:rFonts w:ascii="Calibri" w:hAnsi="Calibri" w:cs="宋体" w:hint="eastAsia"/>
          <w:sz w:val="24"/>
          <w:szCs w:val="24"/>
        </w:rPr>
        <w:t>部。对创新点</w:t>
      </w:r>
      <w:r w:rsidRPr="00013ECE">
        <w:rPr>
          <w:rFonts w:ascii="Calibri" w:hAnsi="Calibri" w:cs="宋体" w:hint="eastAsia"/>
          <w:sz w:val="24"/>
          <w:szCs w:val="24"/>
        </w:rPr>
        <w:t>2</w:t>
      </w:r>
      <w:r w:rsidRPr="00013ECE">
        <w:rPr>
          <w:rFonts w:ascii="Calibri" w:hAnsi="Calibri" w:cs="宋体" w:hint="eastAsia"/>
          <w:sz w:val="24"/>
          <w:szCs w:val="24"/>
        </w:rPr>
        <w:t>、</w:t>
      </w:r>
      <w:r w:rsidRPr="00013ECE">
        <w:rPr>
          <w:rFonts w:ascii="Calibri" w:hAnsi="Calibri" w:cs="宋体" w:hint="eastAsia"/>
          <w:sz w:val="24"/>
          <w:szCs w:val="24"/>
        </w:rPr>
        <w:t>3</w:t>
      </w:r>
      <w:r w:rsidRPr="00013ECE">
        <w:rPr>
          <w:rFonts w:ascii="Calibri" w:hAnsi="Calibri" w:cs="宋体" w:hint="eastAsia"/>
          <w:sz w:val="24"/>
          <w:szCs w:val="24"/>
        </w:rPr>
        <w:t>做出突出贡献。</w:t>
      </w:r>
    </w:p>
    <w:p w:rsidR="00450C74" w:rsidRDefault="00450C74" w:rsidP="00450C74">
      <w:pPr>
        <w:spacing w:line="360" w:lineRule="auto"/>
        <w:jc w:val="left"/>
        <w:rPr>
          <w:rFonts w:ascii="Calibri" w:hAnsi="Calibri" w:cs="宋体"/>
          <w:b/>
          <w:color w:val="000000"/>
          <w:sz w:val="24"/>
          <w:szCs w:val="24"/>
        </w:rPr>
      </w:pPr>
      <w:r>
        <w:rPr>
          <w:rFonts w:ascii="Calibri" w:hAnsi="Calibri" w:cs="宋体" w:hint="eastAsia"/>
          <w:b/>
          <w:color w:val="000000"/>
          <w:sz w:val="24"/>
          <w:szCs w:val="24"/>
        </w:rPr>
        <w:t>4.</w:t>
      </w:r>
      <w:r w:rsidRPr="00450C74">
        <w:rPr>
          <w:rFonts w:ascii="Calibri" w:hAnsi="Calibri" w:cs="宋体" w:hint="eastAsia"/>
          <w:b/>
          <w:color w:val="000000"/>
          <w:sz w:val="24"/>
          <w:szCs w:val="24"/>
        </w:rPr>
        <w:t>山东省物化探勘查院</w:t>
      </w:r>
    </w:p>
    <w:p w:rsidR="00093BA2" w:rsidRPr="00C44761" w:rsidRDefault="00013ECE" w:rsidP="00013ECE">
      <w:pPr>
        <w:spacing w:line="360" w:lineRule="auto"/>
        <w:ind w:firstLineChars="200" w:firstLine="480"/>
        <w:jc w:val="left"/>
        <w:rPr>
          <w:rFonts w:ascii="Calibri" w:hAnsi="Calibri" w:cs="宋体"/>
          <w:color w:val="000000"/>
          <w:sz w:val="24"/>
          <w:szCs w:val="24"/>
        </w:rPr>
      </w:pPr>
      <w:r w:rsidRPr="00013ECE">
        <w:rPr>
          <w:rFonts w:ascii="Calibri" w:hAnsi="Calibri" w:cs="宋体" w:hint="eastAsia"/>
          <w:color w:val="000000"/>
          <w:sz w:val="24"/>
          <w:szCs w:val="24"/>
        </w:rPr>
        <w:t>项目主要参与单位，负责浅层地下水野外调查与室内综合研究工作，主要贡献包括：（</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）首次利用污染分担率确定评价指标，采用隶属函数描述水质分级，全面揭示了青岛市浅层地下水污染特征及时空演变规律；（</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）对水体中典型重金属含量和地球化学形态进行分析与评价，并对重金属元素异常来源、组成特征及其在水体中迁移累积过程等进行了探讨。（</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负责多介质网格化采样布局优化技术、大气干湿沉降物采样装置的野外验证工作，参与多要素、立体化综合土地质量评价模型研发以及重金属定量源解析技术、土壤质量预警模型构建等工作。同时为项目完成提供了人员、研究条件支持和保障，协助推进成果转化应用。发表论文</w:t>
      </w:r>
      <w:r w:rsidRPr="00013ECE">
        <w:rPr>
          <w:rFonts w:ascii="Calibri" w:hAnsi="Calibri" w:cs="宋体" w:hint="eastAsia"/>
          <w:color w:val="000000"/>
          <w:sz w:val="24"/>
          <w:szCs w:val="24"/>
        </w:rPr>
        <w:t>13</w:t>
      </w:r>
      <w:r w:rsidRPr="00013ECE">
        <w:rPr>
          <w:rFonts w:ascii="Calibri" w:hAnsi="Calibri" w:cs="宋体" w:hint="eastAsia"/>
          <w:color w:val="000000"/>
          <w:sz w:val="24"/>
          <w:szCs w:val="24"/>
        </w:rPr>
        <w:t>篇，参与专著编写</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部，对创新点</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做出重要贡献。</w:t>
      </w:r>
    </w:p>
    <w:p w:rsidR="00450C74" w:rsidRPr="00450C74" w:rsidRDefault="00450C74" w:rsidP="00450C74">
      <w:pPr>
        <w:spacing w:line="360" w:lineRule="auto"/>
        <w:jc w:val="left"/>
        <w:rPr>
          <w:rFonts w:ascii="Calibri" w:hAnsi="Calibri" w:cs="宋体"/>
          <w:b/>
          <w:color w:val="000000"/>
          <w:sz w:val="24"/>
          <w:szCs w:val="24"/>
        </w:rPr>
      </w:pPr>
      <w:r>
        <w:rPr>
          <w:rFonts w:ascii="Calibri" w:hAnsi="Calibri" w:cs="宋体" w:hint="eastAsia"/>
          <w:b/>
          <w:color w:val="000000"/>
          <w:sz w:val="24"/>
          <w:szCs w:val="24"/>
        </w:rPr>
        <w:t>5.</w:t>
      </w:r>
      <w:r w:rsidRPr="00450C74">
        <w:rPr>
          <w:rFonts w:ascii="Calibri" w:hAnsi="Calibri" w:cs="宋体" w:hint="eastAsia"/>
          <w:b/>
          <w:color w:val="000000"/>
          <w:sz w:val="24"/>
          <w:szCs w:val="24"/>
        </w:rPr>
        <w:t>山东省煤田地质局第一勘探队</w:t>
      </w:r>
    </w:p>
    <w:p w:rsidR="00450C74" w:rsidRPr="00B75F62" w:rsidRDefault="00013ECE" w:rsidP="00013ECE">
      <w:pPr>
        <w:spacing w:line="360" w:lineRule="auto"/>
        <w:ind w:firstLineChars="200" w:firstLine="480"/>
        <w:jc w:val="left"/>
        <w:rPr>
          <w:rFonts w:ascii="Calibri" w:hAnsi="Calibri" w:cs="宋体"/>
          <w:color w:val="000000"/>
          <w:sz w:val="24"/>
          <w:szCs w:val="24"/>
        </w:rPr>
      </w:pPr>
      <w:r w:rsidRPr="00013ECE">
        <w:rPr>
          <w:rFonts w:ascii="Calibri" w:hAnsi="Calibri" w:cs="宋体" w:hint="eastAsia"/>
          <w:color w:val="000000"/>
          <w:sz w:val="24"/>
          <w:szCs w:val="24"/>
        </w:rPr>
        <w:t>项目参与单位，主要负责土壤异常元素来源及其生态效应研究，主要贡献包括：（</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）通过对青岛市土壤、地下水、大气等多环境介质中指标异常含量的研究，系统查明了典型区域地球化学异常的来源、分布特征和变化规律；（</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）研究土壤中典型重金属元素含量与农产品质量、生物多样性之间的相关关系，揭示出农产品质量、生物多样性对土壤污染的指示作用及其关键控制因素，提出土壤生物改良作用模式；（</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）参与多参数区域地球化学异常识别技术研发，为主构建了</w:t>
      </w:r>
      <w:proofErr w:type="gramStart"/>
      <w:r w:rsidRPr="00013ECE">
        <w:rPr>
          <w:rFonts w:ascii="Calibri" w:hAnsi="Calibri" w:cs="宋体" w:hint="eastAsia"/>
          <w:color w:val="000000"/>
          <w:sz w:val="24"/>
          <w:szCs w:val="24"/>
        </w:rPr>
        <w:t>由风险</w:t>
      </w:r>
      <w:proofErr w:type="gramEnd"/>
      <w:r w:rsidRPr="00013ECE">
        <w:rPr>
          <w:rFonts w:ascii="Calibri" w:hAnsi="Calibri" w:cs="宋体" w:hint="eastAsia"/>
          <w:color w:val="000000"/>
          <w:sz w:val="24"/>
          <w:szCs w:val="24"/>
        </w:rPr>
        <w:t>识别、来源分析和风险表征组成的多元</w:t>
      </w:r>
      <w:r w:rsidRPr="00013ECE">
        <w:rPr>
          <w:rFonts w:ascii="Calibri" w:hAnsi="Calibri" w:cs="宋体" w:hint="eastAsia"/>
          <w:color w:val="000000"/>
          <w:sz w:val="24"/>
          <w:szCs w:val="24"/>
        </w:rPr>
        <w:lastRenderedPageBreak/>
        <w:t>土壤健康风险评估模型，在地球化学异常来源识别、精准刻画生态风险空间分布格局方面实现重大突破。授权发明专利</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项、实用新型专利</w:t>
      </w:r>
      <w:r w:rsidRPr="00013ECE">
        <w:rPr>
          <w:rFonts w:ascii="Calibri" w:hAnsi="Calibri" w:cs="宋体" w:hint="eastAsia"/>
          <w:color w:val="000000"/>
          <w:sz w:val="24"/>
          <w:szCs w:val="24"/>
        </w:rPr>
        <w:t>3</w:t>
      </w:r>
      <w:r w:rsidRPr="00013ECE">
        <w:rPr>
          <w:rFonts w:ascii="Calibri" w:hAnsi="Calibri" w:cs="宋体" w:hint="eastAsia"/>
          <w:color w:val="000000"/>
          <w:sz w:val="24"/>
          <w:szCs w:val="24"/>
        </w:rPr>
        <w:t>项，发表论文</w:t>
      </w:r>
      <w:r w:rsidRPr="00013ECE">
        <w:rPr>
          <w:rFonts w:ascii="Calibri" w:hAnsi="Calibri" w:cs="宋体" w:hint="eastAsia"/>
          <w:color w:val="000000"/>
          <w:sz w:val="24"/>
          <w:szCs w:val="24"/>
        </w:rPr>
        <w:t>10</w:t>
      </w:r>
      <w:r w:rsidRPr="00013ECE">
        <w:rPr>
          <w:rFonts w:ascii="Calibri" w:hAnsi="Calibri" w:cs="宋体" w:hint="eastAsia"/>
          <w:color w:val="000000"/>
          <w:sz w:val="24"/>
          <w:szCs w:val="24"/>
        </w:rPr>
        <w:t>余篇。对创新点</w:t>
      </w:r>
      <w:r w:rsidRPr="00013ECE">
        <w:rPr>
          <w:rFonts w:ascii="Calibri" w:hAnsi="Calibri" w:cs="宋体" w:hint="eastAsia"/>
          <w:color w:val="000000"/>
          <w:sz w:val="24"/>
          <w:szCs w:val="24"/>
        </w:rPr>
        <w:t>1</w:t>
      </w:r>
      <w:r w:rsidRPr="00013ECE">
        <w:rPr>
          <w:rFonts w:ascii="Calibri" w:hAnsi="Calibri" w:cs="宋体" w:hint="eastAsia"/>
          <w:color w:val="000000"/>
          <w:sz w:val="24"/>
          <w:szCs w:val="24"/>
        </w:rPr>
        <w:t>、</w:t>
      </w:r>
      <w:r w:rsidRPr="00013ECE">
        <w:rPr>
          <w:rFonts w:ascii="Calibri" w:hAnsi="Calibri" w:cs="宋体" w:hint="eastAsia"/>
          <w:color w:val="000000"/>
          <w:sz w:val="24"/>
          <w:szCs w:val="24"/>
        </w:rPr>
        <w:t>2</w:t>
      </w:r>
      <w:r w:rsidRPr="00013ECE">
        <w:rPr>
          <w:rFonts w:ascii="Calibri" w:hAnsi="Calibri" w:cs="宋体" w:hint="eastAsia"/>
          <w:color w:val="000000"/>
          <w:sz w:val="24"/>
          <w:szCs w:val="24"/>
        </w:rPr>
        <w:t>做出重要贡献。</w:t>
      </w:r>
    </w:p>
    <w:sectPr w:rsidR="00450C74" w:rsidRPr="00B75F62" w:rsidSect="0061658F">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7C" w:rsidRDefault="007A587C" w:rsidP="00683D1E">
      <w:r>
        <w:separator/>
      </w:r>
    </w:p>
  </w:endnote>
  <w:endnote w:type="continuationSeparator" w:id="0">
    <w:p w:rsidR="007A587C" w:rsidRDefault="007A587C" w:rsidP="006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FD" w:rsidRDefault="002619FD">
    <w:pPr>
      <w:pStyle w:val="a7"/>
      <w:jc w:val="center"/>
    </w:pPr>
    <w:r>
      <w:fldChar w:fldCharType="begin"/>
    </w:r>
    <w:r>
      <w:instrText>PAGE   \* MERGEFORMAT</w:instrText>
    </w:r>
    <w:r>
      <w:fldChar w:fldCharType="separate"/>
    </w:r>
    <w:r w:rsidR="00996AF0" w:rsidRPr="00996AF0">
      <w:rPr>
        <w:noProof/>
        <w:lang w:val="zh-CN"/>
      </w:rPr>
      <w:t>4</w:t>
    </w:r>
    <w:r>
      <w:fldChar w:fldCharType="end"/>
    </w:r>
  </w:p>
  <w:p w:rsidR="002619FD" w:rsidRDefault="002619FD">
    <w:pPr>
      <w:pStyle w:val="a7"/>
    </w:pPr>
  </w:p>
  <w:p w:rsidR="002E3E49" w:rsidRDefault="002E3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7C" w:rsidRDefault="007A587C" w:rsidP="00683D1E">
      <w:r>
        <w:separator/>
      </w:r>
    </w:p>
  </w:footnote>
  <w:footnote w:type="continuationSeparator" w:id="0">
    <w:p w:rsidR="007A587C" w:rsidRDefault="007A587C" w:rsidP="00683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3A7"/>
    <w:multiLevelType w:val="hybridMultilevel"/>
    <w:tmpl w:val="2E2A6610"/>
    <w:lvl w:ilvl="0" w:tplc="C504D68A">
      <w:start w:val="2"/>
      <w:numFmt w:val="japaneseCounting"/>
      <w:lvlText w:val="%1、"/>
      <w:lvlJc w:val="left"/>
      <w:pPr>
        <w:tabs>
          <w:tab w:val="num" w:pos="480"/>
        </w:tabs>
        <w:ind w:left="480" w:hanging="48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972377"/>
    <w:multiLevelType w:val="hybridMultilevel"/>
    <w:tmpl w:val="932A58DA"/>
    <w:lvl w:ilvl="0" w:tplc="52EA5F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C353161"/>
    <w:multiLevelType w:val="hybridMultilevel"/>
    <w:tmpl w:val="A5B23B76"/>
    <w:lvl w:ilvl="0" w:tplc="B484B886">
      <w:start w:val="1"/>
      <w:numFmt w:val="decimal"/>
      <w:lvlText w:val="%1、"/>
      <w:lvlJc w:val="left"/>
      <w:pPr>
        <w:ind w:left="900" w:hanging="390"/>
      </w:pPr>
      <w:rPr>
        <w:rFonts w:hint="default"/>
        <w:b/>
        <w:bCs/>
      </w:rPr>
    </w:lvl>
    <w:lvl w:ilvl="1" w:tplc="04090019">
      <w:start w:val="1"/>
      <w:numFmt w:val="lowerLetter"/>
      <w:lvlText w:val="%2)"/>
      <w:lvlJc w:val="left"/>
      <w:pPr>
        <w:ind w:left="1350" w:hanging="420"/>
      </w:pPr>
    </w:lvl>
    <w:lvl w:ilvl="2" w:tplc="0409001B">
      <w:start w:val="1"/>
      <w:numFmt w:val="lowerRoman"/>
      <w:lvlText w:val="%3."/>
      <w:lvlJc w:val="right"/>
      <w:pPr>
        <w:ind w:left="1770" w:hanging="420"/>
      </w:pPr>
    </w:lvl>
    <w:lvl w:ilvl="3" w:tplc="0409000F">
      <w:start w:val="1"/>
      <w:numFmt w:val="decimal"/>
      <w:lvlText w:val="%4."/>
      <w:lvlJc w:val="left"/>
      <w:pPr>
        <w:ind w:left="2190" w:hanging="420"/>
      </w:pPr>
    </w:lvl>
    <w:lvl w:ilvl="4" w:tplc="04090019">
      <w:start w:val="1"/>
      <w:numFmt w:val="lowerLetter"/>
      <w:lvlText w:val="%5)"/>
      <w:lvlJc w:val="left"/>
      <w:pPr>
        <w:ind w:left="2610" w:hanging="420"/>
      </w:pPr>
    </w:lvl>
    <w:lvl w:ilvl="5" w:tplc="0409001B">
      <w:start w:val="1"/>
      <w:numFmt w:val="lowerRoman"/>
      <w:lvlText w:val="%6."/>
      <w:lvlJc w:val="right"/>
      <w:pPr>
        <w:ind w:left="3030" w:hanging="420"/>
      </w:pPr>
    </w:lvl>
    <w:lvl w:ilvl="6" w:tplc="0409000F">
      <w:start w:val="1"/>
      <w:numFmt w:val="decimal"/>
      <w:lvlText w:val="%7."/>
      <w:lvlJc w:val="left"/>
      <w:pPr>
        <w:ind w:left="3450" w:hanging="420"/>
      </w:pPr>
    </w:lvl>
    <w:lvl w:ilvl="7" w:tplc="04090019">
      <w:start w:val="1"/>
      <w:numFmt w:val="lowerLetter"/>
      <w:lvlText w:val="%8)"/>
      <w:lvlJc w:val="left"/>
      <w:pPr>
        <w:ind w:left="3870" w:hanging="420"/>
      </w:pPr>
    </w:lvl>
    <w:lvl w:ilvl="8" w:tplc="0409001B">
      <w:start w:val="1"/>
      <w:numFmt w:val="lowerRoman"/>
      <w:lvlText w:val="%9."/>
      <w:lvlJc w:val="right"/>
      <w:pPr>
        <w:ind w:left="4290" w:hanging="420"/>
      </w:pPr>
    </w:lvl>
  </w:abstractNum>
  <w:abstractNum w:abstractNumId="3">
    <w:nsid w:val="390F4620"/>
    <w:multiLevelType w:val="hybridMultilevel"/>
    <w:tmpl w:val="B45E0F9A"/>
    <w:lvl w:ilvl="0" w:tplc="23D2A3F0">
      <w:start w:val="1"/>
      <w:numFmt w:val="japaneseCounting"/>
      <w:lvlText w:val="%1、"/>
      <w:lvlJc w:val="left"/>
      <w:pPr>
        <w:ind w:left="510" w:hanging="51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3CB0015"/>
    <w:multiLevelType w:val="hybridMultilevel"/>
    <w:tmpl w:val="A35C9E3A"/>
    <w:lvl w:ilvl="0" w:tplc="575CDAE0">
      <w:start w:val="1"/>
      <w:numFmt w:val="decimal"/>
      <w:lvlText w:val="（%1）"/>
      <w:lvlJc w:val="left"/>
      <w:pPr>
        <w:ind w:left="720" w:hanging="72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A4D4071"/>
    <w:multiLevelType w:val="hybridMultilevel"/>
    <w:tmpl w:val="ECB20662"/>
    <w:lvl w:ilvl="0" w:tplc="54188578">
      <w:start w:val="3"/>
      <w:numFmt w:val="japaneseCounting"/>
      <w:lvlText w:val="%1、"/>
      <w:lvlJc w:val="left"/>
      <w:pPr>
        <w:tabs>
          <w:tab w:val="num" w:pos="480"/>
        </w:tabs>
        <w:ind w:left="480" w:hanging="480"/>
      </w:pPr>
      <w:rPr>
        <w:rFonts w:hAnsi="宋体"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5C9D4B09"/>
    <w:multiLevelType w:val="hybridMultilevel"/>
    <w:tmpl w:val="52D4239E"/>
    <w:lvl w:ilvl="0" w:tplc="B1DE43C6">
      <w:start w:val="2"/>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D92632B"/>
    <w:multiLevelType w:val="hybridMultilevel"/>
    <w:tmpl w:val="378ECC50"/>
    <w:lvl w:ilvl="0" w:tplc="E8EAE734">
      <w:start w:val="3"/>
      <w:numFmt w:val="japaneseCounting"/>
      <w:lvlText w:val="%1、"/>
      <w:lvlJc w:val="left"/>
      <w:pPr>
        <w:tabs>
          <w:tab w:val="num" w:pos="480"/>
        </w:tabs>
        <w:ind w:left="480" w:hanging="480"/>
      </w:pPr>
      <w:rPr>
        <w:rFonts w:hAnsi="宋体"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661E62EB"/>
    <w:multiLevelType w:val="hybridMultilevel"/>
    <w:tmpl w:val="05CEF5AC"/>
    <w:lvl w:ilvl="0" w:tplc="6F30E760">
      <w:start w:val="3"/>
      <w:numFmt w:val="japaneseCounting"/>
      <w:lvlText w:val="%1、"/>
      <w:lvlJc w:val="left"/>
      <w:pPr>
        <w:ind w:left="510" w:hanging="510"/>
      </w:pPr>
      <w:rPr>
        <w:rFonts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3F7CD8"/>
    <w:multiLevelType w:val="hybridMultilevel"/>
    <w:tmpl w:val="8F206428"/>
    <w:lvl w:ilvl="0" w:tplc="FB3E0F20">
      <w:start w:val="1"/>
      <w:numFmt w:val="decimal"/>
      <w:lvlText w:val="%1、"/>
      <w:lvlJc w:val="left"/>
      <w:pPr>
        <w:ind w:left="870" w:hanging="360"/>
      </w:pPr>
      <w:rPr>
        <w:rFonts w:hint="default"/>
      </w:rPr>
    </w:lvl>
    <w:lvl w:ilvl="1" w:tplc="04090019">
      <w:start w:val="1"/>
      <w:numFmt w:val="lowerLetter"/>
      <w:lvlText w:val="%2)"/>
      <w:lvlJc w:val="left"/>
      <w:pPr>
        <w:ind w:left="1350" w:hanging="420"/>
      </w:pPr>
    </w:lvl>
    <w:lvl w:ilvl="2" w:tplc="0409001B">
      <w:start w:val="1"/>
      <w:numFmt w:val="lowerRoman"/>
      <w:lvlText w:val="%3."/>
      <w:lvlJc w:val="right"/>
      <w:pPr>
        <w:ind w:left="1770" w:hanging="420"/>
      </w:pPr>
    </w:lvl>
    <w:lvl w:ilvl="3" w:tplc="0409000F">
      <w:start w:val="1"/>
      <w:numFmt w:val="decimal"/>
      <w:lvlText w:val="%4."/>
      <w:lvlJc w:val="left"/>
      <w:pPr>
        <w:ind w:left="2190" w:hanging="420"/>
      </w:pPr>
    </w:lvl>
    <w:lvl w:ilvl="4" w:tplc="04090019">
      <w:start w:val="1"/>
      <w:numFmt w:val="lowerLetter"/>
      <w:lvlText w:val="%5)"/>
      <w:lvlJc w:val="left"/>
      <w:pPr>
        <w:ind w:left="2610" w:hanging="420"/>
      </w:pPr>
    </w:lvl>
    <w:lvl w:ilvl="5" w:tplc="0409001B">
      <w:start w:val="1"/>
      <w:numFmt w:val="lowerRoman"/>
      <w:lvlText w:val="%6."/>
      <w:lvlJc w:val="right"/>
      <w:pPr>
        <w:ind w:left="3030" w:hanging="420"/>
      </w:pPr>
    </w:lvl>
    <w:lvl w:ilvl="6" w:tplc="0409000F">
      <w:start w:val="1"/>
      <w:numFmt w:val="decimal"/>
      <w:lvlText w:val="%7."/>
      <w:lvlJc w:val="left"/>
      <w:pPr>
        <w:ind w:left="3450" w:hanging="420"/>
      </w:pPr>
    </w:lvl>
    <w:lvl w:ilvl="7" w:tplc="04090019">
      <w:start w:val="1"/>
      <w:numFmt w:val="lowerLetter"/>
      <w:lvlText w:val="%8)"/>
      <w:lvlJc w:val="left"/>
      <w:pPr>
        <w:ind w:left="3870" w:hanging="420"/>
      </w:pPr>
    </w:lvl>
    <w:lvl w:ilvl="8" w:tplc="0409001B">
      <w:start w:val="1"/>
      <w:numFmt w:val="lowerRoman"/>
      <w:lvlText w:val="%9."/>
      <w:lvlJc w:val="right"/>
      <w:pPr>
        <w:ind w:left="4290" w:hanging="420"/>
      </w:pPr>
    </w:lvl>
  </w:abstractNum>
  <w:abstractNum w:abstractNumId="10">
    <w:nsid w:val="7F1A6013"/>
    <w:multiLevelType w:val="hybridMultilevel"/>
    <w:tmpl w:val="521A02E8"/>
    <w:lvl w:ilvl="0" w:tplc="88B898A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4"/>
  </w:num>
  <w:num w:numId="3">
    <w:abstractNumId w:val="9"/>
  </w:num>
  <w:num w:numId="4">
    <w:abstractNumId w:val="6"/>
  </w:num>
  <w:num w:numId="5">
    <w:abstractNumId w:val="10"/>
  </w:num>
  <w:num w:numId="6">
    <w:abstractNumId w:val="2"/>
  </w:num>
  <w:num w:numId="7">
    <w:abstractNumId w:val="1"/>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60"/>
    <w:rsid w:val="00006DB3"/>
    <w:rsid w:val="0000786A"/>
    <w:rsid w:val="00007E59"/>
    <w:rsid w:val="00013ECE"/>
    <w:rsid w:val="00026754"/>
    <w:rsid w:val="000419E7"/>
    <w:rsid w:val="000514C5"/>
    <w:rsid w:val="00063113"/>
    <w:rsid w:val="000662BC"/>
    <w:rsid w:val="00086203"/>
    <w:rsid w:val="00093BA2"/>
    <w:rsid w:val="00097574"/>
    <w:rsid w:val="000C4277"/>
    <w:rsid w:val="000E5160"/>
    <w:rsid w:val="00110B4E"/>
    <w:rsid w:val="001157EA"/>
    <w:rsid w:val="00117FFC"/>
    <w:rsid w:val="00126A0E"/>
    <w:rsid w:val="0015782F"/>
    <w:rsid w:val="00167350"/>
    <w:rsid w:val="00185F7F"/>
    <w:rsid w:val="00192887"/>
    <w:rsid w:val="001930BC"/>
    <w:rsid w:val="00197B9F"/>
    <w:rsid w:val="001A3387"/>
    <w:rsid w:val="001B1CD6"/>
    <w:rsid w:val="001B7E69"/>
    <w:rsid w:val="001C64E9"/>
    <w:rsid w:val="001D5B70"/>
    <w:rsid w:val="001E5264"/>
    <w:rsid w:val="0021014D"/>
    <w:rsid w:val="002129F8"/>
    <w:rsid w:val="0021342F"/>
    <w:rsid w:val="00217C99"/>
    <w:rsid w:val="00223E40"/>
    <w:rsid w:val="00225F9B"/>
    <w:rsid w:val="002619FD"/>
    <w:rsid w:val="0027106F"/>
    <w:rsid w:val="00275173"/>
    <w:rsid w:val="00292BF1"/>
    <w:rsid w:val="002B5F55"/>
    <w:rsid w:val="002C3D16"/>
    <w:rsid w:val="002E3E49"/>
    <w:rsid w:val="002F5C6A"/>
    <w:rsid w:val="00301A2D"/>
    <w:rsid w:val="003122E0"/>
    <w:rsid w:val="00325E3B"/>
    <w:rsid w:val="003360BB"/>
    <w:rsid w:val="00337922"/>
    <w:rsid w:val="00354F1C"/>
    <w:rsid w:val="00355B06"/>
    <w:rsid w:val="00360510"/>
    <w:rsid w:val="00366053"/>
    <w:rsid w:val="00370053"/>
    <w:rsid w:val="00370FBC"/>
    <w:rsid w:val="003720FC"/>
    <w:rsid w:val="003803A5"/>
    <w:rsid w:val="003A673A"/>
    <w:rsid w:val="003B10E5"/>
    <w:rsid w:val="003B63A4"/>
    <w:rsid w:val="003F41A7"/>
    <w:rsid w:val="003F7FE8"/>
    <w:rsid w:val="004008D3"/>
    <w:rsid w:val="00443AEC"/>
    <w:rsid w:val="00450C74"/>
    <w:rsid w:val="00453D66"/>
    <w:rsid w:val="00463057"/>
    <w:rsid w:val="004656CC"/>
    <w:rsid w:val="0046683C"/>
    <w:rsid w:val="00492C12"/>
    <w:rsid w:val="004A3C95"/>
    <w:rsid w:val="004A73E0"/>
    <w:rsid w:val="004A7654"/>
    <w:rsid w:val="004B4F42"/>
    <w:rsid w:val="004D6556"/>
    <w:rsid w:val="004E09F4"/>
    <w:rsid w:val="004E1379"/>
    <w:rsid w:val="00501763"/>
    <w:rsid w:val="00517516"/>
    <w:rsid w:val="00523B25"/>
    <w:rsid w:val="00530991"/>
    <w:rsid w:val="00532DD8"/>
    <w:rsid w:val="005443E0"/>
    <w:rsid w:val="005510A3"/>
    <w:rsid w:val="005554AD"/>
    <w:rsid w:val="00556A43"/>
    <w:rsid w:val="00571300"/>
    <w:rsid w:val="00574B1F"/>
    <w:rsid w:val="0058213A"/>
    <w:rsid w:val="005A0B5E"/>
    <w:rsid w:val="005B75B3"/>
    <w:rsid w:val="005C2F9F"/>
    <w:rsid w:val="005C5F48"/>
    <w:rsid w:val="005E0BA0"/>
    <w:rsid w:val="005E56DF"/>
    <w:rsid w:val="005F3D43"/>
    <w:rsid w:val="005F62A9"/>
    <w:rsid w:val="005F76BD"/>
    <w:rsid w:val="00602885"/>
    <w:rsid w:val="0061367C"/>
    <w:rsid w:val="0061658F"/>
    <w:rsid w:val="00622DF1"/>
    <w:rsid w:val="006352A8"/>
    <w:rsid w:val="00636C6C"/>
    <w:rsid w:val="006401F3"/>
    <w:rsid w:val="00650773"/>
    <w:rsid w:val="006516D0"/>
    <w:rsid w:val="00656563"/>
    <w:rsid w:val="006665BA"/>
    <w:rsid w:val="00683D1E"/>
    <w:rsid w:val="006D05B0"/>
    <w:rsid w:val="0070297E"/>
    <w:rsid w:val="0070474E"/>
    <w:rsid w:val="00715BC4"/>
    <w:rsid w:val="00726589"/>
    <w:rsid w:val="00742097"/>
    <w:rsid w:val="00744758"/>
    <w:rsid w:val="00746B85"/>
    <w:rsid w:val="00755ED4"/>
    <w:rsid w:val="00784438"/>
    <w:rsid w:val="00785A8B"/>
    <w:rsid w:val="00791A91"/>
    <w:rsid w:val="0079550D"/>
    <w:rsid w:val="0079691D"/>
    <w:rsid w:val="007A587C"/>
    <w:rsid w:val="007A5CA7"/>
    <w:rsid w:val="007C27D1"/>
    <w:rsid w:val="007F2E47"/>
    <w:rsid w:val="00810E0D"/>
    <w:rsid w:val="0083326B"/>
    <w:rsid w:val="00833B50"/>
    <w:rsid w:val="00850AEB"/>
    <w:rsid w:val="00854DF0"/>
    <w:rsid w:val="008623D6"/>
    <w:rsid w:val="00884E3F"/>
    <w:rsid w:val="00887E8B"/>
    <w:rsid w:val="008A179A"/>
    <w:rsid w:val="008A4E22"/>
    <w:rsid w:val="008E0319"/>
    <w:rsid w:val="008F0571"/>
    <w:rsid w:val="00902B4F"/>
    <w:rsid w:val="0091024A"/>
    <w:rsid w:val="00921719"/>
    <w:rsid w:val="0094673D"/>
    <w:rsid w:val="0094731B"/>
    <w:rsid w:val="00953444"/>
    <w:rsid w:val="00956FCB"/>
    <w:rsid w:val="00965B76"/>
    <w:rsid w:val="009706B6"/>
    <w:rsid w:val="00993218"/>
    <w:rsid w:val="00996AF0"/>
    <w:rsid w:val="009C6D32"/>
    <w:rsid w:val="009D2330"/>
    <w:rsid w:val="009D2DF8"/>
    <w:rsid w:val="009F6515"/>
    <w:rsid w:val="00A0109B"/>
    <w:rsid w:val="00A07989"/>
    <w:rsid w:val="00A40732"/>
    <w:rsid w:val="00A467D4"/>
    <w:rsid w:val="00A5448A"/>
    <w:rsid w:val="00A74B05"/>
    <w:rsid w:val="00A8220A"/>
    <w:rsid w:val="00A96A61"/>
    <w:rsid w:val="00AA131F"/>
    <w:rsid w:val="00AA4C10"/>
    <w:rsid w:val="00AB3CD3"/>
    <w:rsid w:val="00AC7C51"/>
    <w:rsid w:val="00AD5EA9"/>
    <w:rsid w:val="00AE6975"/>
    <w:rsid w:val="00B04915"/>
    <w:rsid w:val="00B123BD"/>
    <w:rsid w:val="00B2075A"/>
    <w:rsid w:val="00B3595E"/>
    <w:rsid w:val="00B422AB"/>
    <w:rsid w:val="00B60FED"/>
    <w:rsid w:val="00B75F62"/>
    <w:rsid w:val="00B942CC"/>
    <w:rsid w:val="00B94AB0"/>
    <w:rsid w:val="00BA10D1"/>
    <w:rsid w:val="00BA2244"/>
    <w:rsid w:val="00BB0FD3"/>
    <w:rsid w:val="00BC6027"/>
    <w:rsid w:val="00BF0D92"/>
    <w:rsid w:val="00C0151F"/>
    <w:rsid w:val="00C058B5"/>
    <w:rsid w:val="00C225A9"/>
    <w:rsid w:val="00C24AAD"/>
    <w:rsid w:val="00C3203F"/>
    <w:rsid w:val="00C332B9"/>
    <w:rsid w:val="00C35026"/>
    <w:rsid w:val="00C379B7"/>
    <w:rsid w:val="00C44761"/>
    <w:rsid w:val="00C52C0B"/>
    <w:rsid w:val="00CA242E"/>
    <w:rsid w:val="00CB0E2F"/>
    <w:rsid w:val="00CE4E0B"/>
    <w:rsid w:val="00CF25DF"/>
    <w:rsid w:val="00CF59E3"/>
    <w:rsid w:val="00D45B6B"/>
    <w:rsid w:val="00D550A8"/>
    <w:rsid w:val="00D70C0A"/>
    <w:rsid w:val="00D94004"/>
    <w:rsid w:val="00D9586D"/>
    <w:rsid w:val="00DA54A6"/>
    <w:rsid w:val="00DB2433"/>
    <w:rsid w:val="00DD78BB"/>
    <w:rsid w:val="00DE6D0E"/>
    <w:rsid w:val="00DE72D6"/>
    <w:rsid w:val="00DF5879"/>
    <w:rsid w:val="00DF71F5"/>
    <w:rsid w:val="00E021C8"/>
    <w:rsid w:val="00E05F37"/>
    <w:rsid w:val="00E17602"/>
    <w:rsid w:val="00E214DA"/>
    <w:rsid w:val="00E22896"/>
    <w:rsid w:val="00E2435D"/>
    <w:rsid w:val="00E32D97"/>
    <w:rsid w:val="00E569D2"/>
    <w:rsid w:val="00E65335"/>
    <w:rsid w:val="00E746EB"/>
    <w:rsid w:val="00E7647D"/>
    <w:rsid w:val="00E85A18"/>
    <w:rsid w:val="00E87DD0"/>
    <w:rsid w:val="00EA090C"/>
    <w:rsid w:val="00EB2972"/>
    <w:rsid w:val="00F019EE"/>
    <w:rsid w:val="00F12B08"/>
    <w:rsid w:val="00F12D02"/>
    <w:rsid w:val="00F5538F"/>
    <w:rsid w:val="00F77AD1"/>
    <w:rsid w:val="00F8739B"/>
    <w:rsid w:val="00F908D8"/>
    <w:rsid w:val="00FD15AC"/>
    <w:rsid w:val="00FE3AEB"/>
    <w:rsid w:val="00FE646F"/>
    <w:rsid w:val="00FE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E3"/>
    <w:pPr>
      <w:widowControl w:val="0"/>
      <w:jc w:val="both"/>
    </w:pPr>
    <w:rPr>
      <w:kern w:val="2"/>
      <w:sz w:val="21"/>
      <w:szCs w:val="21"/>
    </w:rPr>
  </w:style>
  <w:style w:type="paragraph" w:styleId="2">
    <w:name w:val="heading 2"/>
    <w:basedOn w:val="a"/>
    <w:next w:val="a"/>
    <w:link w:val="2Char"/>
    <w:uiPriority w:val="99"/>
    <w:qFormat/>
    <w:rsid w:val="00C058B5"/>
    <w:pPr>
      <w:keepNext/>
      <w:keepLines/>
      <w:spacing w:beforeLines="50" w:afterLines="50" w:line="390" w:lineRule="exact"/>
      <w:jc w:val="center"/>
      <w:outlineLvl w:val="1"/>
    </w:pPr>
    <w:rPr>
      <w:rFonts w:ascii="Arial" w:eastAsia="黑体"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058B5"/>
    <w:rPr>
      <w:rFonts w:ascii="Arial" w:eastAsia="黑体" w:hAnsi="Arial" w:cs="Arial"/>
      <w:kern w:val="2"/>
      <w:sz w:val="32"/>
      <w:szCs w:val="32"/>
    </w:rPr>
  </w:style>
  <w:style w:type="table" w:styleId="a3">
    <w:name w:val="Table Grid"/>
    <w:basedOn w:val="a1"/>
    <w:uiPriority w:val="99"/>
    <w:rsid w:val="000E516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E5160"/>
    <w:pPr>
      <w:ind w:firstLineChars="200" w:firstLine="420"/>
    </w:pPr>
    <w:rPr>
      <w:rFonts w:ascii="Calibri" w:hAnsi="Calibri" w:cs="Calibri"/>
    </w:rPr>
  </w:style>
  <w:style w:type="paragraph" w:styleId="a5">
    <w:name w:val="Normal (Web)"/>
    <w:basedOn w:val="a"/>
    <w:uiPriority w:val="99"/>
    <w:rsid w:val="000E5160"/>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rsid w:val="00683D1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683D1E"/>
    <w:rPr>
      <w:kern w:val="2"/>
      <w:sz w:val="18"/>
      <w:szCs w:val="18"/>
    </w:rPr>
  </w:style>
  <w:style w:type="paragraph" w:styleId="a7">
    <w:name w:val="footer"/>
    <w:basedOn w:val="a"/>
    <w:link w:val="Char0"/>
    <w:uiPriority w:val="99"/>
    <w:rsid w:val="00683D1E"/>
    <w:pPr>
      <w:tabs>
        <w:tab w:val="center" w:pos="4153"/>
        <w:tab w:val="right" w:pos="8306"/>
      </w:tabs>
      <w:snapToGrid w:val="0"/>
      <w:jc w:val="left"/>
    </w:pPr>
    <w:rPr>
      <w:sz w:val="18"/>
      <w:szCs w:val="18"/>
    </w:rPr>
  </w:style>
  <w:style w:type="character" w:customStyle="1" w:styleId="Char0">
    <w:name w:val="页脚 Char"/>
    <w:link w:val="a7"/>
    <w:uiPriority w:val="99"/>
    <w:locked/>
    <w:rsid w:val="00683D1E"/>
    <w:rPr>
      <w:kern w:val="2"/>
      <w:sz w:val="18"/>
      <w:szCs w:val="18"/>
    </w:rPr>
  </w:style>
  <w:style w:type="paragraph" w:customStyle="1" w:styleId="CharCharCharChar">
    <w:name w:val="Char Char Char Char"/>
    <w:basedOn w:val="a"/>
    <w:uiPriority w:val="99"/>
    <w:rsid w:val="008F0571"/>
  </w:style>
  <w:style w:type="paragraph" w:customStyle="1" w:styleId="author">
    <w:name w:val="author"/>
    <w:basedOn w:val="a"/>
    <w:next w:val="a"/>
    <w:uiPriority w:val="99"/>
    <w:rsid w:val="0083326B"/>
    <w:pPr>
      <w:widowControl/>
      <w:spacing w:after="220"/>
      <w:ind w:firstLine="227"/>
      <w:jc w:val="center"/>
    </w:pPr>
    <w:rPr>
      <w:rFonts w:ascii="Times" w:hAnsi="Times" w:cs="Times"/>
      <w:kern w:val="0"/>
      <w:sz w:val="20"/>
      <w:szCs w:val="20"/>
      <w:lang w:eastAsia="de-DE"/>
    </w:rPr>
  </w:style>
  <w:style w:type="paragraph" w:customStyle="1" w:styleId="CharCharCharChar2">
    <w:name w:val="Char Char Char Char2"/>
    <w:basedOn w:val="a"/>
    <w:uiPriority w:val="99"/>
    <w:rsid w:val="00532DD8"/>
  </w:style>
  <w:style w:type="character" w:styleId="a8">
    <w:name w:val="Hyperlink"/>
    <w:uiPriority w:val="99"/>
    <w:rsid w:val="00BC6027"/>
    <w:rPr>
      <w:color w:val="0000FF"/>
      <w:u w:val="single"/>
    </w:rPr>
  </w:style>
  <w:style w:type="character" w:customStyle="1" w:styleId="apple-converted-space">
    <w:name w:val="apple-converted-space"/>
    <w:basedOn w:val="a0"/>
    <w:uiPriority w:val="99"/>
    <w:rsid w:val="006665BA"/>
  </w:style>
  <w:style w:type="paragraph" w:customStyle="1" w:styleId="CharCharCharChar1">
    <w:name w:val="Char Char Char Char1"/>
    <w:basedOn w:val="a"/>
    <w:uiPriority w:val="99"/>
    <w:rsid w:val="0079550D"/>
  </w:style>
  <w:style w:type="character" w:customStyle="1" w:styleId="ctl">
    <w:name w:val="ctl_项目简介"/>
    <w:basedOn w:val="a0"/>
    <w:rsid w:val="002C3D16"/>
  </w:style>
  <w:style w:type="paragraph" w:customStyle="1" w:styleId="CharCharCharChar3">
    <w:name w:val="Char Char Char Char3"/>
    <w:basedOn w:val="a"/>
    <w:uiPriority w:val="99"/>
    <w:rsid w:val="00B123BD"/>
  </w:style>
  <w:style w:type="paragraph" w:customStyle="1" w:styleId="zGB231227878">
    <w:name w:val="样式 正文z + 仿宋_GB2312 小四 首行缩进:  2 字符 段前: 7.8 磅 段后: 7.8 磅"/>
    <w:basedOn w:val="a"/>
    <w:uiPriority w:val="99"/>
    <w:rsid w:val="00956FCB"/>
    <w:pPr>
      <w:adjustRightInd w:val="0"/>
      <w:snapToGrid w:val="0"/>
      <w:spacing w:before="156" w:after="156" w:line="360" w:lineRule="auto"/>
      <w:ind w:firstLineChars="200" w:firstLine="480"/>
    </w:pPr>
    <w:rPr>
      <w:rFonts w:ascii="仿宋_GB2312" w:hAnsi="宋体" w:cs="仿宋_GB231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E3"/>
    <w:pPr>
      <w:widowControl w:val="0"/>
      <w:jc w:val="both"/>
    </w:pPr>
    <w:rPr>
      <w:kern w:val="2"/>
      <w:sz w:val="21"/>
      <w:szCs w:val="21"/>
    </w:rPr>
  </w:style>
  <w:style w:type="paragraph" w:styleId="2">
    <w:name w:val="heading 2"/>
    <w:basedOn w:val="a"/>
    <w:next w:val="a"/>
    <w:link w:val="2Char"/>
    <w:uiPriority w:val="99"/>
    <w:qFormat/>
    <w:rsid w:val="00C058B5"/>
    <w:pPr>
      <w:keepNext/>
      <w:keepLines/>
      <w:spacing w:beforeLines="50" w:afterLines="50" w:line="390" w:lineRule="exact"/>
      <w:jc w:val="center"/>
      <w:outlineLvl w:val="1"/>
    </w:pPr>
    <w:rPr>
      <w:rFonts w:ascii="Arial" w:eastAsia="黑体"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058B5"/>
    <w:rPr>
      <w:rFonts w:ascii="Arial" w:eastAsia="黑体" w:hAnsi="Arial" w:cs="Arial"/>
      <w:kern w:val="2"/>
      <w:sz w:val="32"/>
      <w:szCs w:val="32"/>
    </w:rPr>
  </w:style>
  <w:style w:type="table" w:styleId="a3">
    <w:name w:val="Table Grid"/>
    <w:basedOn w:val="a1"/>
    <w:uiPriority w:val="99"/>
    <w:rsid w:val="000E516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E5160"/>
    <w:pPr>
      <w:ind w:firstLineChars="200" w:firstLine="420"/>
    </w:pPr>
    <w:rPr>
      <w:rFonts w:ascii="Calibri" w:hAnsi="Calibri" w:cs="Calibri"/>
    </w:rPr>
  </w:style>
  <w:style w:type="paragraph" w:styleId="a5">
    <w:name w:val="Normal (Web)"/>
    <w:basedOn w:val="a"/>
    <w:uiPriority w:val="99"/>
    <w:rsid w:val="000E5160"/>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rsid w:val="00683D1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683D1E"/>
    <w:rPr>
      <w:kern w:val="2"/>
      <w:sz w:val="18"/>
      <w:szCs w:val="18"/>
    </w:rPr>
  </w:style>
  <w:style w:type="paragraph" w:styleId="a7">
    <w:name w:val="footer"/>
    <w:basedOn w:val="a"/>
    <w:link w:val="Char0"/>
    <w:uiPriority w:val="99"/>
    <w:rsid w:val="00683D1E"/>
    <w:pPr>
      <w:tabs>
        <w:tab w:val="center" w:pos="4153"/>
        <w:tab w:val="right" w:pos="8306"/>
      </w:tabs>
      <w:snapToGrid w:val="0"/>
      <w:jc w:val="left"/>
    </w:pPr>
    <w:rPr>
      <w:sz w:val="18"/>
      <w:szCs w:val="18"/>
    </w:rPr>
  </w:style>
  <w:style w:type="character" w:customStyle="1" w:styleId="Char0">
    <w:name w:val="页脚 Char"/>
    <w:link w:val="a7"/>
    <w:uiPriority w:val="99"/>
    <w:locked/>
    <w:rsid w:val="00683D1E"/>
    <w:rPr>
      <w:kern w:val="2"/>
      <w:sz w:val="18"/>
      <w:szCs w:val="18"/>
    </w:rPr>
  </w:style>
  <w:style w:type="paragraph" w:customStyle="1" w:styleId="CharCharCharChar">
    <w:name w:val="Char Char Char Char"/>
    <w:basedOn w:val="a"/>
    <w:uiPriority w:val="99"/>
    <w:rsid w:val="008F0571"/>
  </w:style>
  <w:style w:type="paragraph" w:customStyle="1" w:styleId="author">
    <w:name w:val="author"/>
    <w:basedOn w:val="a"/>
    <w:next w:val="a"/>
    <w:uiPriority w:val="99"/>
    <w:rsid w:val="0083326B"/>
    <w:pPr>
      <w:widowControl/>
      <w:spacing w:after="220"/>
      <w:ind w:firstLine="227"/>
      <w:jc w:val="center"/>
    </w:pPr>
    <w:rPr>
      <w:rFonts w:ascii="Times" w:hAnsi="Times" w:cs="Times"/>
      <w:kern w:val="0"/>
      <w:sz w:val="20"/>
      <w:szCs w:val="20"/>
      <w:lang w:eastAsia="de-DE"/>
    </w:rPr>
  </w:style>
  <w:style w:type="paragraph" w:customStyle="1" w:styleId="CharCharCharChar2">
    <w:name w:val="Char Char Char Char2"/>
    <w:basedOn w:val="a"/>
    <w:uiPriority w:val="99"/>
    <w:rsid w:val="00532DD8"/>
  </w:style>
  <w:style w:type="character" w:styleId="a8">
    <w:name w:val="Hyperlink"/>
    <w:uiPriority w:val="99"/>
    <w:rsid w:val="00BC6027"/>
    <w:rPr>
      <w:color w:val="0000FF"/>
      <w:u w:val="single"/>
    </w:rPr>
  </w:style>
  <w:style w:type="character" w:customStyle="1" w:styleId="apple-converted-space">
    <w:name w:val="apple-converted-space"/>
    <w:basedOn w:val="a0"/>
    <w:uiPriority w:val="99"/>
    <w:rsid w:val="006665BA"/>
  </w:style>
  <w:style w:type="paragraph" w:customStyle="1" w:styleId="CharCharCharChar1">
    <w:name w:val="Char Char Char Char1"/>
    <w:basedOn w:val="a"/>
    <w:uiPriority w:val="99"/>
    <w:rsid w:val="0079550D"/>
  </w:style>
  <w:style w:type="character" w:customStyle="1" w:styleId="ctl">
    <w:name w:val="ctl_项目简介"/>
    <w:basedOn w:val="a0"/>
    <w:rsid w:val="002C3D16"/>
  </w:style>
  <w:style w:type="paragraph" w:customStyle="1" w:styleId="CharCharCharChar3">
    <w:name w:val="Char Char Char Char3"/>
    <w:basedOn w:val="a"/>
    <w:uiPriority w:val="99"/>
    <w:rsid w:val="00B123BD"/>
  </w:style>
  <w:style w:type="paragraph" w:customStyle="1" w:styleId="zGB231227878">
    <w:name w:val="样式 正文z + 仿宋_GB2312 小四 首行缩进:  2 字符 段前: 7.8 磅 段后: 7.8 磅"/>
    <w:basedOn w:val="a"/>
    <w:uiPriority w:val="99"/>
    <w:rsid w:val="00956FCB"/>
    <w:pPr>
      <w:adjustRightInd w:val="0"/>
      <w:snapToGrid w:val="0"/>
      <w:spacing w:before="156" w:after="156" w:line="360" w:lineRule="auto"/>
      <w:ind w:firstLineChars="200" w:firstLine="480"/>
    </w:pPr>
    <w:rPr>
      <w:rFonts w:ascii="仿宋_GB2312" w:hAnsi="宋体" w:cs="仿宋_GB23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4212">
      <w:marLeft w:val="0"/>
      <w:marRight w:val="0"/>
      <w:marTop w:val="0"/>
      <w:marBottom w:val="0"/>
      <w:divBdr>
        <w:top w:val="none" w:sz="0" w:space="0" w:color="auto"/>
        <w:left w:val="none" w:sz="0" w:space="0" w:color="auto"/>
        <w:bottom w:val="none" w:sz="0" w:space="0" w:color="auto"/>
        <w:right w:val="none" w:sz="0" w:space="0" w:color="auto"/>
      </w:divBdr>
    </w:div>
    <w:div w:id="834954213">
      <w:marLeft w:val="0"/>
      <w:marRight w:val="0"/>
      <w:marTop w:val="0"/>
      <w:marBottom w:val="0"/>
      <w:divBdr>
        <w:top w:val="none" w:sz="0" w:space="0" w:color="auto"/>
        <w:left w:val="none" w:sz="0" w:space="0" w:color="auto"/>
        <w:bottom w:val="none" w:sz="0" w:space="0" w:color="auto"/>
        <w:right w:val="none" w:sz="0" w:space="0" w:color="auto"/>
      </w:divBdr>
    </w:div>
    <w:div w:id="834954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8</Pages>
  <Words>965</Words>
  <Characters>5507</Characters>
  <Application>Microsoft Office Word</Application>
  <DocSecurity>0</DocSecurity>
  <Lines>45</Lines>
  <Paragraphs>12</Paragraphs>
  <ScaleCrop>false</ScaleCrop>
  <Company>http://www.hao251.com</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微软用户</cp:lastModifiedBy>
  <cp:revision>77</cp:revision>
  <cp:lastPrinted>2017-05-13T01:36:00Z</cp:lastPrinted>
  <dcterms:created xsi:type="dcterms:W3CDTF">2022-09-08T05:20:00Z</dcterms:created>
  <dcterms:modified xsi:type="dcterms:W3CDTF">2022-09-13T02:59:00Z</dcterms:modified>
</cp:coreProperties>
</file>