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A0B2" w14:textId="77777777" w:rsidR="00A25DEB" w:rsidRDefault="00DA3B7B">
      <w:pPr>
        <w:spacing w:line="440" w:lineRule="exact"/>
        <w:jc w:val="center"/>
        <w:outlineLvl w:val="0"/>
        <w:rPr>
          <w:rFonts w:ascii="宋体" w:hAnsi="宋体"/>
          <w:b/>
          <w:color w:val="FF0000"/>
          <w:sz w:val="36"/>
          <w:szCs w:val="36"/>
        </w:rPr>
      </w:pPr>
      <w:r>
        <w:rPr>
          <w:rFonts w:ascii="宋体" w:hAnsi="宋体" w:hint="eastAsia"/>
          <w:b/>
          <w:color w:val="000000"/>
          <w:sz w:val="36"/>
          <w:szCs w:val="36"/>
        </w:rPr>
        <w:t>青岛市科学技术奖提名公示内容-</w:t>
      </w:r>
      <w:r>
        <w:rPr>
          <w:rFonts w:ascii="宋体" w:hAnsi="宋体" w:hint="eastAsia"/>
          <w:b/>
          <w:color w:val="FF0000"/>
          <w:sz w:val="36"/>
          <w:szCs w:val="36"/>
        </w:rPr>
        <w:t>科技进步奖</w:t>
      </w:r>
    </w:p>
    <w:p w14:paraId="07B0AAED" w14:textId="77777777" w:rsidR="00A25DEB" w:rsidRDefault="00DA3B7B">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14:paraId="1F9A0CE8" w14:textId="77777777"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14:paraId="73EDECB5" w14:textId="220FDFF7" w:rsidR="00A25DEB" w:rsidRPr="00713AB7" w:rsidRDefault="00713AB7" w:rsidP="00713AB7">
      <w:pPr>
        <w:spacing w:line="440" w:lineRule="exact"/>
        <w:ind w:firstLineChars="200" w:firstLine="560"/>
        <w:jc w:val="left"/>
        <w:rPr>
          <w:rFonts w:ascii="宋体" w:hAnsi="宋体"/>
          <w:bCs/>
          <w:color w:val="000000"/>
          <w:sz w:val="28"/>
          <w:szCs w:val="28"/>
        </w:rPr>
      </w:pPr>
      <w:r w:rsidRPr="00713AB7">
        <w:rPr>
          <w:rFonts w:ascii="宋体" w:hAnsi="宋体" w:hint="eastAsia"/>
          <w:bCs/>
          <w:color w:val="000000"/>
          <w:sz w:val="28"/>
          <w:szCs w:val="28"/>
        </w:rPr>
        <w:t>高速智能机械手作业系统关键技术与成套装备</w:t>
      </w:r>
    </w:p>
    <w:p w14:paraId="099EC016" w14:textId="77777777"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14:paraId="4EBB5537" w14:textId="77777777" w:rsidR="00B40CFC" w:rsidRPr="00B40CFC" w:rsidRDefault="00B40CFC" w:rsidP="00B40CFC">
      <w:pPr>
        <w:spacing w:line="440" w:lineRule="exact"/>
        <w:ind w:firstLineChars="200" w:firstLine="560"/>
        <w:rPr>
          <w:rFonts w:ascii="宋体" w:hAnsi="宋体" w:hint="eastAsia"/>
          <w:color w:val="000000"/>
          <w:sz w:val="28"/>
          <w:szCs w:val="28"/>
        </w:rPr>
      </w:pPr>
      <w:r w:rsidRPr="00B40CFC">
        <w:rPr>
          <w:rFonts w:ascii="宋体" w:hAnsi="宋体" w:hint="eastAsia"/>
          <w:color w:val="000000"/>
          <w:sz w:val="28"/>
          <w:szCs w:val="28"/>
        </w:rPr>
        <w:t>针对</w:t>
      </w:r>
      <w:r w:rsidRPr="00B40CFC">
        <w:rPr>
          <w:rFonts w:ascii="宋体" w:hAnsi="宋体"/>
          <w:color w:val="000000"/>
          <w:sz w:val="28"/>
          <w:szCs w:val="28"/>
        </w:rPr>
        <w:t>食品、医药、轻工、电子、化工、新能源等行业急需</w:t>
      </w:r>
      <w:r w:rsidRPr="00B40CFC">
        <w:rPr>
          <w:rFonts w:ascii="宋体" w:hAnsi="宋体" w:hint="eastAsia"/>
          <w:color w:val="000000"/>
          <w:sz w:val="28"/>
          <w:szCs w:val="28"/>
        </w:rPr>
        <w:t>高速</w:t>
      </w:r>
      <w:r w:rsidRPr="00B40CFC">
        <w:rPr>
          <w:rFonts w:ascii="宋体" w:hAnsi="宋体"/>
          <w:color w:val="000000"/>
          <w:sz w:val="28"/>
          <w:szCs w:val="28"/>
        </w:rPr>
        <w:t>智能机械手作业系统的需求</w:t>
      </w:r>
      <w:r w:rsidRPr="00B40CFC">
        <w:rPr>
          <w:rFonts w:ascii="宋体" w:hAnsi="宋体" w:hint="eastAsia"/>
          <w:color w:val="000000"/>
          <w:sz w:val="28"/>
          <w:szCs w:val="28"/>
        </w:rPr>
        <w:t>，该项目发明了多种具有自主知识产权和应用前景广阔，具备高速、高加速品质的新型高速机械手机构。提出高速机械手动力学设计理论方法体系，解决了高速高加速运动工况下机械手动力设计的难题。提出了智能感知和控制技术，解决了非结构化环境下抓取对象的识别、检测等难题，以及机械手集成控制系统高鲁</w:t>
      </w:r>
      <w:bookmarkStart w:id="0" w:name="_GoBack"/>
      <w:bookmarkEnd w:id="0"/>
      <w:r w:rsidRPr="00B40CFC">
        <w:rPr>
          <w:rFonts w:ascii="宋体" w:hAnsi="宋体" w:hint="eastAsia"/>
          <w:color w:val="000000"/>
          <w:sz w:val="28"/>
          <w:szCs w:val="28"/>
        </w:rPr>
        <w:t>棒性和高协作度的难题，研制出了达到国外同类产品技术水平的国产化成套装备。获授权国家专利</w:t>
      </w:r>
      <w:r w:rsidRPr="00B40CFC">
        <w:rPr>
          <w:rFonts w:ascii="宋体" w:hAnsi="宋体"/>
          <w:color w:val="000000"/>
          <w:sz w:val="28"/>
          <w:szCs w:val="28"/>
        </w:rPr>
        <w:t>8</w:t>
      </w:r>
      <w:r w:rsidRPr="00B40CFC">
        <w:rPr>
          <w:rFonts w:ascii="宋体" w:hAnsi="宋体" w:hint="eastAsia"/>
          <w:color w:val="000000"/>
          <w:sz w:val="28"/>
          <w:szCs w:val="28"/>
        </w:rPr>
        <w:t>项，其中发明专利</w:t>
      </w:r>
      <w:r w:rsidRPr="00B40CFC">
        <w:rPr>
          <w:rFonts w:ascii="宋体" w:hAnsi="宋体"/>
          <w:color w:val="000000"/>
          <w:sz w:val="28"/>
          <w:szCs w:val="28"/>
        </w:rPr>
        <w:t>5</w:t>
      </w:r>
      <w:r w:rsidRPr="00B40CFC">
        <w:rPr>
          <w:rFonts w:ascii="宋体" w:hAnsi="宋体" w:hint="eastAsia"/>
          <w:color w:val="000000"/>
          <w:sz w:val="28"/>
          <w:szCs w:val="28"/>
        </w:rPr>
        <w:t>项、实用新型</w:t>
      </w:r>
      <w:r w:rsidRPr="00B40CFC">
        <w:rPr>
          <w:rFonts w:ascii="宋体" w:hAnsi="宋体"/>
          <w:color w:val="000000"/>
          <w:sz w:val="28"/>
          <w:szCs w:val="28"/>
        </w:rPr>
        <w:t>3</w:t>
      </w:r>
      <w:r w:rsidRPr="00B40CFC">
        <w:rPr>
          <w:rFonts w:ascii="宋体" w:hAnsi="宋体" w:hint="eastAsia"/>
          <w:color w:val="000000"/>
          <w:sz w:val="28"/>
          <w:szCs w:val="28"/>
        </w:rPr>
        <w:t>项；出版学术专著</w:t>
      </w:r>
      <w:r w:rsidRPr="00B40CFC">
        <w:rPr>
          <w:rFonts w:ascii="宋体" w:hAnsi="宋体"/>
          <w:color w:val="000000"/>
          <w:sz w:val="28"/>
          <w:szCs w:val="28"/>
        </w:rPr>
        <w:t>1</w:t>
      </w:r>
      <w:r w:rsidRPr="00B40CFC">
        <w:rPr>
          <w:rFonts w:ascii="宋体" w:hAnsi="宋体" w:hint="eastAsia"/>
          <w:color w:val="000000"/>
          <w:sz w:val="28"/>
          <w:szCs w:val="28"/>
        </w:rPr>
        <w:t>部，发表</w:t>
      </w:r>
      <w:r w:rsidRPr="00B40CFC">
        <w:rPr>
          <w:rFonts w:ascii="宋体" w:hAnsi="宋体"/>
          <w:color w:val="000000"/>
          <w:sz w:val="28"/>
          <w:szCs w:val="28"/>
        </w:rPr>
        <w:t>SCI/EI</w:t>
      </w:r>
      <w:r w:rsidRPr="00B40CFC">
        <w:rPr>
          <w:rFonts w:ascii="宋体" w:hAnsi="宋体" w:hint="eastAsia"/>
          <w:color w:val="000000"/>
          <w:sz w:val="28"/>
          <w:szCs w:val="28"/>
        </w:rPr>
        <w:t>收录期刊论文</w:t>
      </w:r>
      <w:r w:rsidRPr="00B40CFC">
        <w:rPr>
          <w:rFonts w:ascii="宋体" w:hAnsi="宋体"/>
          <w:color w:val="000000"/>
          <w:sz w:val="28"/>
          <w:szCs w:val="28"/>
        </w:rPr>
        <w:t>18</w:t>
      </w:r>
      <w:r w:rsidRPr="00B40CFC">
        <w:rPr>
          <w:rFonts w:ascii="宋体" w:hAnsi="宋体" w:hint="eastAsia"/>
          <w:color w:val="000000"/>
          <w:sz w:val="28"/>
          <w:szCs w:val="28"/>
        </w:rPr>
        <w:t>篇，获山东省优秀硕士学位论文</w:t>
      </w:r>
      <w:r w:rsidRPr="00B40CFC">
        <w:rPr>
          <w:rFonts w:ascii="宋体" w:hAnsi="宋体"/>
          <w:color w:val="000000"/>
          <w:sz w:val="28"/>
          <w:szCs w:val="28"/>
        </w:rPr>
        <w:t>3</w:t>
      </w:r>
      <w:r w:rsidRPr="00B40CFC">
        <w:rPr>
          <w:rFonts w:ascii="宋体" w:hAnsi="宋体" w:hint="eastAsia"/>
          <w:color w:val="000000"/>
          <w:sz w:val="28"/>
          <w:szCs w:val="28"/>
        </w:rPr>
        <w:t>篇。成果在青岛博世通工业设备有限公司、安徽海思达机器人有限公司和</w:t>
      </w:r>
      <w:proofErr w:type="gramStart"/>
      <w:r w:rsidRPr="00B40CFC">
        <w:rPr>
          <w:rFonts w:ascii="宋体" w:hAnsi="宋体" w:hint="eastAsia"/>
          <w:color w:val="000000"/>
          <w:sz w:val="28"/>
          <w:szCs w:val="28"/>
        </w:rPr>
        <w:t>博世</w:t>
      </w:r>
      <w:proofErr w:type="gramEnd"/>
      <w:r w:rsidRPr="00B40CFC">
        <w:rPr>
          <w:rFonts w:ascii="宋体" w:hAnsi="宋体" w:hint="eastAsia"/>
          <w:color w:val="000000"/>
          <w:sz w:val="28"/>
          <w:szCs w:val="28"/>
        </w:rPr>
        <w:t>通（青岛）智能装备有限公司等企业推广和应用，经济和社会效益显著。</w:t>
      </w:r>
    </w:p>
    <w:p w14:paraId="03C0FD8B" w14:textId="77777777" w:rsidR="00B40CFC" w:rsidRPr="00B40CFC" w:rsidRDefault="00B40CFC" w:rsidP="00B40CFC">
      <w:pPr>
        <w:spacing w:line="440" w:lineRule="exact"/>
        <w:ind w:firstLineChars="200" w:firstLine="560"/>
        <w:rPr>
          <w:rFonts w:ascii="宋体" w:hAnsi="宋体" w:hint="eastAsia"/>
          <w:color w:val="000000"/>
          <w:sz w:val="28"/>
          <w:szCs w:val="28"/>
        </w:rPr>
      </w:pPr>
      <w:r w:rsidRPr="00B40CFC">
        <w:rPr>
          <w:rFonts w:ascii="宋体" w:hAnsi="宋体"/>
          <w:color w:val="000000"/>
          <w:sz w:val="28"/>
          <w:szCs w:val="28"/>
        </w:rPr>
        <w:t>经审核</w:t>
      </w:r>
      <w:r w:rsidRPr="00B40CFC">
        <w:rPr>
          <w:rFonts w:ascii="宋体" w:hAnsi="宋体" w:hint="eastAsia"/>
          <w:color w:val="000000"/>
          <w:sz w:val="28"/>
          <w:szCs w:val="28"/>
        </w:rPr>
        <w:t>，</w:t>
      </w:r>
      <w:r w:rsidRPr="00B40CFC">
        <w:rPr>
          <w:rFonts w:ascii="宋体" w:hAnsi="宋体"/>
          <w:color w:val="000000"/>
          <w:sz w:val="28"/>
          <w:szCs w:val="28"/>
        </w:rPr>
        <w:t>确认该项目的推荐材料的内容属实</w:t>
      </w:r>
      <w:r w:rsidRPr="00B40CFC">
        <w:rPr>
          <w:rFonts w:ascii="宋体" w:hAnsi="宋体" w:hint="eastAsia"/>
          <w:color w:val="000000"/>
          <w:sz w:val="28"/>
          <w:szCs w:val="28"/>
        </w:rPr>
        <w:t>，</w:t>
      </w:r>
      <w:r w:rsidRPr="00B40CFC">
        <w:rPr>
          <w:rFonts w:ascii="宋体" w:hAnsi="宋体"/>
          <w:color w:val="000000"/>
          <w:sz w:val="28"/>
          <w:szCs w:val="28"/>
        </w:rPr>
        <w:t>申报单位与项目完成人员的排序无误</w:t>
      </w:r>
      <w:r w:rsidRPr="00B40CFC">
        <w:rPr>
          <w:rFonts w:ascii="宋体" w:hAnsi="宋体" w:hint="eastAsia"/>
          <w:color w:val="000000"/>
          <w:sz w:val="28"/>
          <w:szCs w:val="28"/>
        </w:rPr>
        <w:t>；</w:t>
      </w:r>
      <w:r w:rsidRPr="00B40CFC">
        <w:rPr>
          <w:rFonts w:ascii="宋体" w:hAnsi="宋体"/>
          <w:color w:val="000000"/>
          <w:sz w:val="28"/>
          <w:szCs w:val="28"/>
        </w:rPr>
        <w:t>经在项目完成单位和推荐单位公示无异议</w:t>
      </w:r>
      <w:r w:rsidRPr="00B40CFC">
        <w:rPr>
          <w:rFonts w:ascii="宋体" w:hAnsi="宋体" w:hint="eastAsia"/>
          <w:color w:val="000000"/>
          <w:sz w:val="28"/>
          <w:szCs w:val="28"/>
        </w:rPr>
        <w:t>。</w:t>
      </w:r>
    </w:p>
    <w:p w14:paraId="1DCB79D1" w14:textId="77777777" w:rsidR="00B40CFC" w:rsidRPr="00B40CFC" w:rsidRDefault="00B40CFC" w:rsidP="00B40CFC">
      <w:pPr>
        <w:spacing w:line="440" w:lineRule="exact"/>
        <w:ind w:firstLineChars="200" w:firstLine="560"/>
        <w:rPr>
          <w:rFonts w:ascii="宋体" w:hAnsi="宋体"/>
          <w:color w:val="000000"/>
          <w:sz w:val="28"/>
          <w:szCs w:val="28"/>
        </w:rPr>
      </w:pPr>
      <w:r w:rsidRPr="00B40CFC">
        <w:rPr>
          <w:rFonts w:ascii="宋体" w:hAnsi="宋体"/>
          <w:color w:val="000000"/>
          <w:sz w:val="28"/>
          <w:szCs w:val="28"/>
        </w:rPr>
        <w:t>推荐该项目为</w:t>
      </w:r>
      <w:r w:rsidRPr="00B40CFC">
        <w:rPr>
          <w:rFonts w:ascii="宋体" w:hAnsi="宋体" w:hint="eastAsia"/>
          <w:color w:val="000000"/>
          <w:sz w:val="28"/>
          <w:szCs w:val="28"/>
        </w:rPr>
        <w:t>2022年度</w:t>
      </w:r>
      <w:r w:rsidRPr="00B40CFC">
        <w:rPr>
          <w:rFonts w:ascii="宋体" w:hAnsi="宋体"/>
          <w:color w:val="000000"/>
          <w:sz w:val="28"/>
          <w:szCs w:val="28"/>
        </w:rPr>
        <w:t>青岛市科技进步奖二等奖</w:t>
      </w:r>
      <w:r w:rsidRPr="00B40CFC">
        <w:rPr>
          <w:rFonts w:ascii="宋体" w:hAnsi="宋体" w:hint="eastAsia"/>
          <w:color w:val="000000"/>
          <w:sz w:val="28"/>
          <w:szCs w:val="28"/>
        </w:rPr>
        <w:t>。</w:t>
      </w:r>
    </w:p>
    <w:p w14:paraId="0C6FCDDA" w14:textId="6A4C7E59"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三、推荐</w:t>
      </w:r>
      <w:r>
        <w:rPr>
          <w:rFonts w:ascii="宋体" w:hAnsi="宋体"/>
          <w:b/>
          <w:color w:val="000000"/>
          <w:sz w:val="28"/>
          <w:szCs w:val="28"/>
        </w:rPr>
        <w:t>等级</w:t>
      </w:r>
    </w:p>
    <w:p w14:paraId="3838CFA8" w14:textId="5D99F8D5" w:rsidR="00A25DEB" w:rsidRPr="00713AB7" w:rsidRDefault="00713AB7" w:rsidP="00713AB7">
      <w:pPr>
        <w:spacing w:line="440" w:lineRule="exact"/>
        <w:ind w:firstLineChars="200" w:firstLine="560"/>
        <w:jc w:val="left"/>
        <w:rPr>
          <w:rFonts w:ascii="宋体" w:hAnsi="宋体"/>
          <w:color w:val="000000"/>
          <w:sz w:val="28"/>
          <w:szCs w:val="28"/>
        </w:rPr>
      </w:pPr>
      <w:r w:rsidRPr="00713AB7">
        <w:rPr>
          <w:rFonts w:ascii="宋体" w:hAnsi="宋体" w:hint="eastAsia"/>
          <w:color w:val="000000"/>
          <w:sz w:val="28"/>
          <w:szCs w:val="28"/>
        </w:rPr>
        <w:t>2022年度青岛市科技进步奖二等奖</w:t>
      </w:r>
    </w:p>
    <w:p w14:paraId="768320FE" w14:textId="77777777"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四、项目简介</w:t>
      </w:r>
    </w:p>
    <w:p w14:paraId="752F816D" w14:textId="77777777" w:rsidR="00713AB7" w:rsidRPr="00713AB7" w:rsidRDefault="00713AB7" w:rsidP="00713AB7">
      <w:pPr>
        <w:spacing w:line="440" w:lineRule="exact"/>
        <w:ind w:firstLineChars="200" w:firstLine="560"/>
        <w:rPr>
          <w:rFonts w:ascii="宋体" w:hAnsi="宋体"/>
          <w:color w:val="000000"/>
          <w:sz w:val="28"/>
          <w:szCs w:val="28"/>
        </w:rPr>
      </w:pPr>
      <w:r w:rsidRPr="00713AB7">
        <w:rPr>
          <w:rFonts w:ascii="宋体" w:hAnsi="宋体" w:hint="eastAsia"/>
          <w:color w:val="000000"/>
          <w:sz w:val="28"/>
          <w:szCs w:val="28"/>
        </w:rPr>
        <w:t>高速智能机械手作业系统是食品、医药、轻工、电子、化工、新能源等行业机器人自动化生产线的重要需求。团队历经近10余年的产、学、</w:t>
      </w:r>
      <w:proofErr w:type="gramStart"/>
      <w:r w:rsidRPr="00713AB7">
        <w:rPr>
          <w:rFonts w:ascii="宋体" w:hAnsi="宋体" w:hint="eastAsia"/>
          <w:color w:val="000000"/>
          <w:sz w:val="28"/>
          <w:szCs w:val="28"/>
        </w:rPr>
        <w:t>研</w:t>
      </w:r>
      <w:proofErr w:type="gramEnd"/>
      <w:r w:rsidRPr="00713AB7">
        <w:rPr>
          <w:rFonts w:ascii="宋体" w:hAnsi="宋体" w:hint="eastAsia"/>
          <w:color w:val="000000"/>
          <w:sz w:val="28"/>
          <w:szCs w:val="28"/>
        </w:rPr>
        <w:t>、用协同攻关，集中攻克了高速智能机械手作业系统本体构型创新设计、动力设计理论方法、智能感知和控制技术等亟待解决的技术难题，对于提升我国制造装备核心竞争力和促进行业科技进步具有极其重要的意义。主要科技内容如下：</w:t>
      </w:r>
    </w:p>
    <w:p w14:paraId="3A852F6E" w14:textId="77777777" w:rsidR="00713AB7" w:rsidRPr="00713AB7" w:rsidRDefault="00713AB7" w:rsidP="00713AB7">
      <w:pPr>
        <w:spacing w:line="440" w:lineRule="exact"/>
        <w:ind w:firstLineChars="200" w:firstLine="560"/>
        <w:rPr>
          <w:rFonts w:ascii="宋体" w:hAnsi="宋体"/>
          <w:color w:val="000000"/>
          <w:sz w:val="28"/>
          <w:szCs w:val="28"/>
        </w:rPr>
      </w:pPr>
      <w:r w:rsidRPr="00713AB7">
        <w:rPr>
          <w:rFonts w:ascii="宋体" w:hAnsi="宋体" w:hint="eastAsia"/>
          <w:color w:val="000000"/>
          <w:sz w:val="28"/>
          <w:szCs w:val="28"/>
        </w:rPr>
        <w:t>1、发明了多种具有自主知识产权和应用前景广阔，具备高速、高加速品质的新型高速机械手机构，解决了机械手本体构型的创新设计问题。</w:t>
      </w:r>
    </w:p>
    <w:p w14:paraId="22795A1E" w14:textId="77777777" w:rsidR="00713AB7" w:rsidRPr="00713AB7" w:rsidRDefault="00713AB7" w:rsidP="00713AB7">
      <w:pPr>
        <w:spacing w:line="440" w:lineRule="exact"/>
        <w:ind w:firstLineChars="200" w:firstLine="560"/>
        <w:rPr>
          <w:rFonts w:ascii="宋体" w:hAnsi="宋体"/>
          <w:color w:val="000000"/>
          <w:sz w:val="28"/>
          <w:szCs w:val="28"/>
        </w:rPr>
      </w:pPr>
      <w:r w:rsidRPr="00713AB7">
        <w:rPr>
          <w:rFonts w:ascii="宋体" w:hAnsi="宋体" w:hint="eastAsia"/>
          <w:color w:val="000000"/>
          <w:sz w:val="28"/>
          <w:szCs w:val="28"/>
        </w:rPr>
        <w:t>2、提出高速机械手动力学设计理论方法体系，解决了高速高加速运动工况下机械手动力设计的难题，有效提高了高速机械手一次设计成功率。</w:t>
      </w:r>
    </w:p>
    <w:p w14:paraId="2482EB7F" w14:textId="77777777" w:rsidR="00713AB7" w:rsidRPr="00713AB7" w:rsidRDefault="00713AB7" w:rsidP="00713AB7">
      <w:pPr>
        <w:spacing w:line="440" w:lineRule="exact"/>
        <w:ind w:firstLineChars="200" w:firstLine="560"/>
        <w:rPr>
          <w:rFonts w:ascii="宋体" w:hAnsi="宋体"/>
          <w:color w:val="000000"/>
          <w:sz w:val="28"/>
          <w:szCs w:val="28"/>
        </w:rPr>
      </w:pPr>
      <w:r w:rsidRPr="00713AB7">
        <w:rPr>
          <w:rFonts w:ascii="宋体" w:hAnsi="宋体" w:hint="eastAsia"/>
          <w:color w:val="000000"/>
          <w:sz w:val="28"/>
          <w:szCs w:val="28"/>
        </w:rPr>
        <w:t>3、提出了智能感知和控制技术，解决了非结构化环境下抓取对象的识别、检测等难题，以及机械手集成控制系统高鲁棒性和高协作度的难题，研制出了达到国外同类产品技术水平的国产化成套装备。</w:t>
      </w:r>
    </w:p>
    <w:p w14:paraId="1F959C9F" w14:textId="4D911C43" w:rsidR="00A25DEB" w:rsidRDefault="00713AB7" w:rsidP="00713AB7">
      <w:pPr>
        <w:spacing w:line="440" w:lineRule="exact"/>
        <w:ind w:firstLineChars="200" w:firstLine="560"/>
        <w:rPr>
          <w:rFonts w:ascii="宋体" w:hAnsi="宋体"/>
          <w:color w:val="000000"/>
          <w:sz w:val="28"/>
          <w:szCs w:val="28"/>
        </w:rPr>
      </w:pPr>
      <w:r w:rsidRPr="00713AB7">
        <w:rPr>
          <w:rFonts w:ascii="宋体" w:hAnsi="宋体" w:hint="eastAsia"/>
          <w:color w:val="000000"/>
          <w:sz w:val="28"/>
          <w:szCs w:val="28"/>
        </w:rPr>
        <w:t>项目获授权国家专利8项，其中发明专利5项、实用新型3项；出版学术专著1</w:t>
      </w:r>
      <w:r w:rsidRPr="00713AB7">
        <w:rPr>
          <w:rFonts w:ascii="宋体" w:hAnsi="宋体" w:hint="eastAsia"/>
          <w:color w:val="000000"/>
          <w:sz w:val="28"/>
          <w:szCs w:val="28"/>
        </w:rPr>
        <w:lastRenderedPageBreak/>
        <w:t>部，发表SCI/EI收录期刊论文18篇，获山东省优秀硕士学位论文3篇。成果在青岛博世通工业设备有限公司、安徽海思达机器人有限公司和</w:t>
      </w:r>
      <w:proofErr w:type="gramStart"/>
      <w:r w:rsidRPr="00713AB7">
        <w:rPr>
          <w:rFonts w:ascii="宋体" w:hAnsi="宋体" w:hint="eastAsia"/>
          <w:color w:val="000000"/>
          <w:sz w:val="28"/>
          <w:szCs w:val="28"/>
        </w:rPr>
        <w:t>博世</w:t>
      </w:r>
      <w:proofErr w:type="gramEnd"/>
      <w:r w:rsidRPr="00713AB7">
        <w:rPr>
          <w:rFonts w:ascii="宋体" w:hAnsi="宋体" w:hint="eastAsia"/>
          <w:color w:val="000000"/>
          <w:sz w:val="28"/>
          <w:szCs w:val="28"/>
        </w:rPr>
        <w:t>通（青岛）智能装备有限公司等企业推广和应用，经济和社会效益显著。</w:t>
      </w:r>
    </w:p>
    <w:p w14:paraId="49A64C6A" w14:textId="77777777"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五、主要知识产权和标准规范等目录</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0"/>
        <w:gridCol w:w="1308"/>
        <w:gridCol w:w="1061"/>
        <w:gridCol w:w="881"/>
        <w:gridCol w:w="1030"/>
        <w:gridCol w:w="1177"/>
        <w:gridCol w:w="883"/>
        <w:gridCol w:w="1150"/>
        <w:gridCol w:w="962"/>
      </w:tblGrid>
      <w:tr w:rsidR="00A25DEB" w14:paraId="6EF38423" w14:textId="77777777" w:rsidTr="0012573C">
        <w:trPr>
          <w:trHeight w:val="680"/>
          <w:jc w:val="center"/>
        </w:trPr>
        <w:tc>
          <w:tcPr>
            <w:tcW w:w="1130" w:type="dxa"/>
            <w:vAlign w:val="center"/>
          </w:tcPr>
          <w:p w14:paraId="0BCE5162" w14:textId="77777777" w:rsidR="00A25DEB" w:rsidRDefault="00DA3B7B">
            <w:pPr>
              <w:pStyle w:val="a3"/>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308" w:type="dxa"/>
            <w:vAlign w:val="center"/>
          </w:tcPr>
          <w:p w14:paraId="0514CC09"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1061" w:type="dxa"/>
            <w:vAlign w:val="center"/>
          </w:tcPr>
          <w:p w14:paraId="09E427ED" w14:textId="77777777" w:rsidR="00A25DEB" w:rsidRDefault="00DA3B7B">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14:paraId="10DC5A7C" w14:textId="77777777" w:rsidR="00A25DEB" w:rsidRDefault="00DA3B7B">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81" w:type="dxa"/>
            <w:vAlign w:val="center"/>
          </w:tcPr>
          <w:p w14:paraId="7088010A"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授权号（标准编号）</w:t>
            </w:r>
          </w:p>
        </w:tc>
        <w:tc>
          <w:tcPr>
            <w:tcW w:w="1030" w:type="dxa"/>
            <w:vAlign w:val="center"/>
          </w:tcPr>
          <w:p w14:paraId="2C9CCD1A"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授权（标准发布）日期</w:t>
            </w:r>
          </w:p>
        </w:tc>
        <w:tc>
          <w:tcPr>
            <w:tcW w:w="1177" w:type="dxa"/>
            <w:vAlign w:val="center"/>
          </w:tcPr>
          <w:p w14:paraId="16752AA6"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883" w:type="dxa"/>
            <w:vAlign w:val="center"/>
          </w:tcPr>
          <w:p w14:paraId="27F1F1BB"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权利人（标准起草单位）</w:t>
            </w:r>
          </w:p>
        </w:tc>
        <w:tc>
          <w:tcPr>
            <w:tcW w:w="1150" w:type="dxa"/>
            <w:vAlign w:val="center"/>
          </w:tcPr>
          <w:p w14:paraId="07D35B18"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发明人（标准起草人）</w:t>
            </w:r>
          </w:p>
        </w:tc>
        <w:tc>
          <w:tcPr>
            <w:tcW w:w="962" w:type="dxa"/>
            <w:vAlign w:val="center"/>
          </w:tcPr>
          <w:p w14:paraId="525A581F"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发明专利（标准）有效状态</w:t>
            </w:r>
          </w:p>
        </w:tc>
      </w:tr>
      <w:tr w:rsidR="0012573C" w14:paraId="6AE35191" w14:textId="77777777" w:rsidTr="0012573C">
        <w:trPr>
          <w:trHeight w:val="1021"/>
          <w:jc w:val="center"/>
        </w:trPr>
        <w:tc>
          <w:tcPr>
            <w:tcW w:w="1130" w:type="dxa"/>
            <w:vAlign w:val="center"/>
          </w:tcPr>
          <w:p w14:paraId="0F211B9E" w14:textId="2014BCE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实用新型专利</w:t>
            </w:r>
          </w:p>
        </w:tc>
        <w:tc>
          <w:tcPr>
            <w:tcW w:w="1308" w:type="dxa"/>
            <w:vAlign w:val="center"/>
          </w:tcPr>
          <w:p w14:paraId="042D3B44" w14:textId="56A09242"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一种三自由度高速搬运机械手</w:t>
            </w:r>
          </w:p>
        </w:tc>
        <w:tc>
          <w:tcPr>
            <w:tcW w:w="1061" w:type="dxa"/>
            <w:vAlign w:val="center"/>
          </w:tcPr>
          <w:p w14:paraId="56476263" w14:textId="6917D6B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0B966322" w14:textId="529574DC"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ZL201721695556.2</w:t>
            </w:r>
          </w:p>
        </w:tc>
        <w:tc>
          <w:tcPr>
            <w:tcW w:w="1030" w:type="dxa"/>
            <w:vAlign w:val="center"/>
          </w:tcPr>
          <w:p w14:paraId="2365C9CC" w14:textId="4AB10D3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2018-06-15</w:t>
            </w:r>
          </w:p>
        </w:tc>
        <w:tc>
          <w:tcPr>
            <w:tcW w:w="1177" w:type="dxa"/>
            <w:vAlign w:val="center"/>
          </w:tcPr>
          <w:p w14:paraId="12FB64AA" w14:textId="0554C30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7486259</w:t>
            </w:r>
          </w:p>
        </w:tc>
        <w:tc>
          <w:tcPr>
            <w:tcW w:w="883" w:type="dxa"/>
            <w:vAlign w:val="center"/>
          </w:tcPr>
          <w:p w14:paraId="51518128" w14:textId="1FCAF1C2"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山东科技大学</w:t>
            </w:r>
          </w:p>
        </w:tc>
        <w:tc>
          <w:tcPr>
            <w:tcW w:w="1150" w:type="dxa"/>
            <w:vAlign w:val="center"/>
          </w:tcPr>
          <w:p w14:paraId="3ED4CC99" w14:textId="47A96FE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陈修龙；陈天祥；李跃文</w:t>
            </w:r>
          </w:p>
        </w:tc>
        <w:tc>
          <w:tcPr>
            <w:tcW w:w="962" w:type="dxa"/>
            <w:vAlign w:val="center"/>
          </w:tcPr>
          <w:p w14:paraId="04B9E719" w14:textId="4A35BA6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38E93AC4" w14:textId="77777777" w:rsidTr="0012573C">
        <w:trPr>
          <w:trHeight w:val="1021"/>
          <w:jc w:val="center"/>
        </w:trPr>
        <w:tc>
          <w:tcPr>
            <w:tcW w:w="1130" w:type="dxa"/>
            <w:vAlign w:val="center"/>
          </w:tcPr>
          <w:p w14:paraId="500BE25E" w14:textId="0A3C7C4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发明专利</w:t>
            </w:r>
          </w:p>
        </w:tc>
        <w:tc>
          <w:tcPr>
            <w:tcW w:w="1308" w:type="dxa"/>
            <w:vAlign w:val="center"/>
          </w:tcPr>
          <w:p w14:paraId="72F80E68" w14:textId="4D7768A2"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一种四自由度大工作空间双动平台并联机器人机构</w:t>
            </w:r>
          </w:p>
        </w:tc>
        <w:tc>
          <w:tcPr>
            <w:tcW w:w="1061" w:type="dxa"/>
            <w:vAlign w:val="center"/>
          </w:tcPr>
          <w:p w14:paraId="314D98F4" w14:textId="78F5F05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中国</w:t>
            </w:r>
          </w:p>
        </w:tc>
        <w:tc>
          <w:tcPr>
            <w:tcW w:w="881" w:type="dxa"/>
            <w:vAlign w:val="center"/>
          </w:tcPr>
          <w:p w14:paraId="08F19525" w14:textId="0E11D2C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ZL201610467346.1</w:t>
            </w:r>
          </w:p>
        </w:tc>
        <w:tc>
          <w:tcPr>
            <w:tcW w:w="1030" w:type="dxa"/>
            <w:vAlign w:val="center"/>
          </w:tcPr>
          <w:p w14:paraId="36F37160" w14:textId="5CD01DB1"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w:t>
            </w:r>
            <w:r w:rsidRPr="0012573C">
              <w:rPr>
                <w:rFonts w:asciiTheme="minorEastAsia" w:hAnsiTheme="minorEastAsia" w:hint="eastAsia"/>
                <w:sz w:val="21"/>
                <w:szCs w:val="21"/>
              </w:rPr>
              <w:t>18</w:t>
            </w:r>
            <w:r w:rsidRPr="0012573C">
              <w:rPr>
                <w:rFonts w:asciiTheme="minorEastAsia" w:hAnsiTheme="minorEastAsia"/>
                <w:sz w:val="21"/>
                <w:szCs w:val="21"/>
              </w:rPr>
              <w:t>-</w:t>
            </w:r>
            <w:r w:rsidRPr="0012573C">
              <w:rPr>
                <w:rFonts w:asciiTheme="minorEastAsia" w:hAnsiTheme="minorEastAsia" w:hint="eastAsia"/>
                <w:sz w:val="21"/>
                <w:szCs w:val="21"/>
              </w:rPr>
              <w:t>11</w:t>
            </w:r>
            <w:r w:rsidRPr="0012573C">
              <w:rPr>
                <w:rFonts w:asciiTheme="minorEastAsia" w:hAnsiTheme="minorEastAsia"/>
                <w:sz w:val="21"/>
                <w:szCs w:val="21"/>
              </w:rPr>
              <w:t>-</w:t>
            </w:r>
            <w:r w:rsidRPr="0012573C">
              <w:rPr>
                <w:rFonts w:asciiTheme="minorEastAsia" w:hAnsiTheme="minorEastAsia" w:hint="eastAsia"/>
                <w:sz w:val="21"/>
                <w:szCs w:val="21"/>
              </w:rPr>
              <w:t>13</w:t>
            </w:r>
          </w:p>
        </w:tc>
        <w:tc>
          <w:tcPr>
            <w:tcW w:w="1177" w:type="dxa"/>
            <w:vAlign w:val="center"/>
          </w:tcPr>
          <w:p w14:paraId="34514DE9" w14:textId="371003B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3148255</w:t>
            </w:r>
          </w:p>
        </w:tc>
        <w:tc>
          <w:tcPr>
            <w:tcW w:w="883" w:type="dxa"/>
            <w:vAlign w:val="center"/>
          </w:tcPr>
          <w:p w14:paraId="2E26BBE9" w14:textId="7C6C4DD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南京理工大学</w:t>
            </w:r>
          </w:p>
        </w:tc>
        <w:tc>
          <w:tcPr>
            <w:tcW w:w="1150" w:type="dxa"/>
            <w:vAlign w:val="center"/>
          </w:tcPr>
          <w:p w14:paraId="1F03B270" w14:textId="61F3055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彭斌彬；王向前；甄文臣；傅松；</w:t>
            </w:r>
            <w:proofErr w:type="gramStart"/>
            <w:r w:rsidRPr="0012573C">
              <w:rPr>
                <w:rFonts w:asciiTheme="minorEastAsia" w:hAnsiTheme="minorEastAsia"/>
                <w:sz w:val="21"/>
                <w:szCs w:val="21"/>
              </w:rPr>
              <w:t>何开拓</w:t>
            </w:r>
            <w:proofErr w:type="gramEnd"/>
          </w:p>
        </w:tc>
        <w:tc>
          <w:tcPr>
            <w:tcW w:w="962" w:type="dxa"/>
            <w:vAlign w:val="center"/>
          </w:tcPr>
          <w:p w14:paraId="6BE12F87" w14:textId="4320214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5C923BF9" w14:textId="77777777" w:rsidTr="0012573C">
        <w:trPr>
          <w:trHeight w:val="1021"/>
          <w:jc w:val="center"/>
        </w:trPr>
        <w:tc>
          <w:tcPr>
            <w:tcW w:w="1130" w:type="dxa"/>
            <w:vAlign w:val="center"/>
          </w:tcPr>
          <w:p w14:paraId="6A00E064" w14:textId="42A9C91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实用新型专利</w:t>
            </w:r>
          </w:p>
        </w:tc>
        <w:tc>
          <w:tcPr>
            <w:tcW w:w="1308" w:type="dxa"/>
            <w:vAlign w:val="center"/>
          </w:tcPr>
          <w:p w14:paraId="3EAD3BF0" w14:textId="0694032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一种二自由度高速搬运移位机构</w:t>
            </w:r>
          </w:p>
        </w:tc>
        <w:tc>
          <w:tcPr>
            <w:tcW w:w="1061" w:type="dxa"/>
            <w:vAlign w:val="center"/>
          </w:tcPr>
          <w:p w14:paraId="16E13756" w14:textId="7748839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5914AD37" w14:textId="33ED351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ZL201721693514.5</w:t>
            </w:r>
          </w:p>
        </w:tc>
        <w:tc>
          <w:tcPr>
            <w:tcW w:w="1030" w:type="dxa"/>
            <w:vAlign w:val="center"/>
          </w:tcPr>
          <w:p w14:paraId="0946020F" w14:textId="2E196E5F"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2018-06-15</w:t>
            </w:r>
          </w:p>
        </w:tc>
        <w:tc>
          <w:tcPr>
            <w:tcW w:w="1177" w:type="dxa"/>
            <w:vAlign w:val="center"/>
          </w:tcPr>
          <w:p w14:paraId="5DC99C37" w14:textId="20ABF7E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7479677</w:t>
            </w:r>
          </w:p>
        </w:tc>
        <w:tc>
          <w:tcPr>
            <w:tcW w:w="883" w:type="dxa"/>
            <w:vAlign w:val="center"/>
          </w:tcPr>
          <w:p w14:paraId="1A7ACE9D" w14:textId="0051EDA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山东科技大学</w:t>
            </w:r>
          </w:p>
        </w:tc>
        <w:tc>
          <w:tcPr>
            <w:tcW w:w="1150" w:type="dxa"/>
            <w:vAlign w:val="center"/>
          </w:tcPr>
          <w:p w14:paraId="74550E56" w14:textId="6217C56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陈修龙；李跃文；陈天祥</w:t>
            </w:r>
          </w:p>
        </w:tc>
        <w:tc>
          <w:tcPr>
            <w:tcW w:w="962" w:type="dxa"/>
            <w:vAlign w:val="center"/>
          </w:tcPr>
          <w:p w14:paraId="7E13E702" w14:textId="44FC4201"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4DFD0206" w14:textId="77777777" w:rsidTr="0012573C">
        <w:trPr>
          <w:trHeight w:val="1021"/>
          <w:jc w:val="center"/>
        </w:trPr>
        <w:tc>
          <w:tcPr>
            <w:tcW w:w="1130" w:type="dxa"/>
            <w:vAlign w:val="center"/>
          </w:tcPr>
          <w:p w14:paraId="7113B039" w14:textId="1C7CFCD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kern w:val="0"/>
                <w:sz w:val="21"/>
                <w:szCs w:val="21"/>
              </w:rPr>
              <w:t>发明专利</w:t>
            </w:r>
          </w:p>
        </w:tc>
        <w:tc>
          <w:tcPr>
            <w:tcW w:w="1308" w:type="dxa"/>
            <w:vAlign w:val="center"/>
          </w:tcPr>
          <w:p w14:paraId="1B5C62B6" w14:textId="01FC0A0A"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color w:val="000000"/>
                <w:kern w:val="0"/>
                <w:sz w:val="21"/>
                <w:szCs w:val="21"/>
              </w:rPr>
              <w:t>一种多型号活塞环自动抓取及安装检测设备</w:t>
            </w:r>
          </w:p>
        </w:tc>
        <w:tc>
          <w:tcPr>
            <w:tcW w:w="1061" w:type="dxa"/>
            <w:vAlign w:val="center"/>
          </w:tcPr>
          <w:p w14:paraId="42439817" w14:textId="3D19DDE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362E7822" w14:textId="2461B5B8"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ZL202010905328.3</w:t>
            </w:r>
          </w:p>
        </w:tc>
        <w:tc>
          <w:tcPr>
            <w:tcW w:w="1030" w:type="dxa"/>
            <w:vAlign w:val="center"/>
          </w:tcPr>
          <w:p w14:paraId="2FC378A9" w14:textId="53850811"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2021-08-31</w:t>
            </w:r>
          </w:p>
        </w:tc>
        <w:tc>
          <w:tcPr>
            <w:tcW w:w="1177" w:type="dxa"/>
            <w:vAlign w:val="center"/>
          </w:tcPr>
          <w:p w14:paraId="78F8A9BB" w14:textId="3193652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4645469</w:t>
            </w:r>
          </w:p>
        </w:tc>
        <w:tc>
          <w:tcPr>
            <w:tcW w:w="883" w:type="dxa"/>
            <w:vAlign w:val="center"/>
          </w:tcPr>
          <w:p w14:paraId="76946FEE" w14:textId="7E9CF92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博</w:t>
            </w:r>
            <w:proofErr w:type="gramStart"/>
            <w:r w:rsidRPr="0012573C">
              <w:rPr>
                <w:rFonts w:asciiTheme="minorEastAsia" w:hAnsiTheme="minorEastAsia" w:hint="eastAsia"/>
                <w:sz w:val="21"/>
                <w:szCs w:val="21"/>
              </w:rPr>
              <w:t>世</w:t>
            </w:r>
            <w:proofErr w:type="gramEnd"/>
            <w:r w:rsidRPr="0012573C">
              <w:rPr>
                <w:rFonts w:asciiTheme="minorEastAsia" w:hAnsiTheme="minorEastAsia" w:hint="eastAsia"/>
                <w:sz w:val="21"/>
                <w:szCs w:val="21"/>
              </w:rPr>
              <w:t>通（青岛）智能装备有限公司</w:t>
            </w:r>
          </w:p>
        </w:tc>
        <w:tc>
          <w:tcPr>
            <w:tcW w:w="1150" w:type="dxa"/>
            <w:vAlign w:val="center"/>
          </w:tcPr>
          <w:p w14:paraId="3796E730" w14:textId="670F923A"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张渊；马兆彬；</w:t>
            </w:r>
            <w:proofErr w:type="gramStart"/>
            <w:r w:rsidRPr="0012573C">
              <w:rPr>
                <w:rFonts w:asciiTheme="minorEastAsia" w:hAnsiTheme="minorEastAsia" w:hint="eastAsia"/>
                <w:sz w:val="21"/>
                <w:szCs w:val="21"/>
              </w:rPr>
              <w:t>陈渊庭</w:t>
            </w:r>
            <w:proofErr w:type="gramEnd"/>
          </w:p>
        </w:tc>
        <w:tc>
          <w:tcPr>
            <w:tcW w:w="962" w:type="dxa"/>
            <w:vAlign w:val="center"/>
          </w:tcPr>
          <w:p w14:paraId="332FDB4E" w14:textId="5B69B07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33215812" w14:textId="77777777" w:rsidTr="0012573C">
        <w:trPr>
          <w:trHeight w:val="1021"/>
          <w:jc w:val="center"/>
        </w:trPr>
        <w:tc>
          <w:tcPr>
            <w:tcW w:w="1130" w:type="dxa"/>
            <w:vAlign w:val="center"/>
          </w:tcPr>
          <w:p w14:paraId="2890E975" w14:textId="00A450B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kern w:val="0"/>
                <w:sz w:val="21"/>
                <w:szCs w:val="21"/>
              </w:rPr>
              <w:t>发明专利</w:t>
            </w:r>
          </w:p>
        </w:tc>
        <w:tc>
          <w:tcPr>
            <w:tcW w:w="1308" w:type="dxa"/>
            <w:vAlign w:val="center"/>
          </w:tcPr>
          <w:p w14:paraId="5A5903E5" w14:textId="3AB9B49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一种六自由度混联机器人</w:t>
            </w:r>
          </w:p>
        </w:tc>
        <w:tc>
          <w:tcPr>
            <w:tcW w:w="1061" w:type="dxa"/>
            <w:vAlign w:val="center"/>
          </w:tcPr>
          <w:p w14:paraId="23F75297" w14:textId="015176C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622841FF" w14:textId="2D46432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ZL201610522635.7</w:t>
            </w:r>
          </w:p>
        </w:tc>
        <w:tc>
          <w:tcPr>
            <w:tcW w:w="1030" w:type="dxa"/>
            <w:vAlign w:val="center"/>
          </w:tcPr>
          <w:p w14:paraId="3D78B6FE" w14:textId="7B8BE67E"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2018-05-15</w:t>
            </w:r>
          </w:p>
        </w:tc>
        <w:tc>
          <w:tcPr>
            <w:tcW w:w="1177" w:type="dxa"/>
            <w:vAlign w:val="center"/>
          </w:tcPr>
          <w:p w14:paraId="5B110291" w14:textId="4116709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2925109</w:t>
            </w:r>
          </w:p>
        </w:tc>
        <w:tc>
          <w:tcPr>
            <w:tcW w:w="883" w:type="dxa"/>
            <w:vAlign w:val="center"/>
          </w:tcPr>
          <w:p w14:paraId="369C5BC7" w14:textId="14EB0A6F"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安徽海思达机器人有限公司</w:t>
            </w:r>
          </w:p>
        </w:tc>
        <w:tc>
          <w:tcPr>
            <w:tcW w:w="1150" w:type="dxa"/>
            <w:vAlign w:val="center"/>
          </w:tcPr>
          <w:p w14:paraId="2779B8BC" w14:textId="17FBFE2C"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张良安；张壮；赵学峰；</w:t>
            </w:r>
            <w:proofErr w:type="gramStart"/>
            <w:r w:rsidRPr="0012573C">
              <w:rPr>
                <w:rFonts w:asciiTheme="minorEastAsia" w:hAnsiTheme="minorEastAsia" w:hint="eastAsia"/>
                <w:sz w:val="21"/>
                <w:szCs w:val="21"/>
              </w:rPr>
              <w:t>叶增林</w:t>
            </w:r>
            <w:proofErr w:type="gramEnd"/>
            <w:r w:rsidRPr="0012573C">
              <w:rPr>
                <w:rFonts w:asciiTheme="minorEastAsia" w:hAnsiTheme="minorEastAsia" w:hint="eastAsia"/>
                <w:sz w:val="21"/>
                <w:szCs w:val="21"/>
              </w:rPr>
              <w:t>；</w:t>
            </w:r>
            <w:proofErr w:type="gramStart"/>
            <w:r w:rsidRPr="0012573C">
              <w:rPr>
                <w:rFonts w:asciiTheme="minorEastAsia" w:hAnsiTheme="minorEastAsia" w:hint="eastAsia"/>
                <w:sz w:val="21"/>
                <w:szCs w:val="21"/>
              </w:rPr>
              <w:t>茆</w:t>
            </w:r>
            <w:proofErr w:type="gramEnd"/>
            <w:r w:rsidRPr="0012573C">
              <w:rPr>
                <w:rFonts w:asciiTheme="minorEastAsia" w:hAnsiTheme="minorEastAsia" w:hint="eastAsia"/>
                <w:sz w:val="21"/>
                <w:szCs w:val="21"/>
              </w:rPr>
              <w:t>诚；</w:t>
            </w:r>
            <w:proofErr w:type="gramStart"/>
            <w:r w:rsidRPr="0012573C">
              <w:rPr>
                <w:rFonts w:asciiTheme="minorEastAsia" w:hAnsiTheme="minorEastAsia" w:hint="eastAsia"/>
                <w:sz w:val="21"/>
                <w:szCs w:val="21"/>
              </w:rPr>
              <w:t>王梦涛</w:t>
            </w:r>
            <w:proofErr w:type="gramEnd"/>
          </w:p>
        </w:tc>
        <w:tc>
          <w:tcPr>
            <w:tcW w:w="962" w:type="dxa"/>
            <w:vAlign w:val="center"/>
          </w:tcPr>
          <w:p w14:paraId="03B0DD2A" w14:textId="39529A2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49BAF649" w14:textId="77777777" w:rsidTr="0012573C">
        <w:trPr>
          <w:trHeight w:val="1021"/>
          <w:jc w:val="center"/>
        </w:trPr>
        <w:tc>
          <w:tcPr>
            <w:tcW w:w="1130" w:type="dxa"/>
            <w:vAlign w:val="center"/>
          </w:tcPr>
          <w:p w14:paraId="213C6CC7" w14:textId="30F09E8A"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kern w:val="0"/>
                <w:sz w:val="21"/>
                <w:szCs w:val="21"/>
              </w:rPr>
              <w:t>发明专利</w:t>
            </w:r>
          </w:p>
        </w:tc>
        <w:tc>
          <w:tcPr>
            <w:tcW w:w="1308" w:type="dxa"/>
            <w:vAlign w:val="center"/>
          </w:tcPr>
          <w:p w14:paraId="2625D7A6" w14:textId="19FEDBD8"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一种能够实现高速运动的四自由度并联机器人机构</w:t>
            </w:r>
          </w:p>
        </w:tc>
        <w:tc>
          <w:tcPr>
            <w:tcW w:w="1061" w:type="dxa"/>
            <w:vAlign w:val="center"/>
          </w:tcPr>
          <w:p w14:paraId="14CECE7A" w14:textId="61449A6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5CD3E99F" w14:textId="1FE520D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ZL201610466707.0</w:t>
            </w:r>
          </w:p>
        </w:tc>
        <w:tc>
          <w:tcPr>
            <w:tcW w:w="1030" w:type="dxa"/>
            <w:vAlign w:val="center"/>
          </w:tcPr>
          <w:p w14:paraId="48B667A8" w14:textId="3429986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2018-10-12</w:t>
            </w:r>
          </w:p>
        </w:tc>
        <w:tc>
          <w:tcPr>
            <w:tcW w:w="1177" w:type="dxa"/>
            <w:vAlign w:val="center"/>
          </w:tcPr>
          <w:p w14:paraId="18B36B48" w14:textId="3AC82EB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3107042</w:t>
            </w:r>
          </w:p>
        </w:tc>
        <w:tc>
          <w:tcPr>
            <w:tcW w:w="883" w:type="dxa"/>
            <w:vAlign w:val="center"/>
          </w:tcPr>
          <w:p w14:paraId="36275511" w14:textId="2CB3E12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南京理工大学</w:t>
            </w:r>
          </w:p>
        </w:tc>
        <w:tc>
          <w:tcPr>
            <w:tcW w:w="1150" w:type="dxa"/>
            <w:vAlign w:val="center"/>
          </w:tcPr>
          <w:p w14:paraId="1DF73196" w14:textId="0BD1F030"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彭斌彬；傅松；甄文臣；王向前；</w:t>
            </w:r>
            <w:proofErr w:type="gramStart"/>
            <w:r w:rsidRPr="0012573C">
              <w:rPr>
                <w:rFonts w:asciiTheme="minorEastAsia" w:hAnsiTheme="minorEastAsia" w:hint="eastAsia"/>
                <w:sz w:val="21"/>
                <w:szCs w:val="21"/>
              </w:rPr>
              <w:t>何开拓</w:t>
            </w:r>
            <w:proofErr w:type="gramEnd"/>
          </w:p>
        </w:tc>
        <w:tc>
          <w:tcPr>
            <w:tcW w:w="962" w:type="dxa"/>
            <w:vAlign w:val="center"/>
          </w:tcPr>
          <w:p w14:paraId="2F361B1D" w14:textId="0FF81272"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63F5864D" w14:textId="77777777" w:rsidTr="0012573C">
        <w:trPr>
          <w:trHeight w:val="1021"/>
          <w:jc w:val="center"/>
        </w:trPr>
        <w:tc>
          <w:tcPr>
            <w:tcW w:w="1130" w:type="dxa"/>
            <w:vAlign w:val="center"/>
          </w:tcPr>
          <w:p w14:paraId="248724B0" w14:textId="3AE84AF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发明专利</w:t>
            </w:r>
          </w:p>
        </w:tc>
        <w:tc>
          <w:tcPr>
            <w:tcW w:w="1308" w:type="dxa"/>
            <w:vAlign w:val="center"/>
          </w:tcPr>
          <w:p w14:paraId="6F97496E" w14:textId="7C90143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一种含双驱动支链的四</w:t>
            </w:r>
            <w:r w:rsidRPr="0012573C">
              <w:rPr>
                <w:rFonts w:asciiTheme="minorEastAsia" w:hAnsiTheme="minorEastAsia" w:hint="eastAsia"/>
                <w:sz w:val="21"/>
                <w:szCs w:val="21"/>
              </w:rPr>
              <w:lastRenderedPageBreak/>
              <w:t>自由度高速并联机器人机构</w:t>
            </w:r>
          </w:p>
        </w:tc>
        <w:tc>
          <w:tcPr>
            <w:tcW w:w="1061" w:type="dxa"/>
            <w:vAlign w:val="center"/>
          </w:tcPr>
          <w:p w14:paraId="19E8E478" w14:textId="3E641D7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lastRenderedPageBreak/>
              <w:t>中国</w:t>
            </w:r>
          </w:p>
        </w:tc>
        <w:tc>
          <w:tcPr>
            <w:tcW w:w="881" w:type="dxa"/>
            <w:vAlign w:val="center"/>
          </w:tcPr>
          <w:p w14:paraId="16918B77" w14:textId="21CBC4A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ZL2019111071</w:t>
            </w:r>
            <w:r w:rsidRPr="0012573C">
              <w:rPr>
                <w:rFonts w:asciiTheme="minorEastAsia" w:hAnsiTheme="minorEastAsia"/>
                <w:sz w:val="21"/>
                <w:szCs w:val="21"/>
              </w:rPr>
              <w:lastRenderedPageBreak/>
              <w:t>52.0</w:t>
            </w:r>
          </w:p>
        </w:tc>
        <w:tc>
          <w:tcPr>
            <w:tcW w:w="1030" w:type="dxa"/>
            <w:vAlign w:val="center"/>
          </w:tcPr>
          <w:p w14:paraId="68A00CB9" w14:textId="2143699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lastRenderedPageBreak/>
              <w:t>2021-11-23</w:t>
            </w:r>
          </w:p>
        </w:tc>
        <w:tc>
          <w:tcPr>
            <w:tcW w:w="1177" w:type="dxa"/>
            <w:vAlign w:val="center"/>
          </w:tcPr>
          <w:p w14:paraId="5F1513C2" w14:textId="3236D7E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4805897</w:t>
            </w:r>
          </w:p>
        </w:tc>
        <w:tc>
          <w:tcPr>
            <w:tcW w:w="883" w:type="dxa"/>
            <w:vAlign w:val="center"/>
          </w:tcPr>
          <w:p w14:paraId="46A3F1A9" w14:textId="7D05205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南京理工大学</w:t>
            </w:r>
          </w:p>
        </w:tc>
        <w:tc>
          <w:tcPr>
            <w:tcW w:w="1150" w:type="dxa"/>
            <w:vAlign w:val="center"/>
          </w:tcPr>
          <w:p w14:paraId="1A7AC7B9" w14:textId="48B693A1"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彭斌彬；胡荣；史</w:t>
            </w:r>
            <w:r w:rsidRPr="0012573C">
              <w:rPr>
                <w:rFonts w:asciiTheme="minorEastAsia" w:hAnsiTheme="minorEastAsia" w:hint="eastAsia"/>
                <w:sz w:val="21"/>
                <w:szCs w:val="21"/>
              </w:rPr>
              <w:lastRenderedPageBreak/>
              <w:t>典盛</w:t>
            </w:r>
          </w:p>
        </w:tc>
        <w:tc>
          <w:tcPr>
            <w:tcW w:w="962" w:type="dxa"/>
            <w:vAlign w:val="center"/>
          </w:tcPr>
          <w:p w14:paraId="734CCA30" w14:textId="1F4A623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lastRenderedPageBreak/>
              <w:t>有效</w:t>
            </w:r>
          </w:p>
        </w:tc>
      </w:tr>
      <w:tr w:rsidR="0012573C" w14:paraId="3F096E7C" w14:textId="77777777" w:rsidTr="0012573C">
        <w:trPr>
          <w:trHeight w:val="1021"/>
          <w:jc w:val="center"/>
        </w:trPr>
        <w:tc>
          <w:tcPr>
            <w:tcW w:w="1130" w:type="dxa"/>
            <w:vAlign w:val="center"/>
          </w:tcPr>
          <w:p w14:paraId="5D2E2358" w14:textId="03A723A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lastRenderedPageBreak/>
              <w:t>实用新型专利</w:t>
            </w:r>
          </w:p>
        </w:tc>
        <w:tc>
          <w:tcPr>
            <w:tcW w:w="1308" w:type="dxa"/>
            <w:vAlign w:val="center"/>
          </w:tcPr>
          <w:p w14:paraId="4E0ECBF9" w14:textId="3E0EF28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一种具有多层动平台的并联式机械手</w:t>
            </w:r>
          </w:p>
        </w:tc>
        <w:tc>
          <w:tcPr>
            <w:tcW w:w="1061" w:type="dxa"/>
            <w:vAlign w:val="center"/>
          </w:tcPr>
          <w:p w14:paraId="28B3E39A" w14:textId="5E7A84AC"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182F641D" w14:textId="1D40A8B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ZL201922064834.X</w:t>
            </w:r>
          </w:p>
        </w:tc>
        <w:tc>
          <w:tcPr>
            <w:tcW w:w="1030" w:type="dxa"/>
            <w:vAlign w:val="center"/>
          </w:tcPr>
          <w:p w14:paraId="6D2065DA" w14:textId="5494E2A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2020-07-07</w:t>
            </w:r>
          </w:p>
        </w:tc>
        <w:tc>
          <w:tcPr>
            <w:tcW w:w="1177" w:type="dxa"/>
            <w:vAlign w:val="center"/>
          </w:tcPr>
          <w:p w14:paraId="0EF05AAD" w14:textId="6EC7CB4D"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10933678</w:t>
            </w:r>
          </w:p>
        </w:tc>
        <w:tc>
          <w:tcPr>
            <w:tcW w:w="883" w:type="dxa"/>
            <w:vAlign w:val="center"/>
          </w:tcPr>
          <w:p w14:paraId="35D369B4" w14:textId="01CF3061"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山东科技大学</w:t>
            </w:r>
          </w:p>
        </w:tc>
        <w:tc>
          <w:tcPr>
            <w:tcW w:w="1150" w:type="dxa"/>
            <w:vAlign w:val="center"/>
          </w:tcPr>
          <w:p w14:paraId="0A8AE37A" w14:textId="047F9FD5"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陈修龙；贾永皓；江守源；孙成浩；邓昱；彭斌彬</w:t>
            </w:r>
          </w:p>
        </w:tc>
        <w:tc>
          <w:tcPr>
            <w:tcW w:w="962" w:type="dxa"/>
            <w:vAlign w:val="center"/>
          </w:tcPr>
          <w:p w14:paraId="0D4584EF" w14:textId="2F23506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751ABD14" w14:textId="77777777" w:rsidTr="0012573C">
        <w:trPr>
          <w:trHeight w:val="1021"/>
          <w:jc w:val="center"/>
        </w:trPr>
        <w:tc>
          <w:tcPr>
            <w:tcW w:w="1130" w:type="dxa"/>
            <w:vAlign w:val="center"/>
          </w:tcPr>
          <w:p w14:paraId="24C0CE06" w14:textId="78D0355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软件著作权</w:t>
            </w:r>
          </w:p>
        </w:tc>
        <w:tc>
          <w:tcPr>
            <w:tcW w:w="1308" w:type="dxa"/>
            <w:vAlign w:val="center"/>
          </w:tcPr>
          <w:p w14:paraId="13AC6FA9" w14:textId="669BCC9E"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含间隙空间并联机构动力学建模及响应分析软件</w:t>
            </w:r>
          </w:p>
        </w:tc>
        <w:tc>
          <w:tcPr>
            <w:tcW w:w="1061" w:type="dxa"/>
            <w:vAlign w:val="center"/>
          </w:tcPr>
          <w:p w14:paraId="594451B4" w14:textId="0205C8D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2CFF3FC8" w14:textId="32F72BE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2019SR0823960</w:t>
            </w:r>
          </w:p>
        </w:tc>
        <w:tc>
          <w:tcPr>
            <w:tcW w:w="1030" w:type="dxa"/>
            <w:vAlign w:val="center"/>
          </w:tcPr>
          <w:p w14:paraId="573EA9E1" w14:textId="4F5C65E2"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2019-08</w:t>
            </w:r>
          </w:p>
        </w:tc>
        <w:tc>
          <w:tcPr>
            <w:tcW w:w="1177" w:type="dxa"/>
            <w:vAlign w:val="center"/>
          </w:tcPr>
          <w:p w14:paraId="1A080EDB" w14:textId="26BD709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4244717</w:t>
            </w:r>
          </w:p>
        </w:tc>
        <w:tc>
          <w:tcPr>
            <w:tcW w:w="883" w:type="dxa"/>
            <w:vAlign w:val="center"/>
          </w:tcPr>
          <w:p w14:paraId="422EB389" w14:textId="4C94EA08"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山东科技大学</w:t>
            </w:r>
          </w:p>
        </w:tc>
        <w:tc>
          <w:tcPr>
            <w:tcW w:w="1150" w:type="dxa"/>
            <w:vAlign w:val="center"/>
          </w:tcPr>
          <w:p w14:paraId="14AA6FA8" w14:textId="07E30FF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陈修龙</w:t>
            </w:r>
            <w:r w:rsidRPr="0012573C">
              <w:rPr>
                <w:rFonts w:asciiTheme="minorEastAsia" w:hAnsiTheme="minorEastAsia" w:hint="eastAsia"/>
                <w:sz w:val="21"/>
                <w:szCs w:val="21"/>
              </w:rPr>
              <w:t>；</w:t>
            </w:r>
            <w:r w:rsidRPr="0012573C">
              <w:rPr>
                <w:rFonts w:asciiTheme="minorEastAsia" w:hAnsiTheme="minorEastAsia"/>
                <w:sz w:val="21"/>
                <w:szCs w:val="21"/>
              </w:rPr>
              <w:t>吴睿广</w:t>
            </w:r>
            <w:r w:rsidRPr="0012573C">
              <w:rPr>
                <w:rFonts w:asciiTheme="minorEastAsia" w:hAnsiTheme="minorEastAsia" w:hint="eastAsia"/>
                <w:sz w:val="21"/>
                <w:szCs w:val="21"/>
              </w:rPr>
              <w:t>；</w:t>
            </w:r>
            <w:r w:rsidRPr="0012573C">
              <w:rPr>
                <w:rFonts w:asciiTheme="minorEastAsia" w:hAnsiTheme="minorEastAsia"/>
                <w:sz w:val="21"/>
                <w:szCs w:val="21"/>
              </w:rPr>
              <w:t>李杭</w:t>
            </w:r>
          </w:p>
        </w:tc>
        <w:tc>
          <w:tcPr>
            <w:tcW w:w="962" w:type="dxa"/>
            <w:vAlign w:val="center"/>
          </w:tcPr>
          <w:p w14:paraId="698A2E2F" w14:textId="2CE784FE"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r w:rsidR="0012573C" w14:paraId="6A4419AB" w14:textId="77777777" w:rsidTr="0012573C">
        <w:trPr>
          <w:trHeight w:val="1021"/>
          <w:jc w:val="center"/>
        </w:trPr>
        <w:tc>
          <w:tcPr>
            <w:tcW w:w="1130" w:type="dxa"/>
            <w:vAlign w:val="center"/>
          </w:tcPr>
          <w:p w14:paraId="1DD499B6" w14:textId="48E5C217"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软件著作权</w:t>
            </w:r>
          </w:p>
        </w:tc>
        <w:tc>
          <w:tcPr>
            <w:tcW w:w="1308" w:type="dxa"/>
            <w:vAlign w:val="center"/>
          </w:tcPr>
          <w:p w14:paraId="00198EE6" w14:textId="3153C093"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考虑球铰间隙和干摩擦的并联机构刚体动力学建模软件</w:t>
            </w:r>
          </w:p>
        </w:tc>
        <w:tc>
          <w:tcPr>
            <w:tcW w:w="1061" w:type="dxa"/>
            <w:vAlign w:val="center"/>
          </w:tcPr>
          <w:p w14:paraId="6F8BAE5F" w14:textId="750FA788"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中国</w:t>
            </w:r>
          </w:p>
        </w:tc>
        <w:tc>
          <w:tcPr>
            <w:tcW w:w="881" w:type="dxa"/>
            <w:vAlign w:val="center"/>
          </w:tcPr>
          <w:p w14:paraId="5CAD61C8" w14:textId="749B0E5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2019SR0704386</w:t>
            </w:r>
          </w:p>
        </w:tc>
        <w:tc>
          <w:tcPr>
            <w:tcW w:w="1030" w:type="dxa"/>
            <w:vAlign w:val="center"/>
          </w:tcPr>
          <w:p w14:paraId="028D1319" w14:textId="7B81AB84"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2019-07</w:t>
            </w:r>
          </w:p>
        </w:tc>
        <w:tc>
          <w:tcPr>
            <w:tcW w:w="1177" w:type="dxa"/>
            <w:vAlign w:val="center"/>
          </w:tcPr>
          <w:p w14:paraId="79224699" w14:textId="389DE2A9"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4125143</w:t>
            </w:r>
          </w:p>
        </w:tc>
        <w:tc>
          <w:tcPr>
            <w:tcW w:w="883" w:type="dxa"/>
            <w:vAlign w:val="center"/>
          </w:tcPr>
          <w:p w14:paraId="32FB5558" w14:textId="1C0D430A"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山东科技大学</w:t>
            </w:r>
          </w:p>
        </w:tc>
        <w:tc>
          <w:tcPr>
            <w:tcW w:w="1150" w:type="dxa"/>
            <w:vAlign w:val="center"/>
          </w:tcPr>
          <w:p w14:paraId="6F05E1D0" w14:textId="43D1A1B6"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sz w:val="21"/>
                <w:szCs w:val="21"/>
              </w:rPr>
              <w:t>陈修龙</w:t>
            </w:r>
            <w:r w:rsidRPr="0012573C">
              <w:rPr>
                <w:rFonts w:asciiTheme="minorEastAsia" w:hAnsiTheme="minorEastAsia" w:hint="eastAsia"/>
                <w:sz w:val="21"/>
                <w:szCs w:val="21"/>
              </w:rPr>
              <w:t>；</w:t>
            </w:r>
            <w:r w:rsidRPr="0012573C">
              <w:rPr>
                <w:rFonts w:asciiTheme="minorEastAsia" w:hAnsiTheme="minorEastAsia"/>
                <w:sz w:val="21"/>
                <w:szCs w:val="21"/>
              </w:rPr>
              <w:t>贾永皓</w:t>
            </w:r>
            <w:r w:rsidRPr="0012573C">
              <w:rPr>
                <w:rFonts w:asciiTheme="minorEastAsia" w:hAnsiTheme="minorEastAsia" w:hint="eastAsia"/>
                <w:sz w:val="21"/>
                <w:szCs w:val="21"/>
              </w:rPr>
              <w:t>；</w:t>
            </w:r>
            <w:r w:rsidRPr="0012573C">
              <w:rPr>
                <w:rFonts w:asciiTheme="minorEastAsia" w:hAnsiTheme="minorEastAsia"/>
                <w:sz w:val="21"/>
                <w:szCs w:val="21"/>
              </w:rPr>
              <w:t>陈天祥</w:t>
            </w:r>
          </w:p>
        </w:tc>
        <w:tc>
          <w:tcPr>
            <w:tcW w:w="962" w:type="dxa"/>
            <w:vAlign w:val="center"/>
          </w:tcPr>
          <w:p w14:paraId="4FB4E864" w14:textId="5C359D1B" w:rsidR="0012573C" w:rsidRPr="0012573C" w:rsidRDefault="0012573C" w:rsidP="0012573C">
            <w:pPr>
              <w:pStyle w:val="a3"/>
              <w:spacing w:line="390" w:lineRule="exact"/>
              <w:ind w:firstLineChars="0" w:firstLine="0"/>
              <w:jc w:val="center"/>
              <w:rPr>
                <w:rFonts w:ascii="宋体" w:hAnsi="宋体"/>
                <w:sz w:val="21"/>
                <w:szCs w:val="21"/>
              </w:rPr>
            </w:pPr>
            <w:r w:rsidRPr="0012573C">
              <w:rPr>
                <w:rFonts w:asciiTheme="minorEastAsia" w:hAnsiTheme="minorEastAsia" w:hint="eastAsia"/>
                <w:sz w:val="21"/>
                <w:szCs w:val="21"/>
              </w:rPr>
              <w:t>有效</w:t>
            </w:r>
          </w:p>
        </w:tc>
      </w:tr>
    </w:tbl>
    <w:p w14:paraId="2DBD1D51" w14:textId="77777777" w:rsidR="00A25DEB" w:rsidRDefault="00A25DEB">
      <w:pPr>
        <w:spacing w:line="440" w:lineRule="exact"/>
        <w:ind w:firstLineChars="200" w:firstLine="562"/>
        <w:jc w:val="left"/>
        <w:rPr>
          <w:rFonts w:ascii="宋体" w:hAnsi="宋体"/>
          <w:b/>
          <w:color w:val="000000"/>
          <w:sz w:val="28"/>
          <w:szCs w:val="28"/>
        </w:rPr>
      </w:pPr>
    </w:p>
    <w:p w14:paraId="4B1A66CB" w14:textId="77777777"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七、主要完成人情况</w:t>
      </w:r>
    </w:p>
    <w:tbl>
      <w:tblPr>
        <w:tblStyle w:val="a6"/>
        <w:tblW w:w="9464" w:type="dxa"/>
        <w:jc w:val="center"/>
        <w:tblLook w:val="04A0" w:firstRow="1" w:lastRow="0" w:firstColumn="1" w:lastColumn="0" w:noHBand="0" w:noVBand="1"/>
      </w:tblPr>
      <w:tblGrid>
        <w:gridCol w:w="1217"/>
        <w:gridCol w:w="1217"/>
        <w:gridCol w:w="1217"/>
        <w:gridCol w:w="1217"/>
        <w:gridCol w:w="1218"/>
        <w:gridCol w:w="1218"/>
        <w:gridCol w:w="2160"/>
      </w:tblGrid>
      <w:tr w:rsidR="00A25DEB" w14:paraId="7F89E24D" w14:textId="77777777">
        <w:trPr>
          <w:jc w:val="center"/>
        </w:trPr>
        <w:tc>
          <w:tcPr>
            <w:tcW w:w="1217" w:type="dxa"/>
          </w:tcPr>
          <w:p w14:paraId="4EE666B1"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姓名</w:t>
            </w:r>
          </w:p>
        </w:tc>
        <w:tc>
          <w:tcPr>
            <w:tcW w:w="1217" w:type="dxa"/>
          </w:tcPr>
          <w:p w14:paraId="77FE722F"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排名</w:t>
            </w:r>
          </w:p>
        </w:tc>
        <w:tc>
          <w:tcPr>
            <w:tcW w:w="1217" w:type="dxa"/>
          </w:tcPr>
          <w:p w14:paraId="776F65C3"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行政职务</w:t>
            </w:r>
          </w:p>
        </w:tc>
        <w:tc>
          <w:tcPr>
            <w:tcW w:w="1217" w:type="dxa"/>
          </w:tcPr>
          <w:p w14:paraId="079FF13D"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技术职称</w:t>
            </w:r>
          </w:p>
        </w:tc>
        <w:tc>
          <w:tcPr>
            <w:tcW w:w="1218" w:type="dxa"/>
          </w:tcPr>
          <w:p w14:paraId="1DF66D54"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工作单位</w:t>
            </w:r>
          </w:p>
        </w:tc>
        <w:tc>
          <w:tcPr>
            <w:tcW w:w="1218" w:type="dxa"/>
          </w:tcPr>
          <w:p w14:paraId="11CD03E3"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完成单位</w:t>
            </w:r>
          </w:p>
        </w:tc>
        <w:tc>
          <w:tcPr>
            <w:tcW w:w="2160" w:type="dxa"/>
          </w:tcPr>
          <w:p w14:paraId="011AE32D" w14:textId="77777777" w:rsidR="00A25DEB" w:rsidRDefault="00DA3B7B">
            <w:pPr>
              <w:pStyle w:val="a3"/>
              <w:spacing w:line="390" w:lineRule="exact"/>
              <w:ind w:firstLineChars="0" w:firstLine="0"/>
              <w:jc w:val="center"/>
              <w:rPr>
                <w:rFonts w:ascii="宋体" w:hAnsi="宋体"/>
                <w:sz w:val="21"/>
              </w:rPr>
            </w:pPr>
            <w:r>
              <w:rPr>
                <w:rFonts w:ascii="宋体" w:hAnsi="宋体" w:hint="eastAsia"/>
                <w:sz w:val="21"/>
              </w:rPr>
              <w:t>对本项目贡献</w:t>
            </w:r>
          </w:p>
        </w:tc>
      </w:tr>
      <w:tr w:rsidR="000065AA" w14:paraId="3C945899" w14:textId="77777777" w:rsidTr="001369AF">
        <w:trPr>
          <w:jc w:val="center"/>
        </w:trPr>
        <w:tc>
          <w:tcPr>
            <w:tcW w:w="1217" w:type="dxa"/>
            <w:vAlign w:val="center"/>
          </w:tcPr>
          <w:p w14:paraId="67BBA393" w14:textId="2A1B1651" w:rsidR="000065AA" w:rsidRPr="000065AA" w:rsidRDefault="000065AA" w:rsidP="000065AA">
            <w:pPr>
              <w:spacing w:line="440" w:lineRule="exact"/>
              <w:jc w:val="center"/>
              <w:rPr>
                <w:rFonts w:ascii="宋体" w:hAnsi="宋体"/>
                <w:szCs w:val="21"/>
              </w:rPr>
            </w:pPr>
            <w:proofErr w:type="gramStart"/>
            <w:r w:rsidRPr="000065AA">
              <w:rPr>
                <w:rFonts w:ascii="宋体" w:hAnsi="宋体" w:hint="eastAsia"/>
                <w:szCs w:val="21"/>
              </w:rPr>
              <w:t>陈修龙</w:t>
            </w:r>
            <w:proofErr w:type="gramEnd"/>
          </w:p>
        </w:tc>
        <w:tc>
          <w:tcPr>
            <w:tcW w:w="1217" w:type="dxa"/>
            <w:vAlign w:val="center"/>
          </w:tcPr>
          <w:p w14:paraId="247F30AC" w14:textId="6C33E276" w:rsidR="000065AA" w:rsidRPr="000065AA" w:rsidRDefault="000065AA" w:rsidP="000065AA">
            <w:pPr>
              <w:spacing w:line="440" w:lineRule="exact"/>
              <w:jc w:val="center"/>
              <w:rPr>
                <w:rFonts w:ascii="宋体" w:hAnsi="宋体"/>
                <w:szCs w:val="21"/>
              </w:rPr>
            </w:pPr>
            <w:r w:rsidRPr="000065AA">
              <w:rPr>
                <w:rFonts w:ascii="宋体" w:hAnsi="宋体" w:hint="eastAsia"/>
                <w:szCs w:val="21"/>
              </w:rPr>
              <w:t>1</w:t>
            </w:r>
          </w:p>
        </w:tc>
        <w:tc>
          <w:tcPr>
            <w:tcW w:w="1217" w:type="dxa"/>
            <w:vAlign w:val="center"/>
          </w:tcPr>
          <w:p w14:paraId="3E7AEA09" w14:textId="1D83BC2F" w:rsidR="000065AA" w:rsidRPr="000065AA" w:rsidRDefault="000065AA" w:rsidP="000065AA">
            <w:pPr>
              <w:spacing w:line="440" w:lineRule="exact"/>
              <w:jc w:val="center"/>
              <w:rPr>
                <w:rFonts w:ascii="宋体" w:hAnsi="宋体"/>
                <w:szCs w:val="21"/>
              </w:rPr>
            </w:pPr>
            <w:r w:rsidRPr="000065AA">
              <w:rPr>
                <w:rFonts w:ascii="宋体" w:hAnsi="宋体" w:hint="eastAsia"/>
                <w:szCs w:val="21"/>
              </w:rPr>
              <w:t>无</w:t>
            </w:r>
          </w:p>
        </w:tc>
        <w:tc>
          <w:tcPr>
            <w:tcW w:w="1217" w:type="dxa"/>
            <w:vAlign w:val="center"/>
          </w:tcPr>
          <w:p w14:paraId="0C7133EA" w14:textId="61D71F87" w:rsidR="000065AA" w:rsidRPr="000065AA" w:rsidRDefault="000065AA" w:rsidP="000065AA">
            <w:pPr>
              <w:spacing w:line="440" w:lineRule="exact"/>
              <w:jc w:val="center"/>
              <w:rPr>
                <w:rFonts w:ascii="宋体" w:hAnsi="宋体"/>
                <w:szCs w:val="21"/>
              </w:rPr>
            </w:pPr>
            <w:r w:rsidRPr="000065AA">
              <w:rPr>
                <w:rFonts w:ascii="宋体" w:hAnsi="宋体" w:hint="eastAsia"/>
                <w:szCs w:val="21"/>
              </w:rPr>
              <w:t>教授</w:t>
            </w:r>
          </w:p>
        </w:tc>
        <w:tc>
          <w:tcPr>
            <w:tcW w:w="1218" w:type="dxa"/>
            <w:vAlign w:val="center"/>
          </w:tcPr>
          <w:p w14:paraId="6DE146E9" w14:textId="14E170B0"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1218" w:type="dxa"/>
            <w:vAlign w:val="center"/>
          </w:tcPr>
          <w:p w14:paraId="766A4D9B" w14:textId="27ACBFF8"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2160" w:type="dxa"/>
            <w:vAlign w:val="center"/>
          </w:tcPr>
          <w:p w14:paraId="673021FA" w14:textId="294D5121" w:rsidR="000065AA" w:rsidRPr="000065AA" w:rsidRDefault="000065AA" w:rsidP="000065AA">
            <w:pPr>
              <w:spacing w:line="440" w:lineRule="exact"/>
              <w:jc w:val="center"/>
              <w:rPr>
                <w:rFonts w:ascii="宋体" w:hAnsi="宋体"/>
                <w:szCs w:val="21"/>
              </w:rPr>
            </w:pPr>
            <w:r w:rsidRPr="000065AA">
              <w:rPr>
                <w:rFonts w:ascii="宋体" w:hAnsi="宋体"/>
                <w:szCs w:val="21"/>
              </w:rPr>
              <w:t>项目总负责</w:t>
            </w:r>
            <w:r w:rsidRPr="000065AA">
              <w:rPr>
                <w:rFonts w:ascii="宋体" w:hAnsi="宋体" w:hint="eastAsia"/>
                <w:szCs w:val="21"/>
              </w:rPr>
              <w:t>，</w:t>
            </w:r>
            <w:r w:rsidRPr="000065AA">
              <w:rPr>
                <w:rFonts w:ascii="宋体" w:hAnsi="宋体"/>
                <w:szCs w:val="21"/>
              </w:rPr>
              <w:t>机构创新设计</w:t>
            </w:r>
            <w:r w:rsidRPr="000065AA">
              <w:rPr>
                <w:rFonts w:ascii="宋体" w:hAnsi="宋体" w:hint="eastAsia"/>
                <w:szCs w:val="21"/>
              </w:rPr>
              <w:t>、动力学性能预测和优化设计</w:t>
            </w:r>
          </w:p>
        </w:tc>
      </w:tr>
      <w:tr w:rsidR="000065AA" w14:paraId="04924232" w14:textId="77777777" w:rsidTr="001369AF">
        <w:trPr>
          <w:jc w:val="center"/>
        </w:trPr>
        <w:tc>
          <w:tcPr>
            <w:tcW w:w="1217" w:type="dxa"/>
            <w:vAlign w:val="center"/>
          </w:tcPr>
          <w:p w14:paraId="2217CB30" w14:textId="162E3622" w:rsidR="000065AA" w:rsidRPr="000065AA" w:rsidRDefault="000065AA" w:rsidP="000065AA">
            <w:pPr>
              <w:spacing w:line="440" w:lineRule="exact"/>
              <w:jc w:val="center"/>
              <w:rPr>
                <w:rFonts w:ascii="宋体" w:hAnsi="宋体"/>
                <w:szCs w:val="21"/>
              </w:rPr>
            </w:pPr>
            <w:r w:rsidRPr="000065AA">
              <w:rPr>
                <w:rFonts w:ascii="宋体" w:hAnsi="宋体" w:hint="eastAsia"/>
                <w:szCs w:val="21"/>
              </w:rPr>
              <w:t>彭斌彬</w:t>
            </w:r>
          </w:p>
        </w:tc>
        <w:tc>
          <w:tcPr>
            <w:tcW w:w="1217" w:type="dxa"/>
            <w:vAlign w:val="center"/>
          </w:tcPr>
          <w:p w14:paraId="05DAAF9B" w14:textId="05DF7359" w:rsidR="000065AA" w:rsidRPr="000065AA" w:rsidRDefault="000065AA" w:rsidP="000065AA">
            <w:pPr>
              <w:spacing w:line="440" w:lineRule="exact"/>
              <w:jc w:val="center"/>
              <w:rPr>
                <w:rFonts w:ascii="宋体" w:hAnsi="宋体"/>
                <w:szCs w:val="21"/>
              </w:rPr>
            </w:pPr>
            <w:r w:rsidRPr="000065AA">
              <w:rPr>
                <w:rFonts w:ascii="宋体" w:hAnsi="宋体" w:hint="eastAsia"/>
                <w:szCs w:val="21"/>
              </w:rPr>
              <w:t>2</w:t>
            </w:r>
          </w:p>
        </w:tc>
        <w:tc>
          <w:tcPr>
            <w:tcW w:w="1217" w:type="dxa"/>
            <w:vAlign w:val="center"/>
          </w:tcPr>
          <w:p w14:paraId="318F8582" w14:textId="6858CB43" w:rsidR="000065AA" w:rsidRPr="000065AA" w:rsidRDefault="000065AA" w:rsidP="000065AA">
            <w:pPr>
              <w:spacing w:line="440" w:lineRule="exact"/>
              <w:jc w:val="center"/>
              <w:rPr>
                <w:rFonts w:ascii="宋体" w:hAnsi="宋体"/>
                <w:szCs w:val="21"/>
              </w:rPr>
            </w:pPr>
            <w:r w:rsidRPr="000065AA">
              <w:rPr>
                <w:rFonts w:ascii="宋体" w:hAnsi="宋体" w:hint="eastAsia"/>
                <w:szCs w:val="21"/>
              </w:rPr>
              <w:t>无</w:t>
            </w:r>
          </w:p>
        </w:tc>
        <w:tc>
          <w:tcPr>
            <w:tcW w:w="1217" w:type="dxa"/>
            <w:vAlign w:val="center"/>
          </w:tcPr>
          <w:p w14:paraId="6A01888B" w14:textId="317AB071" w:rsidR="000065AA" w:rsidRPr="000065AA" w:rsidRDefault="000065AA" w:rsidP="000065AA">
            <w:pPr>
              <w:spacing w:line="440" w:lineRule="exact"/>
              <w:jc w:val="center"/>
              <w:rPr>
                <w:rFonts w:ascii="宋体" w:hAnsi="宋体"/>
                <w:szCs w:val="21"/>
              </w:rPr>
            </w:pPr>
            <w:r w:rsidRPr="000065AA">
              <w:rPr>
                <w:rFonts w:ascii="宋体" w:hAnsi="宋体" w:hint="eastAsia"/>
                <w:szCs w:val="21"/>
              </w:rPr>
              <w:t>副教授</w:t>
            </w:r>
          </w:p>
        </w:tc>
        <w:tc>
          <w:tcPr>
            <w:tcW w:w="1218" w:type="dxa"/>
            <w:vAlign w:val="center"/>
          </w:tcPr>
          <w:p w14:paraId="57E01ECD" w14:textId="4ACFB67E" w:rsidR="000065AA" w:rsidRPr="000065AA" w:rsidRDefault="000065AA" w:rsidP="000065AA">
            <w:pPr>
              <w:spacing w:line="440" w:lineRule="exact"/>
              <w:jc w:val="center"/>
              <w:rPr>
                <w:rFonts w:ascii="宋体" w:hAnsi="宋体"/>
                <w:szCs w:val="21"/>
              </w:rPr>
            </w:pPr>
            <w:r w:rsidRPr="000065AA">
              <w:rPr>
                <w:rFonts w:ascii="宋体" w:hAnsi="宋体" w:hint="eastAsia"/>
                <w:szCs w:val="21"/>
              </w:rPr>
              <w:t>南京理工大学</w:t>
            </w:r>
          </w:p>
        </w:tc>
        <w:tc>
          <w:tcPr>
            <w:tcW w:w="1218" w:type="dxa"/>
            <w:vAlign w:val="center"/>
          </w:tcPr>
          <w:p w14:paraId="4C0A844D" w14:textId="1D98D8A4" w:rsidR="000065AA" w:rsidRPr="000065AA" w:rsidRDefault="000065AA" w:rsidP="000065AA">
            <w:pPr>
              <w:spacing w:line="440" w:lineRule="exact"/>
              <w:jc w:val="center"/>
              <w:rPr>
                <w:rFonts w:ascii="宋体" w:hAnsi="宋体"/>
                <w:szCs w:val="21"/>
              </w:rPr>
            </w:pPr>
            <w:r w:rsidRPr="000065AA">
              <w:rPr>
                <w:rFonts w:ascii="宋体" w:hAnsi="宋体" w:hint="eastAsia"/>
                <w:szCs w:val="21"/>
              </w:rPr>
              <w:t>南京理工大学</w:t>
            </w:r>
          </w:p>
        </w:tc>
        <w:tc>
          <w:tcPr>
            <w:tcW w:w="2160" w:type="dxa"/>
            <w:vAlign w:val="center"/>
          </w:tcPr>
          <w:p w14:paraId="4A82520B" w14:textId="0BBBCF64" w:rsidR="000065AA" w:rsidRPr="000065AA" w:rsidRDefault="000065AA" w:rsidP="000065AA">
            <w:pPr>
              <w:spacing w:line="440" w:lineRule="exact"/>
              <w:jc w:val="center"/>
              <w:rPr>
                <w:rFonts w:ascii="宋体" w:hAnsi="宋体"/>
                <w:szCs w:val="21"/>
              </w:rPr>
            </w:pPr>
            <w:r w:rsidRPr="000065AA">
              <w:rPr>
                <w:rFonts w:ascii="宋体" w:hAnsi="宋体"/>
                <w:szCs w:val="21"/>
              </w:rPr>
              <w:t>机构创新设计</w:t>
            </w:r>
          </w:p>
        </w:tc>
      </w:tr>
      <w:tr w:rsidR="000065AA" w14:paraId="17BAC7B3" w14:textId="77777777" w:rsidTr="001369AF">
        <w:trPr>
          <w:jc w:val="center"/>
        </w:trPr>
        <w:tc>
          <w:tcPr>
            <w:tcW w:w="1217" w:type="dxa"/>
            <w:vAlign w:val="center"/>
          </w:tcPr>
          <w:p w14:paraId="4AC46410" w14:textId="3F0FF191" w:rsidR="000065AA" w:rsidRPr="000065AA" w:rsidRDefault="000065AA" w:rsidP="000065AA">
            <w:pPr>
              <w:spacing w:line="440" w:lineRule="exact"/>
              <w:jc w:val="center"/>
              <w:rPr>
                <w:rFonts w:ascii="宋体" w:hAnsi="宋体"/>
                <w:szCs w:val="21"/>
              </w:rPr>
            </w:pPr>
            <w:r w:rsidRPr="000065AA">
              <w:rPr>
                <w:rFonts w:ascii="宋体" w:hAnsi="宋体" w:hint="eastAsia"/>
                <w:szCs w:val="21"/>
              </w:rPr>
              <w:t>张良安</w:t>
            </w:r>
          </w:p>
        </w:tc>
        <w:tc>
          <w:tcPr>
            <w:tcW w:w="1217" w:type="dxa"/>
            <w:vAlign w:val="center"/>
          </w:tcPr>
          <w:p w14:paraId="6B3FA52F" w14:textId="61B31107" w:rsidR="000065AA" w:rsidRPr="000065AA" w:rsidRDefault="000065AA" w:rsidP="000065AA">
            <w:pPr>
              <w:spacing w:line="440" w:lineRule="exact"/>
              <w:jc w:val="center"/>
              <w:rPr>
                <w:rFonts w:ascii="宋体" w:hAnsi="宋体"/>
                <w:szCs w:val="21"/>
              </w:rPr>
            </w:pPr>
            <w:r w:rsidRPr="000065AA">
              <w:rPr>
                <w:rFonts w:ascii="宋体" w:hAnsi="宋体" w:hint="eastAsia"/>
                <w:szCs w:val="21"/>
              </w:rPr>
              <w:t>3</w:t>
            </w:r>
          </w:p>
        </w:tc>
        <w:tc>
          <w:tcPr>
            <w:tcW w:w="1217" w:type="dxa"/>
            <w:vAlign w:val="center"/>
          </w:tcPr>
          <w:p w14:paraId="03B0E115" w14:textId="2DA13314" w:rsidR="000065AA" w:rsidRPr="000065AA" w:rsidRDefault="000065AA" w:rsidP="000065AA">
            <w:pPr>
              <w:spacing w:line="440" w:lineRule="exact"/>
              <w:jc w:val="center"/>
              <w:rPr>
                <w:rFonts w:ascii="宋体" w:hAnsi="宋体"/>
                <w:szCs w:val="21"/>
              </w:rPr>
            </w:pPr>
            <w:r w:rsidRPr="000065AA">
              <w:rPr>
                <w:rFonts w:ascii="宋体" w:hAnsi="宋体" w:hint="eastAsia"/>
                <w:szCs w:val="21"/>
              </w:rPr>
              <w:t>董事长</w:t>
            </w:r>
          </w:p>
        </w:tc>
        <w:tc>
          <w:tcPr>
            <w:tcW w:w="1217" w:type="dxa"/>
            <w:vAlign w:val="center"/>
          </w:tcPr>
          <w:p w14:paraId="33B79069" w14:textId="1C315192" w:rsidR="000065AA" w:rsidRPr="000065AA" w:rsidRDefault="000065AA" w:rsidP="000065AA">
            <w:pPr>
              <w:spacing w:line="440" w:lineRule="exact"/>
              <w:jc w:val="center"/>
              <w:rPr>
                <w:rFonts w:ascii="宋体" w:hAnsi="宋体"/>
                <w:szCs w:val="21"/>
              </w:rPr>
            </w:pPr>
            <w:r w:rsidRPr="000065AA">
              <w:rPr>
                <w:rFonts w:ascii="宋体" w:hAnsi="宋体" w:hint="eastAsia"/>
                <w:szCs w:val="21"/>
              </w:rPr>
              <w:t>教授</w:t>
            </w:r>
          </w:p>
        </w:tc>
        <w:tc>
          <w:tcPr>
            <w:tcW w:w="1218" w:type="dxa"/>
            <w:vAlign w:val="center"/>
          </w:tcPr>
          <w:p w14:paraId="242BE550" w14:textId="2B131692" w:rsidR="000065AA" w:rsidRPr="000065AA" w:rsidRDefault="000065AA" w:rsidP="000065AA">
            <w:pPr>
              <w:spacing w:line="440" w:lineRule="exact"/>
              <w:jc w:val="center"/>
              <w:rPr>
                <w:rFonts w:ascii="宋体" w:hAnsi="宋体"/>
                <w:szCs w:val="21"/>
              </w:rPr>
            </w:pPr>
            <w:r w:rsidRPr="000065AA">
              <w:rPr>
                <w:rFonts w:ascii="宋体" w:hAnsi="宋体" w:hint="eastAsia"/>
                <w:szCs w:val="21"/>
              </w:rPr>
              <w:t>安徽海思达机器人有限公司</w:t>
            </w:r>
          </w:p>
        </w:tc>
        <w:tc>
          <w:tcPr>
            <w:tcW w:w="1218" w:type="dxa"/>
            <w:vAlign w:val="center"/>
          </w:tcPr>
          <w:p w14:paraId="4308E762" w14:textId="1655B24A" w:rsidR="000065AA" w:rsidRPr="000065AA" w:rsidRDefault="000065AA" w:rsidP="000065AA">
            <w:pPr>
              <w:spacing w:line="440" w:lineRule="exact"/>
              <w:jc w:val="center"/>
              <w:rPr>
                <w:rFonts w:ascii="宋体" w:hAnsi="宋体"/>
                <w:szCs w:val="21"/>
              </w:rPr>
            </w:pPr>
            <w:r w:rsidRPr="000065AA">
              <w:rPr>
                <w:rFonts w:ascii="宋体" w:hAnsi="宋体" w:hint="eastAsia"/>
                <w:szCs w:val="21"/>
              </w:rPr>
              <w:t>安徽海思达机器人有限公司</w:t>
            </w:r>
          </w:p>
        </w:tc>
        <w:tc>
          <w:tcPr>
            <w:tcW w:w="2160" w:type="dxa"/>
            <w:vAlign w:val="center"/>
          </w:tcPr>
          <w:p w14:paraId="47A172B8" w14:textId="70A56CCA" w:rsidR="000065AA" w:rsidRPr="000065AA" w:rsidRDefault="000065AA" w:rsidP="000065AA">
            <w:pPr>
              <w:spacing w:line="440" w:lineRule="exact"/>
              <w:jc w:val="center"/>
              <w:rPr>
                <w:rFonts w:ascii="宋体" w:hAnsi="宋体"/>
                <w:szCs w:val="21"/>
              </w:rPr>
            </w:pPr>
            <w:r w:rsidRPr="000065AA">
              <w:rPr>
                <w:rFonts w:ascii="宋体" w:hAnsi="宋体"/>
                <w:szCs w:val="21"/>
              </w:rPr>
              <w:t>机构创新设计</w:t>
            </w:r>
            <w:r w:rsidRPr="000065AA">
              <w:rPr>
                <w:rFonts w:ascii="宋体" w:hAnsi="宋体" w:hint="eastAsia"/>
                <w:szCs w:val="21"/>
              </w:rPr>
              <w:t>、</w:t>
            </w:r>
            <w:r w:rsidRPr="000065AA">
              <w:rPr>
                <w:rFonts w:ascii="宋体" w:hAnsi="宋体"/>
                <w:szCs w:val="21"/>
              </w:rPr>
              <w:t>智能感知和控制技术</w:t>
            </w:r>
            <w:r w:rsidRPr="000065AA">
              <w:rPr>
                <w:rFonts w:ascii="宋体" w:hAnsi="宋体" w:hint="eastAsia"/>
                <w:szCs w:val="21"/>
              </w:rPr>
              <w:t>、成果</w:t>
            </w:r>
            <w:r w:rsidRPr="000065AA">
              <w:rPr>
                <w:rFonts w:ascii="宋体" w:hAnsi="宋体"/>
                <w:szCs w:val="21"/>
              </w:rPr>
              <w:t>应用推广</w:t>
            </w:r>
          </w:p>
        </w:tc>
      </w:tr>
      <w:tr w:rsidR="000065AA" w14:paraId="13592BD4" w14:textId="77777777" w:rsidTr="001369AF">
        <w:trPr>
          <w:jc w:val="center"/>
        </w:trPr>
        <w:tc>
          <w:tcPr>
            <w:tcW w:w="1217" w:type="dxa"/>
            <w:vAlign w:val="center"/>
          </w:tcPr>
          <w:p w14:paraId="738BE31C" w14:textId="154B6C29" w:rsidR="000065AA" w:rsidRPr="000065AA" w:rsidRDefault="000065AA" w:rsidP="000065AA">
            <w:pPr>
              <w:spacing w:line="440" w:lineRule="exact"/>
              <w:jc w:val="center"/>
              <w:rPr>
                <w:rFonts w:ascii="宋体" w:hAnsi="宋体"/>
                <w:szCs w:val="21"/>
              </w:rPr>
            </w:pPr>
            <w:r w:rsidRPr="000065AA">
              <w:rPr>
                <w:rFonts w:ascii="宋体" w:hAnsi="宋体" w:hint="eastAsia"/>
                <w:szCs w:val="21"/>
              </w:rPr>
              <w:t>邓昱</w:t>
            </w:r>
          </w:p>
        </w:tc>
        <w:tc>
          <w:tcPr>
            <w:tcW w:w="1217" w:type="dxa"/>
            <w:vAlign w:val="center"/>
          </w:tcPr>
          <w:p w14:paraId="58949524" w14:textId="09810E3B" w:rsidR="000065AA" w:rsidRPr="000065AA" w:rsidRDefault="000065AA" w:rsidP="000065AA">
            <w:pPr>
              <w:spacing w:line="440" w:lineRule="exact"/>
              <w:jc w:val="center"/>
              <w:rPr>
                <w:rFonts w:ascii="宋体" w:hAnsi="宋体"/>
                <w:szCs w:val="21"/>
              </w:rPr>
            </w:pPr>
            <w:r w:rsidRPr="000065AA">
              <w:rPr>
                <w:rFonts w:ascii="宋体" w:hAnsi="宋体" w:hint="eastAsia"/>
                <w:szCs w:val="21"/>
              </w:rPr>
              <w:t>4</w:t>
            </w:r>
          </w:p>
        </w:tc>
        <w:tc>
          <w:tcPr>
            <w:tcW w:w="1217" w:type="dxa"/>
            <w:vAlign w:val="center"/>
          </w:tcPr>
          <w:p w14:paraId="572A7C8A" w14:textId="370B9CCA" w:rsidR="000065AA" w:rsidRPr="000065AA" w:rsidRDefault="000065AA" w:rsidP="000065AA">
            <w:pPr>
              <w:spacing w:line="440" w:lineRule="exact"/>
              <w:jc w:val="center"/>
              <w:rPr>
                <w:rFonts w:ascii="宋体" w:hAnsi="宋体"/>
                <w:szCs w:val="21"/>
              </w:rPr>
            </w:pPr>
            <w:r w:rsidRPr="000065AA">
              <w:rPr>
                <w:rFonts w:ascii="宋体" w:hAnsi="宋体" w:hint="eastAsia"/>
                <w:szCs w:val="21"/>
              </w:rPr>
              <w:t>无</w:t>
            </w:r>
          </w:p>
        </w:tc>
        <w:tc>
          <w:tcPr>
            <w:tcW w:w="1217" w:type="dxa"/>
            <w:vAlign w:val="center"/>
          </w:tcPr>
          <w:p w14:paraId="13F89AA5" w14:textId="538AC36E" w:rsidR="000065AA" w:rsidRPr="000065AA" w:rsidRDefault="000065AA" w:rsidP="000065AA">
            <w:pPr>
              <w:spacing w:line="440" w:lineRule="exact"/>
              <w:jc w:val="center"/>
              <w:rPr>
                <w:rFonts w:ascii="宋体" w:hAnsi="宋体"/>
                <w:szCs w:val="21"/>
              </w:rPr>
            </w:pPr>
            <w:r w:rsidRPr="000065AA">
              <w:rPr>
                <w:rFonts w:ascii="宋体" w:hAnsi="宋体" w:hint="eastAsia"/>
                <w:szCs w:val="21"/>
              </w:rPr>
              <w:t>实验师</w:t>
            </w:r>
          </w:p>
        </w:tc>
        <w:tc>
          <w:tcPr>
            <w:tcW w:w="1218" w:type="dxa"/>
            <w:vAlign w:val="center"/>
          </w:tcPr>
          <w:p w14:paraId="43515D9E" w14:textId="0D7828D5"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1218" w:type="dxa"/>
            <w:vAlign w:val="center"/>
          </w:tcPr>
          <w:p w14:paraId="238160A6" w14:textId="55C32CFF"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2160" w:type="dxa"/>
            <w:vAlign w:val="center"/>
          </w:tcPr>
          <w:p w14:paraId="35658983" w14:textId="3BA226A0" w:rsidR="000065AA" w:rsidRPr="000065AA" w:rsidRDefault="000065AA" w:rsidP="000065AA">
            <w:pPr>
              <w:spacing w:line="440" w:lineRule="exact"/>
              <w:jc w:val="center"/>
              <w:rPr>
                <w:rFonts w:ascii="宋体" w:hAnsi="宋体"/>
                <w:szCs w:val="21"/>
              </w:rPr>
            </w:pPr>
            <w:r w:rsidRPr="000065AA">
              <w:rPr>
                <w:rFonts w:ascii="宋体" w:hAnsi="宋体"/>
                <w:szCs w:val="21"/>
              </w:rPr>
              <w:t>机构创新设计</w:t>
            </w:r>
            <w:r w:rsidRPr="000065AA">
              <w:rPr>
                <w:rFonts w:ascii="宋体" w:hAnsi="宋体" w:hint="eastAsia"/>
                <w:szCs w:val="21"/>
              </w:rPr>
              <w:t>、</w:t>
            </w:r>
            <w:r w:rsidRPr="000065AA">
              <w:rPr>
                <w:rFonts w:ascii="宋体" w:hAnsi="宋体"/>
                <w:szCs w:val="21"/>
              </w:rPr>
              <w:t>动力学性能预测</w:t>
            </w:r>
          </w:p>
        </w:tc>
      </w:tr>
      <w:tr w:rsidR="000065AA" w14:paraId="7C4EBD08" w14:textId="77777777" w:rsidTr="001369AF">
        <w:trPr>
          <w:jc w:val="center"/>
        </w:trPr>
        <w:tc>
          <w:tcPr>
            <w:tcW w:w="1217" w:type="dxa"/>
            <w:vAlign w:val="center"/>
          </w:tcPr>
          <w:p w14:paraId="73FC3F46" w14:textId="56B0A8DB" w:rsidR="000065AA" w:rsidRPr="000065AA" w:rsidRDefault="000065AA" w:rsidP="000065AA">
            <w:pPr>
              <w:spacing w:line="440" w:lineRule="exact"/>
              <w:jc w:val="center"/>
              <w:rPr>
                <w:rFonts w:ascii="宋体" w:hAnsi="宋体"/>
                <w:szCs w:val="21"/>
              </w:rPr>
            </w:pPr>
            <w:r w:rsidRPr="000065AA">
              <w:rPr>
                <w:rFonts w:ascii="宋体" w:hAnsi="宋体" w:hint="eastAsia"/>
                <w:szCs w:val="21"/>
              </w:rPr>
              <w:t>贾永皓</w:t>
            </w:r>
          </w:p>
        </w:tc>
        <w:tc>
          <w:tcPr>
            <w:tcW w:w="1217" w:type="dxa"/>
            <w:vAlign w:val="center"/>
          </w:tcPr>
          <w:p w14:paraId="2F145385" w14:textId="524AC681" w:rsidR="000065AA" w:rsidRPr="000065AA" w:rsidRDefault="000065AA" w:rsidP="000065AA">
            <w:pPr>
              <w:spacing w:line="440" w:lineRule="exact"/>
              <w:jc w:val="center"/>
              <w:rPr>
                <w:rFonts w:ascii="宋体" w:hAnsi="宋体"/>
                <w:szCs w:val="21"/>
              </w:rPr>
            </w:pPr>
            <w:r w:rsidRPr="000065AA">
              <w:rPr>
                <w:rFonts w:ascii="宋体" w:hAnsi="宋体" w:hint="eastAsia"/>
                <w:szCs w:val="21"/>
              </w:rPr>
              <w:t>5</w:t>
            </w:r>
          </w:p>
        </w:tc>
        <w:tc>
          <w:tcPr>
            <w:tcW w:w="1217" w:type="dxa"/>
            <w:vAlign w:val="center"/>
          </w:tcPr>
          <w:p w14:paraId="39D4EF28" w14:textId="19AE20C0" w:rsidR="000065AA" w:rsidRPr="000065AA" w:rsidRDefault="000065AA" w:rsidP="000065AA">
            <w:pPr>
              <w:spacing w:line="440" w:lineRule="exact"/>
              <w:jc w:val="center"/>
              <w:rPr>
                <w:rFonts w:ascii="宋体" w:hAnsi="宋体"/>
                <w:szCs w:val="21"/>
              </w:rPr>
            </w:pPr>
            <w:r w:rsidRPr="000065AA">
              <w:rPr>
                <w:rFonts w:ascii="宋体" w:hAnsi="宋体" w:hint="eastAsia"/>
                <w:szCs w:val="21"/>
              </w:rPr>
              <w:t>无</w:t>
            </w:r>
          </w:p>
        </w:tc>
        <w:tc>
          <w:tcPr>
            <w:tcW w:w="1217" w:type="dxa"/>
            <w:vAlign w:val="center"/>
          </w:tcPr>
          <w:p w14:paraId="38E7A334" w14:textId="482B3014" w:rsidR="000065AA" w:rsidRPr="000065AA" w:rsidRDefault="000065AA" w:rsidP="000065AA">
            <w:pPr>
              <w:spacing w:line="440" w:lineRule="exact"/>
              <w:jc w:val="center"/>
              <w:rPr>
                <w:rFonts w:ascii="宋体" w:hAnsi="宋体"/>
                <w:szCs w:val="21"/>
              </w:rPr>
            </w:pPr>
            <w:r w:rsidRPr="000065AA">
              <w:rPr>
                <w:rFonts w:ascii="宋体" w:hAnsi="宋体" w:hint="eastAsia"/>
                <w:szCs w:val="21"/>
              </w:rPr>
              <w:t>博士生</w:t>
            </w:r>
          </w:p>
        </w:tc>
        <w:tc>
          <w:tcPr>
            <w:tcW w:w="1218" w:type="dxa"/>
            <w:vAlign w:val="center"/>
          </w:tcPr>
          <w:p w14:paraId="296CDB48" w14:textId="3BE0504C"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1218" w:type="dxa"/>
            <w:vAlign w:val="center"/>
          </w:tcPr>
          <w:p w14:paraId="50252761" w14:textId="27755611" w:rsidR="000065AA" w:rsidRPr="000065AA" w:rsidRDefault="000065AA" w:rsidP="000065AA">
            <w:pPr>
              <w:spacing w:line="440" w:lineRule="exact"/>
              <w:jc w:val="center"/>
              <w:rPr>
                <w:rFonts w:ascii="宋体" w:hAnsi="宋体"/>
                <w:szCs w:val="21"/>
              </w:rPr>
            </w:pPr>
            <w:r w:rsidRPr="000065AA">
              <w:rPr>
                <w:rFonts w:ascii="宋体" w:hAnsi="宋体" w:hint="eastAsia"/>
                <w:szCs w:val="21"/>
              </w:rPr>
              <w:t>山东科技大学</w:t>
            </w:r>
          </w:p>
        </w:tc>
        <w:tc>
          <w:tcPr>
            <w:tcW w:w="2160" w:type="dxa"/>
            <w:vAlign w:val="center"/>
          </w:tcPr>
          <w:p w14:paraId="3C64A65B" w14:textId="5B739793" w:rsidR="000065AA" w:rsidRPr="000065AA" w:rsidRDefault="000065AA" w:rsidP="000065AA">
            <w:pPr>
              <w:spacing w:line="440" w:lineRule="exact"/>
              <w:jc w:val="center"/>
              <w:rPr>
                <w:rFonts w:ascii="宋体" w:hAnsi="宋体"/>
                <w:szCs w:val="21"/>
              </w:rPr>
            </w:pPr>
            <w:r w:rsidRPr="000065AA">
              <w:rPr>
                <w:rFonts w:ascii="宋体" w:hAnsi="宋体"/>
                <w:szCs w:val="21"/>
              </w:rPr>
              <w:t>动力学性能分析</w:t>
            </w:r>
          </w:p>
        </w:tc>
      </w:tr>
      <w:tr w:rsidR="000065AA" w14:paraId="2319618A" w14:textId="77777777" w:rsidTr="001369AF">
        <w:trPr>
          <w:jc w:val="center"/>
        </w:trPr>
        <w:tc>
          <w:tcPr>
            <w:tcW w:w="1217" w:type="dxa"/>
            <w:vAlign w:val="center"/>
          </w:tcPr>
          <w:p w14:paraId="73B6E326" w14:textId="7C8AD497" w:rsidR="000065AA" w:rsidRPr="000065AA" w:rsidRDefault="000065AA" w:rsidP="000065AA">
            <w:pPr>
              <w:spacing w:line="440" w:lineRule="exact"/>
              <w:jc w:val="center"/>
              <w:rPr>
                <w:rFonts w:ascii="宋体" w:hAnsi="宋体"/>
                <w:szCs w:val="21"/>
              </w:rPr>
            </w:pPr>
            <w:r w:rsidRPr="000065AA">
              <w:rPr>
                <w:rFonts w:ascii="宋体" w:hAnsi="宋体" w:hint="eastAsia"/>
                <w:szCs w:val="21"/>
              </w:rPr>
              <w:t>张渊</w:t>
            </w:r>
          </w:p>
        </w:tc>
        <w:tc>
          <w:tcPr>
            <w:tcW w:w="1217" w:type="dxa"/>
            <w:vAlign w:val="center"/>
          </w:tcPr>
          <w:p w14:paraId="4A3523C3" w14:textId="750A9E29" w:rsidR="000065AA" w:rsidRPr="000065AA" w:rsidRDefault="000065AA" w:rsidP="000065AA">
            <w:pPr>
              <w:spacing w:line="440" w:lineRule="exact"/>
              <w:jc w:val="center"/>
              <w:rPr>
                <w:rFonts w:ascii="宋体" w:hAnsi="宋体"/>
                <w:szCs w:val="21"/>
              </w:rPr>
            </w:pPr>
            <w:r w:rsidRPr="000065AA">
              <w:rPr>
                <w:rFonts w:ascii="宋体" w:hAnsi="宋体" w:hint="eastAsia"/>
                <w:szCs w:val="21"/>
              </w:rPr>
              <w:t>6</w:t>
            </w:r>
          </w:p>
        </w:tc>
        <w:tc>
          <w:tcPr>
            <w:tcW w:w="1217" w:type="dxa"/>
            <w:vAlign w:val="center"/>
          </w:tcPr>
          <w:p w14:paraId="73A9CC86" w14:textId="33628E18" w:rsidR="000065AA" w:rsidRPr="000065AA" w:rsidRDefault="000065AA" w:rsidP="000065AA">
            <w:pPr>
              <w:spacing w:line="440" w:lineRule="exact"/>
              <w:jc w:val="center"/>
              <w:rPr>
                <w:rFonts w:ascii="宋体" w:hAnsi="宋体"/>
                <w:szCs w:val="21"/>
              </w:rPr>
            </w:pPr>
            <w:r w:rsidRPr="000065AA">
              <w:rPr>
                <w:rFonts w:ascii="宋体" w:hAnsi="宋体" w:hint="eastAsia"/>
                <w:szCs w:val="21"/>
              </w:rPr>
              <w:t>总经理（法人）</w:t>
            </w:r>
          </w:p>
        </w:tc>
        <w:tc>
          <w:tcPr>
            <w:tcW w:w="1217" w:type="dxa"/>
            <w:vAlign w:val="center"/>
          </w:tcPr>
          <w:p w14:paraId="541824F8" w14:textId="66F20AA7" w:rsidR="000065AA" w:rsidRPr="000065AA" w:rsidRDefault="000065AA" w:rsidP="000065AA">
            <w:pPr>
              <w:spacing w:line="440" w:lineRule="exact"/>
              <w:jc w:val="center"/>
              <w:rPr>
                <w:rFonts w:ascii="宋体" w:hAnsi="宋体"/>
                <w:szCs w:val="21"/>
              </w:rPr>
            </w:pPr>
            <w:r w:rsidRPr="000065AA">
              <w:rPr>
                <w:rFonts w:ascii="宋体" w:hAnsi="宋体" w:hint="eastAsia"/>
                <w:szCs w:val="21"/>
              </w:rPr>
              <w:t>中级工程师</w:t>
            </w:r>
          </w:p>
        </w:tc>
        <w:tc>
          <w:tcPr>
            <w:tcW w:w="1218" w:type="dxa"/>
            <w:vAlign w:val="center"/>
          </w:tcPr>
          <w:p w14:paraId="3D4F1456" w14:textId="6E8FA3FF" w:rsidR="000065AA" w:rsidRPr="000065AA" w:rsidRDefault="000065AA" w:rsidP="000065AA">
            <w:pPr>
              <w:spacing w:line="440" w:lineRule="exact"/>
              <w:jc w:val="center"/>
              <w:rPr>
                <w:rFonts w:ascii="宋体" w:hAnsi="宋体"/>
                <w:szCs w:val="21"/>
              </w:rPr>
            </w:pPr>
            <w:r w:rsidRPr="000065AA">
              <w:rPr>
                <w:rFonts w:ascii="宋体" w:hAnsi="宋体" w:hint="eastAsia"/>
                <w:szCs w:val="21"/>
              </w:rPr>
              <w:t>青岛博世通工业设</w:t>
            </w:r>
            <w:r w:rsidRPr="000065AA">
              <w:rPr>
                <w:rFonts w:ascii="宋体" w:hAnsi="宋体" w:hint="eastAsia"/>
                <w:szCs w:val="21"/>
              </w:rPr>
              <w:lastRenderedPageBreak/>
              <w:t>备有限公司</w:t>
            </w:r>
          </w:p>
        </w:tc>
        <w:tc>
          <w:tcPr>
            <w:tcW w:w="1218" w:type="dxa"/>
            <w:vAlign w:val="center"/>
          </w:tcPr>
          <w:p w14:paraId="1DCC03B5" w14:textId="17936D18" w:rsidR="000065AA" w:rsidRPr="000065AA" w:rsidRDefault="000065AA" w:rsidP="000065AA">
            <w:pPr>
              <w:spacing w:line="440" w:lineRule="exact"/>
              <w:jc w:val="center"/>
              <w:rPr>
                <w:rFonts w:ascii="宋体" w:hAnsi="宋体"/>
                <w:szCs w:val="21"/>
              </w:rPr>
            </w:pPr>
            <w:r w:rsidRPr="000065AA">
              <w:rPr>
                <w:rFonts w:ascii="宋体" w:hAnsi="宋体" w:hint="eastAsia"/>
                <w:szCs w:val="21"/>
              </w:rPr>
              <w:lastRenderedPageBreak/>
              <w:t>青岛博世通工业设</w:t>
            </w:r>
            <w:r w:rsidRPr="000065AA">
              <w:rPr>
                <w:rFonts w:ascii="宋体" w:hAnsi="宋体" w:hint="eastAsia"/>
                <w:szCs w:val="21"/>
              </w:rPr>
              <w:lastRenderedPageBreak/>
              <w:t>备有限公司、</w:t>
            </w:r>
          </w:p>
        </w:tc>
        <w:tc>
          <w:tcPr>
            <w:tcW w:w="2160" w:type="dxa"/>
            <w:vAlign w:val="center"/>
          </w:tcPr>
          <w:p w14:paraId="36B6EFC6" w14:textId="0DCCE426" w:rsidR="000065AA" w:rsidRPr="000065AA" w:rsidRDefault="000065AA" w:rsidP="000065AA">
            <w:pPr>
              <w:spacing w:line="440" w:lineRule="exact"/>
              <w:jc w:val="center"/>
              <w:rPr>
                <w:rFonts w:ascii="宋体" w:hAnsi="宋体"/>
                <w:szCs w:val="21"/>
              </w:rPr>
            </w:pPr>
            <w:r w:rsidRPr="000065AA">
              <w:rPr>
                <w:rFonts w:ascii="宋体" w:hAnsi="宋体"/>
                <w:szCs w:val="21"/>
              </w:rPr>
              <w:lastRenderedPageBreak/>
              <w:t>机构创新设计</w:t>
            </w:r>
            <w:r w:rsidRPr="000065AA">
              <w:rPr>
                <w:rFonts w:ascii="宋体" w:hAnsi="宋体" w:hint="eastAsia"/>
                <w:szCs w:val="21"/>
              </w:rPr>
              <w:t>、</w:t>
            </w:r>
            <w:r w:rsidRPr="000065AA">
              <w:rPr>
                <w:rFonts w:ascii="宋体" w:hAnsi="宋体"/>
                <w:szCs w:val="21"/>
              </w:rPr>
              <w:t>成果应用推广</w:t>
            </w:r>
          </w:p>
        </w:tc>
      </w:tr>
      <w:tr w:rsidR="000065AA" w14:paraId="2C1A408F" w14:textId="77777777" w:rsidTr="001369AF">
        <w:trPr>
          <w:jc w:val="center"/>
        </w:trPr>
        <w:tc>
          <w:tcPr>
            <w:tcW w:w="1217" w:type="dxa"/>
            <w:vAlign w:val="center"/>
          </w:tcPr>
          <w:p w14:paraId="1FBFA01C" w14:textId="085942A6" w:rsidR="000065AA" w:rsidRPr="000065AA" w:rsidRDefault="000065AA" w:rsidP="000065AA">
            <w:pPr>
              <w:spacing w:line="440" w:lineRule="exact"/>
              <w:jc w:val="center"/>
              <w:rPr>
                <w:rFonts w:ascii="宋体" w:hAnsi="宋体"/>
                <w:szCs w:val="21"/>
              </w:rPr>
            </w:pPr>
            <w:r w:rsidRPr="000065AA">
              <w:rPr>
                <w:rFonts w:ascii="宋体" w:hAnsi="宋体" w:hint="eastAsia"/>
                <w:szCs w:val="21"/>
              </w:rPr>
              <w:lastRenderedPageBreak/>
              <w:t>马兆彬</w:t>
            </w:r>
          </w:p>
        </w:tc>
        <w:tc>
          <w:tcPr>
            <w:tcW w:w="1217" w:type="dxa"/>
            <w:vAlign w:val="center"/>
          </w:tcPr>
          <w:p w14:paraId="156E15C3" w14:textId="635EA0A9" w:rsidR="000065AA" w:rsidRPr="000065AA" w:rsidRDefault="000065AA" w:rsidP="000065AA">
            <w:pPr>
              <w:spacing w:line="440" w:lineRule="exact"/>
              <w:jc w:val="center"/>
              <w:rPr>
                <w:rFonts w:ascii="宋体" w:hAnsi="宋体"/>
                <w:szCs w:val="21"/>
              </w:rPr>
            </w:pPr>
            <w:r w:rsidRPr="000065AA">
              <w:rPr>
                <w:rFonts w:ascii="宋体" w:hAnsi="宋体" w:hint="eastAsia"/>
                <w:szCs w:val="21"/>
              </w:rPr>
              <w:t>7</w:t>
            </w:r>
          </w:p>
        </w:tc>
        <w:tc>
          <w:tcPr>
            <w:tcW w:w="1217" w:type="dxa"/>
            <w:vAlign w:val="center"/>
          </w:tcPr>
          <w:p w14:paraId="3B45872C" w14:textId="404662BD" w:rsidR="000065AA" w:rsidRPr="000065AA" w:rsidRDefault="000065AA" w:rsidP="000065AA">
            <w:pPr>
              <w:spacing w:line="440" w:lineRule="exact"/>
              <w:jc w:val="center"/>
              <w:rPr>
                <w:rFonts w:ascii="宋体" w:hAnsi="宋体"/>
                <w:szCs w:val="21"/>
              </w:rPr>
            </w:pPr>
            <w:r w:rsidRPr="000065AA">
              <w:rPr>
                <w:rFonts w:ascii="宋体" w:hAnsi="宋体" w:hint="eastAsia"/>
                <w:szCs w:val="21"/>
              </w:rPr>
              <w:t>技术经理</w:t>
            </w:r>
          </w:p>
        </w:tc>
        <w:tc>
          <w:tcPr>
            <w:tcW w:w="1217" w:type="dxa"/>
            <w:vAlign w:val="center"/>
          </w:tcPr>
          <w:p w14:paraId="755F78B3" w14:textId="6746C35A" w:rsidR="000065AA" w:rsidRPr="000065AA" w:rsidRDefault="000065AA" w:rsidP="000065AA">
            <w:pPr>
              <w:spacing w:line="440" w:lineRule="exact"/>
              <w:jc w:val="center"/>
              <w:rPr>
                <w:rFonts w:ascii="宋体" w:hAnsi="宋体"/>
                <w:szCs w:val="21"/>
              </w:rPr>
            </w:pPr>
            <w:r w:rsidRPr="000065AA">
              <w:rPr>
                <w:rFonts w:ascii="宋体" w:hAnsi="宋体" w:hint="eastAsia"/>
                <w:szCs w:val="21"/>
              </w:rPr>
              <w:t>中级工程师</w:t>
            </w:r>
          </w:p>
        </w:tc>
        <w:tc>
          <w:tcPr>
            <w:tcW w:w="1218" w:type="dxa"/>
            <w:vAlign w:val="center"/>
          </w:tcPr>
          <w:p w14:paraId="6AA6636F" w14:textId="20C1339B" w:rsidR="000065AA" w:rsidRPr="000065AA" w:rsidRDefault="000065AA" w:rsidP="000065AA">
            <w:pPr>
              <w:spacing w:line="440" w:lineRule="exact"/>
              <w:jc w:val="center"/>
              <w:rPr>
                <w:rFonts w:ascii="宋体" w:hAnsi="宋体"/>
                <w:szCs w:val="21"/>
              </w:rPr>
            </w:pPr>
            <w:r w:rsidRPr="000065AA">
              <w:rPr>
                <w:rFonts w:ascii="宋体" w:hAnsi="宋体" w:hint="eastAsia"/>
                <w:szCs w:val="21"/>
              </w:rPr>
              <w:t>博</w:t>
            </w:r>
            <w:proofErr w:type="gramStart"/>
            <w:r w:rsidRPr="000065AA">
              <w:rPr>
                <w:rFonts w:ascii="宋体" w:hAnsi="宋体" w:hint="eastAsia"/>
                <w:szCs w:val="21"/>
              </w:rPr>
              <w:t>世</w:t>
            </w:r>
            <w:proofErr w:type="gramEnd"/>
            <w:r w:rsidRPr="000065AA">
              <w:rPr>
                <w:rFonts w:ascii="宋体" w:hAnsi="宋体" w:hint="eastAsia"/>
                <w:szCs w:val="21"/>
              </w:rPr>
              <w:t>通（青岛）智能装备有限公司</w:t>
            </w:r>
          </w:p>
        </w:tc>
        <w:tc>
          <w:tcPr>
            <w:tcW w:w="1218" w:type="dxa"/>
            <w:vAlign w:val="center"/>
          </w:tcPr>
          <w:p w14:paraId="0C4195A2" w14:textId="2EE587F8" w:rsidR="000065AA" w:rsidRPr="000065AA" w:rsidRDefault="000065AA" w:rsidP="000065AA">
            <w:pPr>
              <w:spacing w:line="440" w:lineRule="exact"/>
              <w:jc w:val="center"/>
              <w:rPr>
                <w:rFonts w:ascii="宋体" w:hAnsi="宋体"/>
                <w:szCs w:val="21"/>
              </w:rPr>
            </w:pPr>
            <w:r w:rsidRPr="000065AA">
              <w:rPr>
                <w:rFonts w:ascii="宋体" w:hAnsi="宋体" w:hint="eastAsia"/>
                <w:szCs w:val="21"/>
              </w:rPr>
              <w:t>博</w:t>
            </w:r>
            <w:proofErr w:type="gramStart"/>
            <w:r w:rsidRPr="000065AA">
              <w:rPr>
                <w:rFonts w:ascii="宋体" w:hAnsi="宋体" w:hint="eastAsia"/>
                <w:szCs w:val="21"/>
              </w:rPr>
              <w:t>世</w:t>
            </w:r>
            <w:proofErr w:type="gramEnd"/>
            <w:r w:rsidRPr="000065AA">
              <w:rPr>
                <w:rFonts w:ascii="宋体" w:hAnsi="宋体" w:hint="eastAsia"/>
                <w:szCs w:val="21"/>
              </w:rPr>
              <w:t>通（青岛）智能装备有限公司</w:t>
            </w:r>
          </w:p>
        </w:tc>
        <w:tc>
          <w:tcPr>
            <w:tcW w:w="2160" w:type="dxa"/>
            <w:vAlign w:val="center"/>
          </w:tcPr>
          <w:p w14:paraId="4B162870" w14:textId="369DF396" w:rsidR="000065AA" w:rsidRPr="000065AA" w:rsidRDefault="000065AA" w:rsidP="000065AA">
            <w:pPr>
              <w:spacing w:line="440" w:lineRule="exact"/>
              <w:jc w:val="center"/>
              <w:rPr>
                <w:rFonts w:ascii="宋体" w:hAnsi="宋体"/>
                <w:szCs w:val="21"/>
              </w:rPr>
            </w:pPr>
            <w:r w:rsidRPr="000065AA">
              <w:rPr>
                <w:rFonts w:ascii="宋体" w:hAnsi="宋体"/>
                <w:szCs w:val="21"/>
              </w:rPr>
              <w:t>机构创新设计</w:t>
            </w:r>
            <w:r w:rsidRPr="000065AA">
              <w:rPr>
                <w:rFonts w:ascii="宋体" w:hAnsi="宋体" w:hint="eastAsia"/>
                <w:szCs w:val="21"/>
              </w:rPr>
              <w:t>、</w:t>
            </w:r>
            <w:r w:rsidRPr="000065AA">
              <w:rPr>
                <w:rFonts w:ascii="宋体" w:hAnsi="宋体"/>
                <w:szCs w:val="21"/>
              </w:rPr>
              <w:t>成果应用推广</w:t>
            </w:r>
          </w:p>
        </w:tc>
      </w:tr>
    </w:tbl>
    <w:p w14:paraId="7A02359A" w14:textId="77777777" w:rsidR="00A25DEB" w:rsidRDefault="00DA3B7B">
      <w:pPr>
        <w:spacing w:line="440" w:lineRule="exact"/>
        <w:ind w:firstLineChars="200" w:firstLine="480"/>
        <w:rPr>
          <w:rFonts w:ascii="宋体" w:hAnsi="宋体"/>
          <w:b/>
          <w:color w:val="000000"/>
          <w:sz w:val="28"/>
          <w:szCs w:val="28"/>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14:paraId="41CF530D" w14:textId="612BD438" w:rsidR="00A25DEB" w:rsidRDefault="00DA3B7B">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八、主要完成单位情况</w:t>
      </w:r>
    </w:p>
    <w:tbl>
      <w:tblPr>
        <w:tblStyle w:val="a6"/>
        <w:tblW w:w="0" w:type="auto"/>
        <w:jc w:val="center"/>
        <w:tblLook w:val="04A0" w:firstRow="1" w:lastRow="0" w:firstColumn="1" w:lastColumn="0" w:noHBand="0" w:noVBand="1"/>
      </w:tblPr>
      <w:tblGrid>
        <w:gridCol w:w="2323"/>
        <w:gridCol w:w="2324"/>
        <w:gridCol w:w="2324"/>
        <w:gridCol w:w="2324"/>
      </w:tblGrid>
      <w:tr w:rsidR="00E014CC" w:rsidRPr="005B6AFA" w14:paraId="61EE97F6" w14:textId="77777777" w:rsidTr="00DA70D9">
        <w:trPr>
          <w:jc w:val="center"/>
        </w:trPr>
        <w:tc>
          <w:tcPr>
            <w:tcW w:w="2323" w:type="dxa"/>
            <w:vAlign w:val="center"/>
          </w:tcPr>
          <w:p w14:paraId="46204840"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单位名称</w:t>
            </w:r>
          </w:p>
        </w:tc>
        <w:tc>
          <w:tcPr>
            <w:tcW w:w="2324" w:type="dxa"/>
            <w:vAlign w:val="center"/>
          </w:tcPr>
          <w:p w14:paraId="5F80A18E"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排名</w:t>
            </w:r>
          </w:p>
        </w:tc>
        <w:tc>
          <w:tcPr>
            <w:tcW w:w="2324" w:type="dxa"/>
            <w:vAlign w:val="center"/>
          </w:tcPr>
          <w:p w14:paraId="64C2AA69"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单位性质</w:t>
            </w:r>
          </w:p>
        </w:tc>
        <w:tc>
          <w:tcPr>
            <w:tcW w:w="2324" w:type="dxa"/>
          </w:tcPr>
          <w:p w14:paraId="1B107894"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对本项目贡献</w:t>
            </w:r>
          </w:p>
        </w:tc>
      </w:tr>
      <w:tr w:rsidR="00E014CC" w:rsidRPr="005B6AFA" w14:paraId="4216E30B" w14:textId="77777777" w:rsidTr="005E3603">
        <w:trPr>
          <w:jc w:val="center"/>
        </w:trPr>
        <w:tc>
          <w:tcPr>
            <w:tcW w:w="2323" w:type="dxa"/>
            <w:vAlign w:val="center"/>
          </w:tcPr>
          <w:p w14:paraId="19489C2D"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cs="宋体" w:hint="eastAsia"/>
                <w:szCs w:val="21"/>
              </w:rPr>
              <w:t>山东科技大学</w:t>
            </w:r>
          </w:p>
        </w:tc>
        <w:tc>
          <w:tcPr>
            <w:tcW w:w="2324" w:type="dxa"/>
            <w:vAlign w:val="center"/>
          </w:tcPr>
          <w:p w14:paraId="119C1BBB"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hint="eastAsia"/>
                <w:szCs w:val="21"/>
              </w:rPr>
              <w:t>1</w:t>
            </w:r>
          </w:p>
        </w:tc>
        <w:tc>
          <w:tcPr>
            <w:tcW w:w="2324" w:type="dxa"/>
            <w:vAlign w:val="center"/>
          </w:tcPr>
          <w:p w14:paraId="2CE07CF2"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cs="宋体" w:hint="eastAsia"/>
                <w:szCs w:val="21"/>
              </w:rPr>
              <w:t>大专院校</w:t>
            </w:r>
          </w:p>
        </w:tc>
        <w:tc>
          <w:tcPr>
            <w:tcW w:w="2324" w:type="dxa"/>
            <w:vAlign w:val="center"/>
          </w:tcPr>
          <w:p w14:paraId="3B26299B" w14:textId="77777777" w:rsidR="00E014CC" w:rsidRPr="00E014CC" w:rsidRDefault="00E014CC" w:rsidP="00DA70D9">
            <w:pPr>
              <w:jc w:val="center"/>
              <w:rPr>
                <w:rFonts w:asciiTheme="minorEastAsia" w:hAnsiTheme="minorEastAsia"/>
                <w:szCs w:val="21"/>
              </w:rPr>
            </w:pPr>
            <w:r w:rsidRPr="00E014CC">
              <w:rPr>
                <w:rFonts w:ascii="宋体" w:hAnsi="宋体"/>
                <w:szCs w:val="21"/>
              </w:rPr>
              <w:t>机构创新设计</w:t>
            </w:r>
            <w:r w:rsidRPr="00E014CC">
              <w:rPr>
                <w:rFonts w:ascii="宋体" w:hAnsi="宋体" w:hint="eastAsia"/>
                <w:szCs w:val="21"/>
              </w:rPr>
              <w:t>、动力学性能预测和优化设计</w:t>
            </w:r>
          </w:p>
        </w:tc>
      </w:tr>
      <w:tr w:rsidR="00E014CC" w:rsidRPr="005B6AFA" w14:paraId="7F07E414" w14:textId="77777777" w:rsidTr="005E3603">
        <w:trPr>
          <w:jc w:val="center"/>
        </w:trPr>
        <w:tc>
          <w:tcPr>
            <w:tcW w:w="2323" w:type="dxa"/>
            <w:vAlign w:val="center"/>
          </w:tcPr>
          <w:p w14:paraId="0310FEA2"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南京理工大学</w:t>
            </w:r>
          </w:p>
        </w:tc>
        <w:tc>
          <w:tcPr>
            <w:tcW w:w="2324" w:type="dxa"/>
            <w:vAlign w:val="center"/>
          </w:tcPr>
          <w:p w14:paraId="3E0533F7"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2</w:t>
            </w:r>
          </w:p>
        </w:tc>
        <w:tc>
          <w:tcPr>
            <w:tcW w:w="2324" w:type="dxa"/>
            <w:vAlign w:val="center"/>
          </w:tcPr>
          <w:p w14:paraId="68A75D87"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大专院校</w:t>
            </w:r>
          </w:p>
        </w:tc>
        <w:tc>
          <w:tcPr>
            <w:tcW w:w="2324" w:type="dxa"/>
            <w:vAlign w:val="center"/>
          </w:tcPr>
          <w:p w14:paraId="77BBE9DE" w14:textId="77777777" w:rsidR="00E014CC" w:rsidRPr="00E014CC" w:rsidRDefault="00E014CC" w:rsidP="00DA70D9">
            <w:pPr>
              <w:jc w:val="center"/>
              <w:rPr>
                <w:rFonts w:asciiTheme="minorEastAsia" w:hAnsiTheme="minorEastAsia"/>
                <w:szCs w:val="21"/>
              </w:rPr>
            </w:pPr>
            <w:r w:rsidRPr="00E014CC">
              <w:rPr>
                <w:rFonts w:ascii="宋体" w:hAnsi="宋体"/>
                <w:szCs w:val="21"/>
              </w:rPr>
              <w:t>机构创新设计</w:t>
            </w:r>
          </w:p>
        </w:tc>
      </w:tr>
      <w:tr w:rsidR="00E014CC" w:rsidRPr="005B6AFA" w14:paraId="4BACB4BB" w14:textId="77777777" w:rsidTr="005E3603">
        <w:trPr>
          <w:jc w:val="center"/>
        </w:trPr>
        <w:tc>
          <w:tcPr>
            <w:tcW w:w="2323" w:type="dxa"/>
            <w:vAlign w:val="center"/>
          </w:tcPr>
          <w:p w14:paraId="6CC5CBF9"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青岛博世通工业设备有限公司</w:t>
            </w:r>
          </w:p>
        </w:tc>
        <w:tc>
          <w:tcPr>
            <w:tcW w:w="2324" w:type="dxa"/>
            <w:vAlign w:val="center"/>
          </w:tcPr>
          <w:p w14:paraId="7B2F0145"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3</w:t>
            </w:r>
          </w:p>
        </w:tc>
        <w:tc>
          <w:tcPr>
            <w:tcW w:w="2324" w:type="dxa"/>
            <w:vAlign w:val="center"/>
          </w:tcPr>
          <w:p w14:paraId="5550B0F9"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民营企业</w:t>
            </w:r>
          </w:p>
        </w:tc>
        <w:tc>
          <w:tcPr>
            <w:tcW w:w="2324" w:type="dxa"/>
            <w:vAlign w:val="center"/>
          </w:tcPr>
          <w:p w14:paraId="13A21282" w14:textId="77777777" w:rsidR="00E014CC" w:rsidRPr="00E014CC" w:rsidRDefault="00E014CC" w:rsidP="00DA70D9">
            <w:pPr>
              <w:jc w:val="center"/>
              <w:rPr>
                <w:rFonts w:asciiTheme="minorEastAsia" w:hAnsiTheme="minorEastAsia"/>
                <w:szCs w:val="21"/>
              </w:rPr>
            </w:pPr>
            <w:r w:rsidRPr="00E014CC">
              <w:rPr>
                <w:rFonts w:asciiTheme="minorEastAsia" w:hAnsiTheme="minorEastAsia"/>
                <w:szCs w:val="21"/>
              </w:rPr>
              <w:t>成果应用推广</w:t>
            </w:r>
          </w:p>
        </w:tc>
      </w:tr>
      <w:tr w:rsidR="00E014CC" w:rsidRPr="005B6AFA" w14:paraId="0513499C" w14:textId="77777777" w:rsidTr="005E3603">
        <w:trPr>
          <w:jc w:val="center"/>
        </w:trPr>
        <w:tc>
          <w:tcPr>
            <w:tcW w:w="2323" w:type="dxa"/>
            <w:vAlign w:val="center"/>
          </w:tcPr>
          <w:p w14:paraId="3B9E49EB"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安徽海思达机器人有限公司</w:t>
            </w:r>
          </w:p>
        </w:tc>
        <w:tc>
          <w:tcPr>
            <w:tcW w:w="2324" w:type="dxa"/>
            <w:vAlign w:val="center"/>
          </w:tcPr>
          <w:p w14:paraId="428689FF"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4</w:t>
            </w:r>
          </w:p>
        </w:tc>
        <w:tc>
          <w:tcPr>
            <w:tcW w:w="2324" w:type="dxa"/>
            <w:vAlign w:val="center"/>
          </w:tcPr>
          <w:p w14:paraId="3E68DC5F" w14:textId="77777777" w:rsidR="00E014CC" w:rsidRPr="00E014CC" w:rsidRDefault="00E014CC" w:rsidP="00DA70D9">
            <w:pPr>
              <w:jc w:val="center"/>
              <w:rPr>
                <w:rFonts w:asciiTheme="minorEastAsia" w:hAnsiTheme="minorEastAsia"/>
                <w:szCs w:val="21"/>
              </w:rPr>
            </w:pPr>
            <w:r w:rsidRPr="00E014CC">
              <w:rPr>
                <w:rFonts w:asciiTheme="minorEastAsia" w:hAnsiTheme="minorEastAsia" w:hint="eastAsia"/>
                <w:szCs w:val="21"/>
              </w:rPr>
              <w:t>民营企业</w:t>
            </w:r>
          </w:p>
        </w:tc>
        <w:tc>
          <w:tcPr>
            <w:tcW w:w="2324" w:type="dxa"/>
            <w:vAlign w:val="center"/>
          </w:tcPr>
          <w:p w14:paraId="57DAEF18" w14:textId="77777777" w:rsidR="00E014CC" w:rsidRPr="00E014CC" w:rsidRDefault="00E014CC" w:rsidP="00DA70D9">
            <w:pPr>
              <w:jc w:val="center"/>
              <w:rPr>
                <w:rFonts w:asciiTheme="minorEastAsia" w:hAnsiTheme="minorEastAsia"/>
                <w:szCs w:val="21"/>
              </w:rPr>
            </w:pPr>
            <w:r w:rsidRPr="00E014CC">
              <w:rPr>
                <w:rFonts w:asciiTheme="minorEastAsia" w:hAnsiTheme="minorEastAsia"/>
                <w:szCs w:val="21"/>
              </w:rPr>
              <w:t>成果应用推广</w:t>
            </w:r>
          </w:p>
        </w:tc>
      </w:tr>
      <w:tr w:rsidR="00E014CC" w:rsidRPr="005B6AFA" w14:paraId="13123B15" w14:textId="77777777" w:rsidTr="005E3603">
        <w:trPr>
          <w:jc w:val="center"/>
        </w:trPr>
        <w:tc>
          <w:tcPr>
            <w:tcW w:w="2323" w:type="dxa"/>
            <w:vAlign w:val="center"/>
          </w:tcPr>
          <w:p w14:paraId="4FFB89A3" w14:textId="77777777" w:rsidR="00E014CC" w:rsidRPr="00E014CC" w:rsidRDefault="00E014CC" w:rsidP="00DA70D9">
            <w:pPr>
              <w:jc w:val="center"/>
              <w:rPr>
                <w:rFonts w:asciiTheme="minorEastAsia" w:hAnsiTheme="minorEastAsia"/>
                <w:szCs w:val="21"/>
              </w:rPr>
            </w:pPr>
            <w:r w:rsidRPr="00E014CC">
              <w:rPr>
                <w:rFonts w:asciiTheme="minorEastAsia" w:hAnsiTheme="minorEastAsia" w:cs="宋体" w:hint="eastAsia"/>
                <w:szCs w:val="21"/>
              </w:rPr>
              <w:t>博</w:t>
            </w:r>
            <w:proofErr w:type="gramStart"/>
            <w:r w:rsidRPr="00E014CC">
              <w:rPr>
                <w:rFonts w:asciiTheme="minorEastAsia" w:hAnsiTheme="minorEastAsia" w:cs="宋体" w:hint="eastAsia"/>
                <w:szCs w:val="21"/>
              </w:rPr>
              <w:t>世</w:t>
            </w:r>
            <w:proofErr w:type="gramEnd"/>
            <w:r w:rsidRPr="00E014CC">
              <w:rPr>
                <w:rFonts w:asciiTheme="minorEastAsia" w:hAnsiTheme="minorEastAsia" w:cs="宋体" w:hint="eastAsia"/>
                <w:szCs w:val="21"/>
              </w:rPr>
              <w:t>通（青岛）智能装备有限公司</w:t>
            </w:r>
          </w:p>
        </w:tc>
        <w:tc>
          <w:tcPr>
            <w:tcW w:w="2324" w:type="dxa"/>
            <w:vAlign w:val="center"/>
          </w:tcPr>
          <w:p w14:paraId="7FDC133E"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hint="eastAsia"/>
                <w:szCs w:val="21"/>
              </w:rPr>
              <w:t>5</w:t>
            </w:r>
          </w:p>
        </w:tc>
        <w:tc>
          <w:tcPr>
            <w:tcW w:w="2324" w:type="dxa"/>
            <w:vAlign w:val="center"/>
          </w:tcPr>
          <w:p w14:paraId="38DB3A58"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cs="宋体" w:hint="eastAsia"/>
                <w:szCs w:val="21"/>
              </w:rPr>
              <w:t>民营企业</w:t>
            </w:r>
          </w:p>
        </w:tc>
        <w:tc>
          <w:tcPr>
            <w:tcW w:w="2324" w:type="dxa"/>
            <w:vAlign w:val="center"/>
          </w:tcPr>
          <w:p w14:paraId="4D5A0F85" w14:textId="77777777" w:rsidR="00E014CC" w:rsidRPr="00E014CC" w:rsidRDefault="00E014CC" w:rsidP="00DA70D9">
            <w:pPr>
              <w:spacing w:line="360" w:lineRule="auto"/>
              <w:jc w:val="center"/>
              <w:rPr>
                <w:rFonts w:asciiTheme="minorEastAsia" w:hAnsiTheme="minorEastAsia"/>
                <w:szCs w:val="21"/>
              </w:rPr>
            </w:pPr>
            <w:r w:rsidRPr="00E014CC">
              <w:rPr>
                <w:rFonts w:asciiTheme="minorEastAsia" w:hAnsiTheme="minorEastAsia"/>
                <w:szCs w:val="21"/>
              </w:rPr>
              <w:t>成果应用推广</w:t>
            </w:r>
          </w:p>
        </w:tc>
      </w:tr>
    </w:tbl>
    <w:p w14:paraId="697946FA" w14:textId="77777777" w:rsidR="00E014CC" w:rsidRDefault="00E014CC" w:rsidP="00E014CC">
      <w:pPr>
        <w:spacing w:line="440" w:lineRule="exact"/>
        <w:ind w:firstLineChars="200" w:firstLine="420"/>
        <w:jc w:val="center"/>
      </w:pPr>
    </w:p>
    <w:sectPr w:rsidR="00E014CC">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5234" w14:textId="77777777" w:rsidR="004B55D3" w:rsidRDefault="004B55D3" w:rsidP="00B76420">
      <w:r>
        <w:separator/>
      </w:r>
    </w:p>
  </w:endnote>
  <w:endnote w:type="continuationSeparator" w:id="0">
    <w:p w14:paraId="161EFC47" w14:textId="77777777" w:rsidR="004B55D3" w:rsidRDefault="004B55D3" w:rsidP="00B7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0DC7" w14:textId="77777777" w:rsidR="004B55D3" w:rsidRDefault="004B55D3" w:rsidP="00B76420">
      <w:r>
        <w:separator/>
      </w:r>
    </w:p>
  </w:footnote>
  <w:footnote w:type="continuationSeparator" w:id="0">
    <w:p w14:paraId="09E7672F" w14:textId="77777777" w:rsidR="004B55D3" w:rsidRDefault="004B55D3" w:rsidP="00B76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36138"/>
    <w:multiLevelType w:val="singleLevel"/>
    <w:tmpl w:val="E8E36138"/>
    <w:lvl w:ilvl="0">
      <w:start w:val="4"/>
      <w:numFmt w:val="chineseCounting"/>
      <w:suff w:val="nothing"/>
      <w:lvlText w:val="%1、"/>
      <w:lvlJc w:val="left"/>
      <w:rPr>
        <w:rFonts w:hint="eastAsia"/>
      </w:rPr>
    </w:lvl>
  </w:abstractNum>
  <w:abstractNum w:abstractNumId="1">
    <w:nsid w:val="35CDC819"/>
    <w:multiLevelType w:val="singleLevel"/>
    <w:tmpl w:val="35CDC819"/>
    <w:lvl w:ilvl="0">
      <w:start w:val="5"/>
      <w:numFmt w:val="chineseCounting"/>
      <w:suff w:val="nothing"/>
      <w:lvlText w:val="%1、"/>
      <w:lvlJc w:val="left"/>
      <w:rPr>
        <w:rFonts w:hint="eastAsia"/>
      </w:rPr>
    </w:lvl>
  </w:abstractNum>
  <w:abstractNum w:abstractNumId="2">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JmNjE1NDU4M2U5YTg3YWE5ZTM5MzM3MGQ4NGFkYTEifQ=="/>
  </w:docVars>
  <w:rsids>
    <w:rsidRoot w:val="006E3748"/>
    <w:rsid w:val="000065AA"/>
    <w:rsid w:val="000C7E77"/>
    <w:rsid w:val="0012573C"/>
    <w:rsid w:val="00155CA1"/>
    <w:rsid w:val="00204151"/>
    <w:rsid w:val="00252AE8"/>
    <w:rsid w:val="004B55D3"/>
    <w:rsid w:val="00502346"/>
    <w:rsid w:val="005B3E85"/>
    <w:rsid w:val="005E3603"/>
    <w:rsid w:val="005F3EC2"/>
    <w:rsid w:val="006877C2"/>
    <w:rsid w:val="006E3748"/>
    <w:rsid w:val="006F1C9A"/>
    <w:rsid w:val="00713AB7"/>
    <w:rsid w:val="00741011"/>
    <w:rsid w:val="008075E4"/>
    <w:rsid w:val="009A0A38"/>
    <w:rsid w:val="009B2663"/>
    <w:rsid w:val="00A074DA"/>
    <w:rsid w:val="00A25DEB"/>
    <w:rsid w:val="00A60389"/>
    <w:rsid w:val="00AA2110"/>
    <w:rsid w:val="00B40CFC"/>
    <w:rsid w:val="00B76420"/>
    <w:rsid w:val="00BB200E"/>
    <w:rsid w:val="00CD6515"/>
    <w:rsid w:val="00D823E4"/>
    <w:rsid w:val="00D92F77"/>
    <w:rsid w:val="00DA3B7B"/>
    <w:rsid w:val="00DC7D73"/>
    <w:rsid w:val="00DE5637"/>
    <w:rsid w:val="00DE65F0"/>
    <w:rsid w:val="00E00AC3"/>
    <w:rsid w:val="00E014CC"/>
    <w:rsid w:val="00E17EA0"/>
    <w:rsid w:val="00E4648A"/>
    <w:rsid w:val="00E62322"/>
    <w:rsid w:val="00EE5751"/>
    <w:rsid w:val="00FA2A67"/>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sz w:val="24"/>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10">
    <w:name w:val="纯文本 Char1"/>
    <w:qFormat/>
    <w:rPr>
      <w:rFonts w:ascii="仿宋_GB2312"/>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406</Words>
  <Characters>2320</Characters>
  <Application>Microsoft Office Word</Application>
  <DocSecurity>0</DocSecurity>
  <Lines>19</Lines>
  <Paragraphs>5</Paragraphs>
  <ScaleCrop>false</ScaleCrop>
  <Company>Hewlett-Packard Company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chenxiulong</cp:lastModifiedBy>
  <cp:revision>20</cp:revision>
  <dcterms:created xsi:type="dcterms:W3CDTF">2022-01-28T01:22:00Z</dcterms:created>
  <dcterms:modified xsi:type="dcterms:W3CDTF">2022-09-13T08:31:00Z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