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000FA" w14:textId="77777777" w:rsidR="00CB624B" w:rsidRDefault="00000000">
      <w:pPr>
        <w:rPr>
          <w:rFonts w:ascii="黑体" w:eastAsia="黑体" w:cs="黑体"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附件7</w:t>
      </w:r>
    </w:p>
    <w:p w14:paraId="46423C6E" w14:textId="77777777" w:rsidR="00CB624B" w:rsidRDefault="00CB624B">
      <w:pPr>
        <w:rPr>
          <w:rFonts w:ascii="黑体" w:eastAsia="黑体" w:cs="黑体"/>
          <w:sz w:val="32"/>
          <w:szCs w:val="32"/>
        </w:rPr>
      </w:pPr>
    </w:p>
    <w:p w14:paraId="761517FB" w14:textId="77777777" w:rsidR="00CB624B" w:rsidRPr="00AD1429" w:rsidRDefault="00000000">
      <w:pPr>
        <w:jc w:val="center"/>
        <w:rPr>
          <w:rFonts w:ascii="方正小标宋简体" w:eastAsia="方正小标宋简体" w:hAnsi="Times New Roman" w:cs="Times New Roman" w:hint="eastAsia"/>
          <w:sz w:val="44"/>
          <w:szCs w:val="44"/>
        </w:rPr>
      </w:pPr>
      <w:r w:rsidRPr="00AD1429">
        <w:rPr>
          <w:rFonts w:ascii="方正小标宋简体" w:eastAsia="方正小标宋简体" w:hAnsi="Times New Roman" w:cs="Times New Roman" w:hint="eastAsia"/>
          <w:sz w:val="44"/>
          <w:szCs w:val="44"/>
        </w:rPr>
        <w:t>“青岛市科技计划项目服务平台”项目验收工作系统操作说明</w:t>
      </w:r>
    </w:p>
    <w:p w14:paraId="2245F817" w14:textId="77777777" w:rsidR="00CB624B" w:rsidRDefault="00000000">
      <w:pPr>
        <w:spacing w:line="560" w:lineRule="exact"/>
        <w:jc w:val="center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——</w:t>
      </w:r>
      <w:r>
        <w:rPr>
          <w:rFonts w:ascii="Times New Roman" w:eastAsia="仿宋_GB2312" w:hAnsi="Times New Roman" w:cs="Times New Roman"/>
          <w:sz w:val="30"/>
          <w:szCs w:val="30"/>
        </w:rPr>
        <w:t>项目申报单位</w:t>
      </w:r>
    </w:p>
    <w:p w14:paraId="714B403A" w14:textId="77777777" w:rsidR="00CB624B" w:rsidRDefault="00CB624B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6EEBE1E9" w14:textId="77777777" w:rsidR="00CB624B" w:rsidRDefault="00000000">
      <w:pPr>
        <w:autoSpaceDE w:val="0"/>
        <w:spacing w:line="560" w:lineRule="exact"/>
        <w:ind w:left="640"/>
        <w:rPr>
          <w:rFonts w:ascii="仿宋_GB2312" w:eastAsia="仿宋_GB2312" w:hAnsi="Times New Roman" w:cs="Times New Roman"/>
          <w:b/>
          <w:bCs/>
          <w:sz w:val="32"/>
          <w:szCs w:val="32"/>
        </w:rPr>
      </w:pPr>
      <w:r>
        <w:rPr>
          <w:rFonts w:ascii="黑体" w:eastAsia="黑体" w:hAnsi="黑体" w:cs="Times New Roman" w:hint="eastAsia"/>
          <w:b/>
          <w:bCs/>
          <w:sz w:val="32"/>
          <w:szCs w:val="32"/>
        </w:rPr>
        <w:t>一、项目申报流程</w:t>
      </w:r>
    </w:p>
    <w:p w14:paraId="6A4696C3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详细阅读验收通知--&gt;(1)申报用户注册--&gt;(2)登录系统（用户名、密码）--&gt;(2)点击【验收申请】菜单--&gt;(3)找到需验收的项目，点击“处理”进入项目档案--&gt;（4）在项目档案确认参与验收并点击"是"，开始项目验收信息的填报--&gt;(5)按照要求填写项目结题信息表，并上传附件--&gt;(6)先【保存】填报的信息，此时填报的材料可以修改--&gt;(7)再点击【提交】按钮，完成验收资料的提报，此时填报的材料不可以修改。</w:t>
      </w:r>
    </w:p>
    <w:p w14:paraId="31129F11" w14:textId="77777777" w:rsidR="00CB624B" w:rsidRDefault="00000000">
      <w:pPr>
        <w:autoSpaceDE w:val="0"/>
        <w:spacing w:line="560" w:lineRule="exact"/>
        <w:ind w:left="640"/>
        <w:rPr>
          <w:rFonts w:ascii="黑体" w:eastAsia="黑体" w:hAnsi="黑体" w:cs="Times New Roman" w:hint="eastAsia"/>
          <w:b/>
          <w:bCs/>
          <w:sz w:val="32"/>
          <w:szCs w:val="32"/>
        </w:rPr>
      </w:pPr>
      <w:r>
        <w:rPr>
          <w:rFonts w:ascii="黑体" w:eastAsia="黑体" w:hAnsi="黑体" w:cs="Times New Roman" w:hint="eastAsia"/>
          <w:b/>
          <w:bCs/>
          <w:sz w:val="32"/>
          <w:szCs w:val="32"/>
        </w:rPr>
        <w:t>二、登录网站</w:t>
      </w:r>
    </w:p>
    <w:p w14:paraId="326D1C0E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申报单位使用“</w:t>
      </w:r>
      <w:r>
        <w:rPr>
          <w:rFonts w:ascii="仿宋_GB2312" w:eastAsia="仿宋_GB2312" w:hAnsi="宋体" w:cs="仿宋_GB2312" w:hint="eastAsia"/>
          <w:sz w:val="32"/>
          <w:szCs w:val="32"/>
        </w:rPr>
        <w:t>青岛市科学技术局官网</w:t>
      </w: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” </w:t>
      </w:r>
      <w:r>
        <w:rPr>
          <w:rStyle w:val="aa"/>
          <w:rFonts w:ascii="仿宋_GB2312" w:eastAsia="仿宋_GB2312" w:cs="仿宋_GB2312" w:hint="eastAsia"/>
          <w:sz w:val="32"/>
          <w:szCs w:val="32"/>
        </w:rPr>
        <w:t>http://qdstc.qingdao.gov.cn/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（</w:t>
      </w:r>
      <w:r>
        <w:rPr>
          <w:rFonts w:ascii="仿宋_GB2312" w:eastAsia="仿宋_GB2312" w:hAnsi="Times New Roman" w:cs="Times New Roman"/>
          <w:sz w:val="32"/>
          <w:szCs w:val="32"/>
        </w:rPr>
        <w:t>推荐</w:t>
      </w:r>
      <w:proofErr w:type="gramStart"/>
      <w:r>
        <w:rPr>
          <w:rFonts w:ascii="仿宋_GB2312" w:eastAsia="仿宋_GB2312" w:hAnsi="Times New Roman" w:cs="Times New Roman"/>
          <w:sz w:val="32"/>
          <w:szCs w:val="32"/>
        </w:rPr>
        <w:t>使用谷歌浏览器</w:t>
      </w:r>
      <w:proofErr w:type="gramEnd"/>
      <w:r>
        <w:rPr>
          <w:rFonts w:ascii="仿宋_GB2312" w:eastAsia="仿宋_GB2312" w:hAnsi="Times New Roman" w:cs="Times New Roman" w:hint="eastAsia"/>
          <w:sz w:val="32"/>
          <w:szCs w:val="32"/>
        </w:rPr>
        <w:t>、</w:t>
      </w:r>
      <w:r>
        <w:rPr>
          <w:rFonts w:ascii="仿宋_GB2312" w:eastAsia="仿宋_GB2312" w:hAnsi="Times New Roman" w:cs="Times New Roman"/>
          <w:sz w:val="32"/>
          <w:szCs w:val="32"/>
        </w:rPr>
        <w:t>360浏览器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，</w:t>
      </w:r>
      <w:r>
        <w:rPr>
          <w:rFonts w:ascii="仿宋_GB2312" w:eastAsia="仿宋_GB2312" w:hAnsi="Times New Roman" w:cs="Times New Roman"/>
          <w:sz w:val="32"/>
          <w:szCs w:val="32"/>
        </w:rPr>
        <w:t>请勿使用 IE 浏览器</w:t>
      </w:r>
      <w:r>
        <w:rPr>
          <w:rFonts w:ascii="仿宋_GB2312" w:eastAsia="仿宋_GB2312" w:hAnsi="Times New Roman" w:cs="Times New Roman" w:hint="eastAsia"/>
          <w:sz w:val="32"/>
          <w:szCs w:val="32"/>
        </w:rPr>
        <w:t>）</w:t>
      </w:r>
    </w:p>
    <w:p w14:paraId="1EDA0680" w14:textId="77777777" w:rsidR="00CB624B" w:rsidRDefault="00000000">
      <w:pPr>
        <w:autoSpaceDE w:val="0"/>
        <w:spacing w:line="560" w:lineRule="exact"/>
        <w:ind w:left="640"/>
        <w:rPr>
          <w:rFonts w:ascii="仿宋_GB2312" w:eastAsia="仿宋_GB2312" w:hAnsi="Times New Roman" w:cs="Times New Roman"/>
          <w:b/>
          <w:bCs/>
          <w:sz w:val="32"/>
          <w:szCs w:val="32"/>
        </w:rPr>
      </w:pPr>
      <w:r>
        <w:rPr>
          <w:rFonts w:ascii="黑体" w:eastAsia="黑体" w:hAnsi="黑体" w:cs="Times New Roman" w:hint="eastAsia"/>
          <w:b/>
          <w:bCs/>
          <w:sz w:val="32"/>
          <w:szCs w:val="32"/>
        </w:rPr>
        <w:t>三、申报用户操作流程</w:t>
      </w:r>
    </w:p>
    <w:p w14:paraId="2D3825EE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sz w:val="32"/>
          <w:szCs w:val="32"/>
        </w:rPr>
        <w:t>1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、用户注册</w:t>
      </w:r>
    </w:p>
    <w:p w14:paraId="5E13F599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由于参与此次验收的项目中，既有在新版“科技计划项目服</w:t>
      </w:r>
      <w:r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务平台”签订任务书的项目，也包含在旧版科技计划项目管理平台签订任务书的项目。在新版平台签订任务书的项目，可直接进行第二步操作“登录系统”。在旧版平台签订任务书的项目，请根据项目不同情况，选择相应的操作：</w:t>
      </w:r>
    </w:p>
    <w:tbl>
      <w:tblPr>
        <w:tblStyle w:val="a9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1808"/>
        <w:gridCol w:w="1986"/>
        <w:gridCol w:w="4728"/>
      </w:tblGrid>
      <w:tr w:rsidR="00CB624B" w14:paraId="18F4EB0A" w14:textId="77777777">
        <w:trPr>
          <w:jc w:val="center"/>
        </w:trPr>
        <w:tc>
          <w:tcPr>
            <w:tcW w:w="1808" w:type="dxa"/>
            <w:shd w:val="clear" w:color="auto" w:fill="4F81BD" w:themeFill="accent1"/>
          </w:tcPr>
          <w:p w14:paraId="3EC1DC21" w14:textId="77777777" w:rsidR="00CB624B" w:rsidRDefault="00000000">
            <w:pPr>
              <w:autoSpaceDE w:val="0"/>
              <w:spacing w:line="560" w:lineRule="exact"/>
              <w:jc w:val="center"/>
              <w:rPr>
                <w:rFonts w:ascii="仿宋_GB2312" w:eastAsia="仿宋_GB2312" w:hAnsi="Times New Roman" w:cs="Times New Roman"/>
                <w:b/>
                <w:bCs/>
                <w:color w:val="FFFFFF" w:themeColor="background1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color w:val="FFFFFF" w:themeColor="background1"/>
                <w:kern w:val="0"/>
                <w:sz w:val="24"/>
                <w:szCs w:val="20"/>
              </w:rPr>
              <w:t>项目承担单位类型</w:t>
            </w:r>
          </w:p>
        </w:tc>
        <w:tc>
          <w:tcPr>
            <w:tcW w:w="1986" w:type="dxa"/>
            <w:shd w:val="clear" w:color="auto" w:fill="4F81BD" w:themeFill="accent1"/>
            <w:vAlign w:val="center"/>
          </w:tcPr>
          <w:p w14:paraId="2E26A6E5" w14:textId="77777777" w:rsidR="00CB624B" w:rsidRDefault="00000000">
            <w:pPr>
              <w:autoSpaceDE w:val="0"/>
              <w:spacing w:line="560" w:lineRule="exact"/>
              <w:jc w:val="center"/>
              <w:rPr>
                <w:rFonts w:ascii="仿宋_GB2312" w:eastAsia="仿宋_GB2312" w:hAnsi="Times New Roman" w:cs="Times New Roman"/>
                <w:b/>
                <w:bCs/>
                <w:color w:val="FFFFFF" w:themeColor="background1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color w:val="FFFFFF" w:themeColor="background1"/>
                <w:kern w:val="0"/>
                <w:sz w:val="24"/>
                <w:szCs w:val="20"/>
              </w:rPr>
              <w:t>在新版平台的注册情况</w:t>
            </w:r>
          </w:p>
        </w:tc>
        <w:tc>
          <w:tcPr>
            <w:tcW w:w="4728" w:type="dxa"/>
            <w:shd w:val="clear" w:color="auto" w:fill="4F81BD" w:themeFill="accent1"/>
            <w:vAlign w:val="center"/>
          </w:tcPr>
          <w:p w14:paraId="1BDD6EEB" w14:textId="77777777" w:rsidR="00CB624B" w:rsidRDefault="00000000">
            <w:pPr>
              <w:autoSpaceDE w:val="0"/>
              <w:spacing w:line="560" w:lineRule="exact"/>
              <w:jc w:val="center"/>
              <w:rPr>
                <w:rFonts w:ascii="仿宋_GB2312" w:eastAsia="仿宋_GB2312" w:hAnsi="Times New Roman" w:cs="Times New Roman"/>
                <w:b/>
                <w:bCs/>
                <w:color w:val="FFFFFF" w:themeColor="background1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color w:val="FFFFFF" w:themeColor="background1"/>
                <w:kern w:val="0"/>
                <w:sz w:val="24"/>
                <w:szCs w:val="20"/>
              </w:rPr>
              <w:t>操作步骤</w:t>
            </w:r>
          </w:p>
        </w:tc>
      </w:tr>
      <w:tr w:rsidR="00CB624B" w14:paraId="3001052D" w14:textId="77777777">
        <w:trPr>
          <w:trHeight w:val="807"/>
          <w:jc w:val="center"/>
        </w:trPr>
        <w:tc>
          <w:tcPr>
            <w:tcW w:w="1808" w:type="dxa"/>
            <w:vMerge w:val="restart"/>
          </w:tcPr>
          <w:p w14:paraId="06E9A4EB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0"/>
              </w:rPr>
              <w:t>企业</w:t>
            </w:r>
          </w:p>
          <w:p w14:paraId="4C688D62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由项目承担单位完成此次验收操作</w:t>
            </w:r>
          </w:p>
        </w:tc>
        <w:tc>
          <w:tcPr>
            <w:tcW w:w="1986" w:type="dxa"/>
          </w:tcPr>
          <w:p w14:paraId="6204C36A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企业已在新版平台注册</w:t>
            </w:r>
          </w:p>
        </w:tc>
        <w:tc>
          <w:tcPr>
            <w:tcW w:w="4728" w:type="dxa"/>
          </w:tcPr>
          <w:p w14:paraId="6BC9990A" w14:textId="77777777" w:rsidR="00CB624B" w:rsidRDefault="00000000">
            <w:pPr>
              <w:autoSpaceDE w:val="0"/>
              <w:spacing w:line="560" w:lineRule="exact"/>
              <w:ind w:firstLineChars="18" w:firstLine="43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直接进行第二步操作“登录系统”。</w:t>
            </w:r>
          </w:p>
        </w:tc>
      </w:tr>
      <w:tr w:rsidR="00CB624B" w14:paraId="73A137B1" w14:textId="77777777">
        <w:trPr>
          <w:jc w:val="center"/>
        </w:trPr>
        <w:tc>
          <w:tcPr>
            <w:tcW w:w="1808" w:type="dxa"/>
            <w:vMerge/>
          </w:tcPr>
          <w:p w14:paraId="32306298" w14:textId="77777777" w:rsidR="00CB624B" w:rsidRDefault="00CB624B">
            <w:pPr>
              <w:autoSpaceDE w:val="0"/>
              <w:spacing w:line="560" w:lineRule="exact"/>
              <w:ind w:firstLineChars="200" w:firstLine="480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</w:p>
        </w:tc>
        <w:tc>
          <w:tcPr>
            <w:tcW w:w="1986" w:type="dxa"/>
          </w:tcPr>
          <w:p w14:paraId="0543337E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企业未在新版平台进行注册</w:t>
            </w:r>
          </w:p>
        </w:tc>
        <w:tc>
          <w:tcPr>
            <w:tcW w:w="4728" w:type="dxa"/>
          </w:tcPr>
          <w:p w14:paraId="7E1B2D2E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需企业使用山东统一认证平台在新版平台进行“法人注册”如已经在山东省认证平台注册，则直接通过法人登录即可，新注册用户，需要所在区市的科技管理部门进行注册审批。</w:t>
            </w:r>
          </w:p>
        </w:tc>
      </w:tr>
      <w:tr w:rsidR="00CB624B" w14:paraId="5C4ABDAE" w14:textId="77777777">
        <w:trPr>
          <w:jc w:val="center"/>
        </w:trPr>
        <w:tc>
          <w:tcPr>
            <w:tcW w:w="1808" w:type="dxa"/>
            <w:vMerge w:val="restart"/>
          </w:tcPr>
          <w:p w14:paraId="0AE2766B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kern w:val="0"/>
                <w:sz w:val="24"/>
                <w:szCs w:val="20"/>
              </w:rPr>
              <w:t>高校、医院、科研院所和事业单位等非企业单位</w:t>
            </w:r>
          </w:p>
          <w:p w14:paraId="2CE596C0" w14:textId="77777777" w:rsidR="00CB624B" w:rsidRDefault="00000000">
            <w:pPr>
              <w:autoSpaceDE w:val="0"/>
              <w:spacing w:line="560" w:lineRule="exact"/>
              <w:ind w:firstLineChars="5" w:firstLine="12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由项目负责人完成此次验收操作</w:t>
            </w:r>
          </w:p>
        </w:tc>
        <w:tc>
          <w:tcPr>
            <w:tcW w:w="1986" w:type="dxa"/>
          </w:tcPr>
          <w:p w14:paraId="7ED52035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项目负责人已在新版平台注册</w:t>
            </w:r>
          </w:p>
        </w:tc>
        <w:tc>
          <w:tcPr>
            <w:tcW w:w="4728" w:type="dxa"/>
          </w:tcPr>
          <w:p w14:paraId="51419700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直接进行第二步操作“登录系统”。</w:t>
            </w:r>
          </w:p>
        </w:tc>
      </w:tr>
      <w:tr w:rsidR="00CB624B" w14:paraId="4497B8C4" w14:textId="77777777">
        <w:trPr>
          <w:jc w:val="center"/>
        </w:trPr>
        <w:tc>
          <w:tcPr>
            <w:tcW w:w="1808" w:type="dxa"/>
            <w:vMerge/>
          </w:tcPr>
          <w:p w14:paraId="3A5B9E84" w14:textId="77777777" w:rsidR="00CB624B" w:rsidRDefault="00CB624B">
            <w:pPr>
              <w:autoSpaceDE w:val="0"/>
              <w:spacing w:line="560" w:lineRule="exact"/>
              <w:ind w:firstLineChars="200" w:firstLine="480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</w:p>
        </w:tc>
        <w:tc>
          <w:tcPr>
            <w:tcW w:w="1986" w:type="dxa"/>
          </w:tcPr>
          <w:p w14:paraId="67DD13C7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项目负责人未在新版平台注册</w:t>
            </w:r>
          </w:p>
        </w:tc>
        <w:tc>
          <w:tcPr>
            <w:tcW w:w="4728" w:type="dxa"/>
          </w:tcPr>
          <w:p w14:paraId="274CB3BA" w14:textId="77777777" w:rsidR="00CB624B" w:rsidRDefault="00000000">
            <w:pPr>
              <w:autoSpaceDE w:val="0"/>
              <w:spacing w:line="560" w:lineRule="exact"/>
              <w:jc w:val="left"/>
              <w:rPr>
                <w:rFonts w:ascii="仿宋_GB2312" w:eastAsia="仿宋_GB2312" w:hAnsi="Times New Roman" w:cs="Times New Roman"/>
                <w:kern w:val="0"/>
                <w:sz w:val="24"/>
                <w:szCs w:val="20"/>
              </w:rPr>
            </w:pPr>
            <w:proofErr w:type="gramStart"/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需项目</w:t>
            </w:r>
            <w:proofErr w:type="gramEnd"/>
            <w:r>
              <w:rPr>
                <w:rFonts w:ascii="仿宋_GB2312" w:eastAsia="仿宋_GB2312" w:hAnsi="Times New Roman" w:cs="Times New Roman" w:hint="eastAsia"/>
                <w:kern w:val="0"/>
                <w:sz w:val="24"/>
                <w:szCs w:val="20"/>
              </w:rPr>
              <w:t>负责人使用身份证号在新版平台进行“个人注册”，如已经在山东省统一认证平台注册，则直接通过个人登录即可，并需要承担单位进行注册审批。</w:t>
            </w:r>
          </w:p>
        </w:tc>
      </w:tr>
    </w:tbl>
    <w:p w14:paraId="0B981B03" w14:textId="77777777" w:rsidR="00CB624B" w:rsidRDefault="00000000">
      <w:pPr>
        <w:autoSpaceDE w:val="0"/>
        <w:spacing w:line="560" w:lineRule="exact"/>
        <w:ind w:firstLineChars="200" w:firstLine="440"/>
        <w:rPr>
          <w:rFonts w:ascii="仿宋_GB2312" w:eastAsia="仿宋_GB2312" w:hAnsi="Times New Roman" w:cs="Times New Roman"/>
          <w:sz w:val="22"/>
        </w:rPr>
      </w:pPr>
      <w:r>
        <w:rPr>
          <w:rFonts w:ascii="仿宋_GB2312" w:eastAsia="仿宋_GB2312" w:hAnsi="Times New Roman" w:cs="Times New Roman" w:hint="eastAsia"/>
          <w:sz w:val="22"/>
        </w:rPr>
        <w:t>注：本次验收涉及的非企业单位包括但不限于：中国石油大学（华东）、中国海洋大学、山东大学（青岛）、青岛农业大学、青岛大学附属医院、青岛科技大学、山东科技大学、青</w:t>
      </w:r>
      <w:r>
        <w:rPr>
          <w:rFonts w:ascii="仿宋_GB2312" w:eastAsia="仿宋_GB2312" w:hAnsi="Times New Roman" w:cs="Times New Roman" w:hint="eastAsia"/>
          <w:sz w:val="22"/>
        </w:rPr>
        <w:lastRenderedPageBreak/>
        <w:t>岛理工大学、中国海洋大学、青岛大学、青岛市科学技术信息研究院、青岛海洋科技中心、青岛市科技服务中心（青岛市生产力促进中心、青岛市科技金融服务中心））</w:t>
      </w:r>
    </w:p>
    <w:p w14:paraId="6550F377" w14:textId="77777777" w:rsidR="00CB624B" w:rsidRDefault="00000000">
      <w:pPr>
        <w:numPr>
          <w:ilvl w:val="0"/>
          <w:numId w:val="1"/>
        </w:num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单位/机构注册</w:t>
      </w:r>
    </w:p>
    <w:p w14:paraId="6D9910F7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山东省统一认证平台单位注册操作步骤https://zwfw.sd.gov.cn/col/col2495/index.html</w:t>
      </w:r>
    </w:p>
    <w:p w14:paraId="242CD3C9" w14:textId="77777777" w:rsidR="00CB624B" w:rsidRDefault="00000000">
      <w:pPr>
        <w:numPr>
          <w:ilvl w:val="0"/>
          <w:numId w:val="1"/>
        </w:num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个人注册</w:t>
      </w:r>
    </w:p>
    <w:p w14:paraId="66C589D4" w14:textId="77777777" w:rsidR="00CB624B" w:rsidRDefault="00000000">
      <w:pPr>
        <w:autoSpaceDE w:val="0"/>
        <w:spacing w:line="560" w:lineRule="exact"/>
        <w:ind w:leftChars="200" w:left="420" w:firstLineChars="100" w:firstLine="320"/>
        <w:jc w:val="distribute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山东省统一认证平台个人注册操作步骤</w:t>
      </w:r>
    </w:p>
    <w:p w14:paraId="4345729E" w14:textId="77777777" w:rsidR="00CB624B" w:rsidRDefault="00000000">
      <w:pPr>
        <w:autoSpaceDE w:val="0"/>
        <w:spacing w:line="276" w:lineRule="auto"/>
        <w:jc w:val="left"/>
        <w:rPr>
          <w:rFonts w:ascii="仿宋_GB2312" w:eastAsia="仿宋_GB2312" w:hAnsi="Times New Roman" w:cs="Times New Roman"/>
          <w:sz w:val="32"/>
          <w:szCs w:val="32"/>
        </w:rPr>
      </w:pPr>
      <w:hyperlink r:id="rId7" w:history="1">
        <w:r>
          <w:rPr>
            <w:rStyle w:val="aa"/>
            <w:rFonts w:ascii="仿宋_GB2312" w:eastAsia="仿宋_GB2312" w:hAnsi="Times New Roman" w:cs="Times New Roman" w:hint="eastAsia"/>
            <w:sz w:val="32"/>
            <w:szCs w:val="32"/>
          </w:rPr>
          <w:t>https://zwfw.sd.gov.cn/col/col2488/index.html</w:t>
        </w:r>
      </w:hyperlink>
    </w:p>
    <w:p w14:paraId="5A4AE0C1" w14:textId="77777777" w:rsidR="00CB624B" w:rsidRDefault="00000000">
      <w:pPr>
        <w:autoSpaceDE w:val="0"/>
        <w:spacing w:line="276" w:lineRule="auto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（3）在注册过程中如有疑问，可以点击“智能客服”，输入“人工客服”排队等待解决即可</w:t>
      </w:r>
    </w:p>
    <w:p w14:paraId="059D1F4A" w14:textId="77777777" w:rsidR="00CB624B" w:rsidRDefault="00000000">
      <w:pPr>
        <w:autoSpaceDE w:val="0"/>
        <w:spacing w:line="276" w:lineRule="auto"/>
        <w:ind w:firstLineChars="200" w:firstLine="420"/>
      </w:pPr>
      <w:r>
        <w:rPr>
          <w:noProof/>
        </w:rPr>
        <w:drawing>
          <wp:inline distT="0" distB="0" distL="114300" distR="114300" wp14:anchorId="66009CEA" wp14:editId="4090A5E8">
            <wp:extent cx="5267325" cy="1177925"/>
            <wp:effectExtent l="0" t="0" r="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5FED2" w14:textId="77777777" w:rsidR="00CB624B" w:rsidRDefault="00000000">
      <w:pPr>
        <w:autoSpaceDE w:val="0"/>
        <w:spacing w:line="276" w:lineRule="auto"/>
        <w:ind w:firstLineChars="200" w:firstLine="420"/>
      </w:pPr>
      <w:r>
        <w:rPr>
          <w:noProof/>
        </w:rPr>
        <w:drawing>
          <wp:inline distT="0" distB="0" distL="114300" distR="114300" wp14:anchorId="08399A83" wp14:editId="24E95647">
            <wp:extent cx="5273675" cy="2687955"/>
            <wp:effectExtent l="0" t="0" r="3175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8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DAD30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2、登录系统</w:t>
      </w:r>
    </w:p>
    <w:p w14:paraId="4A79B752" w14:textId="77777777" w:rsidR="00CB624B" w:rsidRDefault="00000000">
      <w:pPr>
        <w:autoSpaceDE w:val="0"/>
        <w:spacing w:line="276" w:lineRule="auto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lastRenderedPageBreak/>
        <w:t>登录页面，填写“用户名”和“密码”，个人用户的用户名为身份证号，单位/机构用户的输入法人账号、密码及验证码，密码与注册时一致。点击“登录”，可登入系统进行操作。</w:t>
      </w:r>
      <w:r>
        <w:rPr>
          <w:noProof/>
        </w:rPr>
        <w:drawing>
          <wp:inline distT="0" distB="0" distL="114300" distR="114300" wp14:anchorId="269FAE99" wp14:editId="56F9DE06">
            <wp:extent cx="5268595" cy="2661285"/>
            <wp:effectExtent l="0" t="0" r="825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A9710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sz w:val="32"/>
          <w:szCs w:val="32"/>
        </w:rPr>
        <w:t>3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、验收材料填报</w:t>
      </w:r>
    </w:p>
    <w:p w14:paraId="0C021C3A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用户登录后，在科技计划项目模块下方查询菜单点击“验收申请”，</w:t>
      </w:r>
      <w:proofErr w:type="gramStart"/>
      <w:r>
        <w:rPr>
          <w:rFonts w:ascii="仿宋_GB2312" w:eastAsia="仿宋_GB2312" w:hAnsi="Times New Roman" w:cs="Times New Roman" w:hint="eastAsia"/>
          <w:sz w:val="32"/>
          <w:szCs w:val="32"/>
        </w:rPr>
        <w:t>展示此</w:t>
      </w:r>
      <w:proofErr w:type="gramEnd"/>
      <w:r>
        <w:rPr>
          <w:rFonts w:ascii="仿宋_GB2312" w:eastAsia="仿宋_GB2312" w:hAnsi="Times New Roman" w:cs="Times New Roman" w:hint="eastAsia"/>
          <w:sz w:val="32"/>
          <w:szCs w:val="32"/>
        </w:rPr>
        <w:t>用户相关的所有项目列表，在列表中找到此次需要验收的项目，点击计划类别名称或者点击“办理”，进入项目档案。</w:t>
      </w:r>
    </w:p>
    <w:p w14:paraId="4801A7A0" w14:textId="77777777" w:rsidR="00CB624B" w:rsidRDefault="00000000">
      <w:pPr>
        <w:autoSpaceDE w:val="0"/>
        <w:spacing w:line="276" w:lineRule="auto"/>
        <w:rPr>
          <w:rFonts w:ascii="仿宋_GB2312" w:eastAsia="仿宋_GB2312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114300" distR="114300" wp14:anchorId="4AC78018" wp14:editId="6289F27B">
            <wp:extent cx="5273675" cy="2597150"/>
            <wp:effectExtent l="0" t="0" r="3175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874B4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在项目档案中，确认参与验收点击"是"，将进入填报页面。</w:t>
      </w:r>
    </w:p>
    <w:p w14:paraId="47F1CD1F" w14:textId="77777777" w:rsidR="00CB624B" w:rsidRDefault="00000000">
      <w:pPr>
        <w:autoSpaceDE w:val="0"/>
        <w:spacing w:line="276" w:lineRule="auto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noProof/>
          <w:sz w:val="32"/>
          <w:szCs w:val="32"/>
        </w:rPr>
        <w:drawing>
          <wp:inline distT="0" distB="0" distL="0" distR="0" wp14:anchorId="612849C0" wp14:editId="61A22842">
            <wp:extent cx="5324475" cy="2057400"/>
            <wp:effectExtent l="19050" t="0" r="9525" b="0"/>
            <wp:docPr id="3023407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340763" name="图片 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526" cy="205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6ECCB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验收材料共包含两部分：科技计划项目结题信息表和附件清单。</w:t>
      </w:r>
    </w:p>
    <w:p w14:paraId="7BC6D9A5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以下是科技计划项目结题信息</w:t>
      </w:r>
      <w:proofErr w:type="gramStart"/>
      <w:r>
        <w:rPr>
          <w:rFonts w:ascii="仿宋_GB2312" w:eastAsia="仿宋_GB2312" w:hAnsi="Times New Roman" w:cs="Times New Roman" w:hint="eastAsia"/>
          <w:sz w:val="32"/>
          <w:szCs w:val="32"/>
        </w:rPr>
        <w:t>表相关</w:t>
      </w:r>
      <w:proofErr w:type="gramEnd"/>
      <w:r>
        <w:rPr>
          <w:rFonts w:ascii="仿宋_GB2312" w:eastAsia="仿宋_GB2312" w:hAnsi="Times New Roman" w:cs="Times New Roman" w:hint="eastAsia"/>
          <w:sz w:val="32"/>
          <w:szCs w:val="32"/>
        </w:rPr>
        <w:t>内容，请根据要求进行相关信息的填写。</w:t>
      </w:r>
    </w:p>
    <w:p w14:paraId="16988E19" w14:textId="77777777" w:rsidR="00CB624B" w:rsidRDefault="00000000">
      <w:pPr>
        <w:autoSpaceDE w:val="0"/>
        <w:spacing w:line="276" w:lineRule="auto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24EF6031" wp14:editId="0E4A0714">
            <wp:extent cx="5276850" cy="2049145"/>
            <wp:effectExtent l="19050" t="0" r="0" b="0"/>
            <wp:docPr id="17019457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945742" name="图片 1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377" cy="204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011FF" w14:textId="77777777" w:rsidR="00CB624B" w:rsidRDefault="00000000">
      <w:pPr>
        <w:autoSpaceDE w:val="0"/>
        <w:spacing w:line="276" w:lineRule="auto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noProof/>
          <w:sz w:val="32"/>
          <w:szCs w:val="32"/>
        </w:rPr>
        <w:drawing>
          <wp:inline distT="0" distB="0" distL="0" distR="0" wp14:anchorId="48FE447C" wp14:editId="5D96280E">
            <wp:extent cx="5334000" cy="2057400"/>
            <wp:effectExtent l="19050" t="0" r="0" b="0"/>
            <wp:docPr id="12106955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695579" name="图片 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7057" cy="205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F5754" w14:textId="77777777" w:rsidR="00CB624B" w:rsidRDefault="00000000">
      <w:pPr>
        <w:autoSpaceDE w:val="0"/>
        <w:spacing w:line="276" w:lineRule="auto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noProof/>
          <w:sz w:val="32"/>
          <w:szCs w:val="32"/>
        </w:rPr>
        <w:drawing>
          <wp:inline distT="0" distB="0" distL="0" distR="0" wp14:anchorId="648B8736" wp14:editId="57CF128F">
            <wp:extent cx="5353050" cy="2057400"/>
            <wp:effectExtent l="19050" t="0" r="0" b="0"/>
            <wp:docPr id="6093826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9382609" name="图片 1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6118" cy="205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3E07E006" wp14:editId="4F2A2B7B">
            <wp:extent cx="5353050" cy="2057400"/>
            <wp:effectExtent l="19050" t="0" r="0" b="0"/>
            <wp:docPr id="14875139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513905" name="图片 1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6118" cy="205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F65F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点击上传按钮，进行相关附件资料的上传。</w:t>
      </w:r>
    </w:p>
    <w:p w14:paraId="0A1997F2" w14:textId="77777777" w:rsidR="00CB624B" w:rsidRDefault="00000000">
      <w:pPr>
        <w:autoSpaceDE w:val="0"/>
        <w:spacing w:line="276" w:lineRule="auto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noProof/>
          <w:sz w:val="32"/>
          <w:szCs w:val="32"/>
        </w:rPr>
        <w:drawing>
          <wp:inline distT="0" distB="0" distL="0" distR="0" wp14:anchorId="1FD2FDB4" wp14:editId="7C5BAB11">
            <wp:extent cx="5305425" cy="2429510"/>
            <wp:effectExtent l="19050" t="0" r="9525" b="0"/>
            <wp:docPr id="3283336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333671" name="图片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6353" cy="242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6D517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科技计划项目结题信息表的填写和附件清单资料的上</w:t>
      </w:r>
      <w:proofErr w:type="gramStart"/>
      <w:r>
        <w:rPr>
          <w:rFonts w:ascii="仿宋_GB2312" w:eastAsia="仿宋_GB2312" w:hAnsi="Times New Roman" w:cs="Times New Roman" w:hint="eastAsia"/>
          <w:sz w:val="32"/>
          <w:szCs w:val="32"/>
        </w:rPr>
        <w:t>传完成</w:t>
      </w:r>
      <w:proofErr w:type="gramEnd"/>
      <w:r>
        <w:rPr>
          <w:rFonts w:ascii="仿宋_GB2312" w:eastAsia="仿宋_GB2312" w:hAnsi="Times New Roman" w:cs="Times New Roman" w:hint="eastAsia"/>
          <w:sz w:val="32"/>
          <w:szCs w:val="32"/>
        </w:rPr>
        <w:t>后，先点击“保存”按钮进行信息保存，再点击“提交”完成验收材料提交。一旦点击提交，则无法进行修改，请谨慎选择。</w:t>
      </w:r>
    </w:p>
    <w:p w14:paraId="3C899358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sz w:val="32"/>
          <w:szCs w:val="32"/>
        </w:rPr>
        <w:t>4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、验收补充材料</w:t>
      </w:r>
    </w:p>
    <w:p w14:paraId="04E67575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项目专家评审开始后，如果需要临时补充验证性资料，可在验收补充材料部分进行材料的上传。</w:t>
      </w:r>
    </w:p>
    <w:p w14:paraId="1834BEDB" w14:textId="77777777" w:rsidR="00CB624B" w:rsidRDefault="00000000">
      <w:pPr>
        <w:autoSpaceDE w:val="0"/>
        <w:spacing w:line="276" w:lineRule="auto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63BEB2B8" wp14:editId="25DB2D50">
            <wp:extent cx="5324475" cy="2057400"/>
            <wp:effectExtent l="19050" t="0" r="9525" b="0"/>
            <wp:docPr id="8611980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198045" name="图片 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526" cy="205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A979F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/>
          <w:sz w:val="32"/>
          <w:szCs w:val="32"/>
        </w:rPr>
        <w:t>5</w:t>
      </w:r>
      <w:r>
        <w:rPr>
          <w:rFonts w:ascii="仿宋_GB2312" w:eastAsia="仿宋_GB2312" w:hAnsi="Times New Roman" w:cs="Times New Roman" w:hint="eastAsia"/>
          <w:sz w:val="32"/>
          <w:szCs w:val="32"/>
        </w:rPr>
        <w:t>、验收结论证书</w:t>
      </w:r>
    </w:p>
    <w:p w14:paraId="71E79436" w14:textId="77777777" w:rsidR="00CB624B" w:rsidRDefault="00000000">
      <w:pPr>
        <w:autoSpaceDE w:val="0"/>
        <w:spacing w:line="56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sz w:val="32"/>
          <w:szCs w:val="32"/>
        </w:rPr>
        <w:t>对于验收通过的项目，可在系统查看验收结论证书，并可进行下载留档。</w:t>
      </w:r>
    </w:p>
    <w:p w14:paraId="5C2DD992" w14:textId="77777777" w:rsidR="00CB624B" w:rsidRDefault="00CB624B"/>
    <w:sectPr w:rsidR="00CB624B">
      <w:headerReference w:type="default" r:id="rId19"/>
      <w:footerReference w:type="default" r:id="rId20"/>
      <w:pgSz w:w="11906" w:h="16838"/>
      <w:pgMar w:top="2098" w:right="1474" w:bottom="1985" w:left="1588" w:header="851" w:footer="992" w:gutter="0"/>
      <w:pgNumType w:fmt="numberInDash"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B06A5" w14:textId="77777777" w:rsidR="008F2D6D" w:rsidRDefault="008F2D6D">
      <w:r>
        <w:separator/>
      </w:r>
    </w:p>
  </w:endnote>
  <w:endnote w:type="continuationSeparator" w:id="0">
    <w:p w14:paraId="5E560BB5" w14:textId="77777777" w:rsidR="008F2D6D" w:rsidRDefault="008F2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7C69D2-4BC9-4E2E-B758-18DA187305F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67547EE-8C5F-4211-9DF3-C6C3BBA2B8CC}"/>
    <w:embedBold r:id="rId3" w:subsetted="1" w:fontKey="{E8F80A5B-9737-44C1-8168-2771C512C202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24653C26-C45E-4A3F-ADAA-DCFDF6E64424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2C0D90D1-EC33-49C7-8A73-810431FD0C70}"/>
    <w:embedBold r:id="rId6" w:subsetted="1" w:fontKey="{E7A0473E-5C6E-41F1-86FC-089098DF12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3240364-F7D3-4ED6-84DF-4E54FB81AB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877404"/>
      <w:docPartObj>
        <w:docPartGallery w:val="AutoText"/>
      </w:docPartObj>
    </w:sdtPr>
    <w:sdtContent>
      <w:p w14:paraId="582A4FF7" w14:textId="77777777" w:rsidR="00CB624B" w:rsidRDefault="00000000">
        <w:pPr>
          <w:pStyle w:val="a5"/>
          <w:jc w:val="center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6A4A9241" w14:textId="77777777" w:rsidR="00CB624B" w:rsidRDefault="00CB624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005D3" w14:textId="77777777" w:rsidR="008F2D6D" w:rsidRDefault="008F2D6D">
      <w:r>
        <w:separator/>
      </w:r>
    </w:p>
  </w:footnote>
  <w:footnote w:type="continuationSeparator" w:id="0">
    <w:p w14:paraId="58FF8E9E" w14:textId="77777777" w:rsidR="008F2D6D" w:rsidRDefault="008F2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EFF5B" w14:textId="77777777" w:rsidR="00CB624B" w:rsidRDefault="00CB624B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2BB54"/>
    <w:multiLevelType w:val="singleLevel"/>
    <w:tmpl w:val="5552BB54"/>
    <w:lvl w:ilvl="0">
      <w:start w:val="1"/>
      <w:numFmt w:val="decimal"/>
      <w:suff w:val="nothing"/>
      <w:lvlText w:val="（%1）"/>
      <w:lvlJc w:val="left"/>
    </w:lvl>
  </w:abstractNum>
  <w:num w:numId="1" w16cid:durableId="145317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7084"/>
    <w:rsid w:val="000512FD"/>
    <w:rsid w:val="00173F5D"/>
    <w:rsid w:val="00190FDB"/>
    <w:rsid w:val="00205D57"/>
    <w:rsid w:val="002F188F"/>
    <w:rsid w:val="00350E15"/>
    <w:rsid w:val="003723F5"/>
    <w:rsid w:val="003909BC"/>
    <w:rsid w:val="004A59AF"/>
    <w:rsid w:val="0053791C"/>
    <w:rsid w:val="005B1839"/>
    <w:rsid w:val="005E2FBE"/>
    <w:rsid w:val="00777084"/>
    <w:rsid w:val="0088702B"/>
    <w:rsid w:val="008F2D6D"/>
    <w:rsid w:val="00970706"/>
    <w:rsid w:val="00A537E5"/>
    <w:rsid w:val="00A705CA"/>
    <w:rsid w:val="00A72ED0"/>
    <w:rsid w:val="00AD1429"/>
    <w:rsid w:val="00AF2CE6"/>
    <w:rsid w:val="00BC2B35"/>
    <w:rsid w:val="00C63DEF"/>
    <w:rsid w:val="00C7713C"/>
    <w:rsid w:val="00CB624B"/>
    <w:rsid w:val="00DD598F"/>
    <w:rsid w:val="00E10E74"/>
    <w:rsid w:val="00E22320"/>
    <w:rsid w:val="00FF17A9"/>
    <w:rsid w:val="0CB007CB"/>
    <w:rsid w:val="0CDE73AA"/>
    <w:rsid w:val="15782378"/>
    <w:rsid w:val="17A3201F"/>
    <w:rsid w:val="1B9C7B46"/>
    <w:rsid w:val="217614A8"/>
    <w:rsid w:val="2B5B5702"/>
    <w:rsid w:val="2DA23D96"/>
    <w:rsid w:val="30066511"/>
    <w:rsid w:val="35EB4013"/>
    <w:rsid w:val="3715343D"/>
    <w:rsid w:val="38900143"/>
    <w:rsid w:val="3AA36A6D"/>
    <w:rsid w:val="3EEE542F"/>
    <w:rsid w:val="41082CBA"/>
    <w:rsid w:val="46C26B63"/>
    <w:rsid w:val="494A513D"/>
    <w:rsid w:val="4B6B182B"/>
    <w:rsid w:val="56910D91"/>
    <w:rsid w:val="5B753152"/>
    <w:rsid w:val="5E115208"/>
    <w:rsid w:val="5F0E6460"/>
    <w:rsid w:val="600363E8"/>
    <w:rsid w:val="63A06F8A"/>
    <w:rsid w:val="663A0959"/>
    <w:rsid w:val="68FC1517"/>
    <w:rsid w:val="6CD627C1"/>
    <w:rsid w:val="6EAA3F40"/>
    <w:rsid w:val="734D01AC"/>
    <w:rsid w:val="78CE0812"/>
    <w:rsid w:val="7A9F0B7C"/>
    <w:rsid w:val="7E722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8E6865"/>
  <w15:docId w15:val="{6C8D3064-16DA-4C4E-9C3D-DEB0EFB0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zwfw.sd.gov.cn/col/col2488/index.htm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811</Words>
  <Characters>894</Characters>
  <Application>Microsoft Office Word</Application>
  <DocSecurity>0</DocSecurity>
  <Lines>63</Lines>
  <Paragraphs>48</Paragraphs>
  <ScaleCrop>false</ScaleCrop>
  <Company>kjj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wangxy</dc:creator>
  <cp:lastModifiedBy>兴龙 季</cp:lastModifiedBy>
  <cp:revision>14</cp:revision>
  <cp:lastPrinted>2026-06-17T08:41:00Z</cp:lastPrinted>
  <dcterms:created xsi:type="dcterms:W3CDTF">2020-08-21T01:50:00Z</dcterms:created>
  <dcterms:modified xsi:type="dcterms:W3CDTF">2026-06-17T08:46:00Z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eyJoZGlkIjoiNWYyOGNlZjZmZTg0ODIyMjg3M2Q3ZDJkMWIwZjNkYzEiLCJ1c2VySWQiOiI1NzA3MDY3ODAifQ==</vt:lpwstr>
  </property>
  <property fmtid="{D5CDD505-2E9C-101B-9397-08002B2CF9AE}" pid="4" name="ICV">
    <vt:lpwstr>8E9D4D2174B64015A98531ECEE1BC057_12</vt:lpwstr>
  </property>
</Properties>
</file>