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1C" w:rsidRDefault="00A57A1C" w:rsidP="00A57A1C">
      <w:pPr>
        <w:spacing w:line="576" w:lineRule="exact"/>
        <w:ind w:leftChars="50" w:left="160"/>
        <w:rPr>
          <w:rFonts w:ascii="宋体" w:hAnsi="宋体" w:cs="宋体" w:hint="eastAsia"/>
          <w:sz w:val="28"/>
          <w:szCs w:val="28"/>
        </w:rPr>
      </w:pPr>
    </w:p>
    <w:p w:rsidR="00A57A1C" w:rsidRDefault="00A57A1C" w:rsidP="00A57A1C">
      <w:pPr>
        <w:spacing w:line="576" w:lineRule="exact"/>
        <w:ind w:leftChars="50" w:left="160"/>
        <w:rPr>
          <w:rFonts w:ascii="宋体" w:hAnsi="宋体" w:cs="宋体" w:hint="eastAsia"/>
          <w:sz w:val="28"/>
          <w:szCs w:val="28"/>
        </w:rPr>
      </w:pPr>
    </w:p>
    <w:p w:rsidR="00A57A1C" w:rsidRDefault="00A57A1C" w:rsidP="00A57A1C">
      <w:pPr>
        <w:spacing w:line="576" w:lineRule="exact"/>
        <w:ind w:leftChars="50" w:left="160"/>
        <w:rPr>
          <w:rFonts w:ascii="宋体" w:hAnsi="宋体" w:cs="宋体" w:hint="eastAsia"/>
          <w:sz w:val="28"/>
          <w:szCs w:val="28"/>
        </w:rPr>
      </w:pPr>
    </w:p>
    <w:p w:rsidR="00A57A1C" w:rsidRDefault="00A57A1C" w:rsidP="00A57A1C">
      <w:pPr>
        <w:spacing w:line="576" w:lineRule="exact"/>
        <w:ind w:leftChars="50" w:left="160"/>
        <w:rPr>
          <w:rFonts w:ascii="宋体" w:hAnsi="宋体" w:cs="宋体" w:hint="eastAsia"/>
          <w:sz w:val="28"/>
          <w:szCs w:val="28"/>
        </w:rPr>
      </w:pPr>
    </w:p>
    <w:p w:rsidR="00A57A1C" w:rsidRDefault="00A57A1C" w:rsidP="00A57A1C">
      <w:pPr>
        <w:spacing w:line="620" w:lineRule="exact"/>
        <w:jc w:val="center"/>
        <w:rPr>
          <w:rFonts w:ascii="仿宋_GB2312" w:hAnsi="宋体"/>
          <w:szCs w:val="32"/>
        </w:rPr>
      </w:pPr>
      <w:r>
        <w:rPr>
          <w:rFonts w:ascii="仿宋_GB2312" w:hAnsi="宋体"/>
          <w:noProof/>
          <w:szCs w:val="32"/>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2850" cy="4601210"/>
            <wp:effectExtent l="0" t="0" r="0" b="8890"/>
            <wp:wrapNone/>
            <wp:docPr id="2" name="图片 2"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4"/>
                    <pic:cNvPicPr>
                      <a:picLocks noChangeAspect="1" noChangeArrowheads="1"/>
                    </pic:cNvPicPr>
                  </pic:nvPicPr>
                  <pic:blipFill>
                    <a:blip r:embed="rId7" cstate="print">
                      <a:lum contrast="100000"/>
                    </a:blip>
                    <a:srcRect b="56984"/>
                    <a:stretch>
                      <a:fillRect/>
                    </a:stretch>
                  </pic:blipFill>
                  <pic:spPr>
                    <a:xfrm>
                      <a:off x="0" y="0"/>
                      <a:ext cx="7562850" cy="46012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57A1C" w:rsidRDefault="00A57A1C" w:rsidP="00A57A1C">
      <w:pPr>
        <w:spacing w:line="620" w:lineRule="exact"/>
        <w:jc w:val="center"/>
        <w:rPr>
          <w:rFonts w:ascii="仿宋_GB2312" w:hAnsi="宋体"/>
          <w:szCs w:val="32"/>
        </w:rPr>
      </w:pPr>
    </w:p>
    <w:p w:rsidR="00A57A1C" w:rsidRDefault="00A57A1C" w:rsidP="00A57A1C">
      <w:pPr>
        <w:spacing w:line="620" w:lineRule="exact"/>
        <w:jc w:val="center"/>
        <w:rPr>
          <w:rFonts w:ascii="仿宋_GB2312" w:hAnsi="宋体"/>
          <w:szCs w:val="32"/>
        </w:rPr>
      </w:pPr>
    </w:p>
    <w:p w:rsidR="00A57A1C" w:rsidRDefault="00A57A1C" w:rsidP="00A57A1C">
      <w:pPr>
        <w:spacing w:line="620" w:lineRule="exact"/>
        <w:jc w:val="center"/>
        <w:rPr>
          <w:rFonts w:ascii="仿宋_GB2312" w:hAnsi="宋体"/>
          <w:szCs w:val="32"/>
        </w:rPr>
      </w:pPr>
      <w:r>
        <w:rPr>
          <w:rFonts w:ascii="仿宋_GB2312" w:hAnsi="宋体" w:hint="eastAsia"/>
          <w:szCs w:val="32"/>
        </w:rPr>
        <w:t>山科大科字〔2014〕16号</w:t>
      </w:r>
    </w:p>
    <w:p w:rsidR="00A57A1C" w:rsidRDefault="00A57A1C" w:rsidP="00A57A1C">
      <w:pPr>
        <w:spacing w:line="900" w:lineRule="exact"/>
        <w:jc w:val="center"/>
        <w:rPr>
          <w:rFonts w:ascii="宋体" w:hAnsi="宋体"/>
          <w:b/>
          <w:sz w:val="36"/>
          <w:szCs w:val="36"/>
        </w:rPr>
      </w:pPr>
    </w:p>
    <w:p w:rsidR="00A57A1C" w:rsidRDefault="00A57A1C" w:rsidP="00A57A1C">
      <w:pPr>
        <w:spacing w:line="700" w:lineRule="exact"/>
        <w:jc w:val="center"/>
        <w:rPr>
          <w:rFonts w:ascii="方正小标宋简体" w:eastAsia="方正小标宋简体" w:hAnsi="宋体"/>
          <w:b/>
          <w:sz w:val="44"/>
          <w:szCs w:val="44"/>
        </w:rPr>
      </w:pPr>
      <w:r>
        <w:rPr>
          <w:rFonts w:ascii="方正小标宋简体" w:eastAsia="方正小标宋简体" w:hAnsi="宋体" w:hint="eastAsia"/>
          <w:sz w:val="44"/>
          <w:szCs w:val="44"/>
        </w:rPr>
        <w:t>关于印发</w:t>
      </w:r>
      <w:proofErr w:type="gramStart"/>
      <w:r>
        <w:rPr>
          <w:rFonts w:ascii="方正小标宋简体" w:eastAsia="方正小标宋简体" w:hAnsi="宋体" w:hint="eastAsia"/>
          <w:sz w:val="44"/>
          <w:szCs w:val="44"/>
        </w:rPr>
        <w:t>《</w:t>
      </w:r>
      <w:proofErr w:type="gramEnd"/>
      <w:r>
        <w:rPr>
          <w:rFonts w:ascii="方正小标宋简体" w:eastAsia="方正小标宋简体" w:hAnsi="宋体" w:hint="eastAsia"/>
          <w:sz w:val="44"/>
          <w:szCs w:val="44"/>
        </w:rPr>
        <w:t>山东科技大学科研项目</w:t>
      </w:r>
    </w:p>
    <w:p w:rsidR="00A57A1C" w:rsidRDefault="00A57A1C" w:rsidP="00A57A1C">
      <w:pPr>
        <w:spacing w:line="7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结题结账与结余经费管理办法（试行）</w:t>
      </w:r>
      <w:proofErr w:type="gramStart"/>
      <w:r>
        <w:rPr>
          <w:rFonts w:ascii="方正小标宋简体" w:eastAsia="方正小标宋简体" w:hAnsi="宋体" w:hint="eastAsia"/>
          <w:sz w:val="44"/>
          <w:szCs w:val="44"/>
        </w:rPr>
        <w:t>》</w:t>
      </w:r>
      <w:proofErr w:type="gramEnd"/>
      <w:r>
        <w:rPr>
          <w:rFonts w:ascii="方正小标宋简体" w:eastAsia="方正小标宋简体" w:hAnsi="宋体" w:hint="eastAsia"/>
          <w:sz w:val="44"/>
          <w:szCs w:val="44"/>
        </w:rPr>
        <w:t>的通知</w:t>
      </w:r>
    </w:p>
    <w:p w:rsidR="00A57A1C" w:rsidRDefault="00A57A1C" w:rsidP="00A57A1C">
      <w:pPr>
        <w:spacing w:line="576" w:lineRule="exact"/>
        <w:jc w:val="center"/>
        <w:rPr>
          <w:rFonts w:ascii="仿宋_GB2312" w:hAnsi="宋体"/>
          <w:szCs w:val="32"/>
        </w:rPr>
      </w:pPr>
    </w:p>
    <w:p w:rsidR="00A57A1C" w:rsidRDefault="00A57A1C" w:rsidP="00A57A1C">
      <w:pPr>
        <w:spacing w:line="576" w:lineRule="exact"/>
        <w:rPr>
          <w:rFonts w:ascii="仿宋_GB2312" w:hAnsi="宋体"/>
          <w:szCs w:val="32"/>
        </w:rPr>
      </w:pPr>
      <w:r>
        <w:rPr>
          <w:rFonts w:ascii="仿宋_GB2312" w:hAnsi="宋体" w:hint="eastAsia"/>
          <w:szCs w:val="32"/>
        </w:rPr>
        <w:t>各校区管委，各部门、各单位：</w:t>
      </w:r>
    </w:p>
    <w:p w:rsidR="00A57A1C" w:rsidRDefault="00A57A1C" w:rsidP="00A57A1C">
      <w:pPr>
        <w:spacing w:line="576" w:lineRule="exact"/>
        <w:ind w:firstLineChars="200" w:firstLine="640"/>
        <w:rPr>
          <w:rFonts w:ascii="仿宋_GB2312" w:hAnsi="宋体"/>
          <w:szCs w:val="32"/>
        </w:rPr>
      </w:pPr>
      <w:r>
        <w:rPr>
          <w:rFonts w:ascii="仿宋_GB2312" w:hAnsi="宋体" w:hint="eastAsia"/>
          <w:szCs w:val="32"/>
        </w:rPr>
        <w:t>《山东科技大学科研项目结题结账与结余经费管理办法（试行）》已经2014年第15次校长办公会研究通过，现予以印发，请遵照执行。</w:t>
      </w:r>
    </w:p>
    <w:p w:rsidR="00A57A1C" w:rsidRDefault="00A57A1C" w:rsidP="00A57A1C">
      <w:pPr>
        <w:spacing w:line="576" w:lineRule="exact"/>
        <w:ind w:firstLine="720"/>
        <w:rPr>
          <w:rFonts w:ascii="仿宋_GB2312" w:hAnsi="宋体"/>
          <w:szCs w:val="32"/>
        </w:rPr>
      </w:pPr>
      <w:r>
        <w:rPr>
          <w:rFonts w:ascii="仿宋_GB2312" w:hAnsi="宋体" w:hint="eastAsia"/>
          <w:szCs w:val="32"/>
        </w:rPr>
        <w:t>特此通知</w:t>
      </w:r>
    </w:p>
    <w:p w:rsidR="00A57A1C" w:rsidRDefault="00A57A1C" w:rsidP="00A57A1C">
      <w:pPr>
        <w:spacing w:line="576" w:lineRule="exact"/>
        <w:ind w:firstLine="720"/>
        <w:rPr>
          <w:rFonts w:ascii="仿宋_GB2312" w:hAnsi="宋体"/>
          <w:szCs w:val="32"/>
        </w:rPr>
      </w:pPr>
    </w:p>
    <w:p w:rsidR="00A57A1C" w:rsidRDefault="00A57A1C" w:rsidP="00A57A1C">
      <w:pPr>
        <w:spacing w:line="576" w:lineRule="exact"/>
        <w:rPr>
          <w:rFonts w:ascii="仿宋_GB2312" w:hAnsi="宋体"/>
          <w:szCs w:val="32"/>
        </w:rPr>
      </w:pPr>
      <w:r>
        <w:rPr>
          <w:rFonts w:ascii="仿宋_GB2312" w:hAnsi="宋体" w:hint="eastAsia"/>
          <w:szCs w:val="32"/>
        </w:rPr>
        <w:t xml:space="preserve">                             山东科技大学</w:t>
      </w:r>
    </w:p>
    <w:p w:rsidR="00A57A1C" w:rsidRDefault="00A57A1C" w:rsidP="00A57A1C">
      <w:pPr>
        <w:spacing w:line="576" w:lineRule="exact"/>
        <w:ind w:rightChars="600" w:right="1920"/>
        <w:jc w:val="right"/>
        <w:outlineLvl w:val="0"/>
        <w:rPr>
          <w:rFonts w:ascii="仿宋_GB2312" w:hAnsi="宋体"/>
          <w:szCs w:val="32"/>
        </w:rPr>
      </w:pPr>
      <w:r>
        <w:rPr>
          <w:rFonts w:ascii="仿宋_GB2312" w:hAnsi="宋体" w:hint="eastAsia"/>
          <w:szCs w:val="32"/>
        </w:rPr>
        <w:t xml:space="preserve"> 2014年12月25日</w:t>
      </w:r>
    </w:p>
    <w:p w:rsidR="00A57A1C" w:rsidRDefault="00A57A1C" w:rsidP="00A57A1C">
      <w:pPr>
        <w:spacing w:line="240" w:lineRule="exact"/>
        <w:ind w:rightChars="500" w:right="1600"/>
        <w:jc w:val="left"/>
        <w:outlineLvl w:val="0"/>
        <w:rPr>
          <w:b/>
          <w:sz w:val="36"/>
          <w:szCs w:val="36"/>
        </w:rPr>
      </w:pPr>
      <w:r>
        <w:rPr>
          <w:rFonts w:ascii="宋体" w:eastAsia="宋体" w:hAnsi="宋体"/>
          <w:b/>
          <w:sz w:val="36"/>
          <w:szCs w:val="36"/>
        </w:rPr>
        <w:br w:type="page"/>
      </w:r>
    </w:p>
    <w:p w:rsidR="00A57A1C" w:rsidRDefault="00A57A1C" w:rsidP="00A57A1C">
      <w:pPr>
        <w:spacing w:line="7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山东科技大学</w:t>
      </w:r>
    </w:p>
    <w:p w:rsidR="00A57A1C" w:rsidRDefault="00A57A1C" w:rsidP="00A57A1C">
      <w:pPr>
        <w:spacing w:line="700" w:lineRule="exact"/>
        <w:jc w:val="center"/>
        <w:rPr>
          <w:rFonts w:ascii="方正小标宋简体" w:eastAsia="方正小标宋简体" w:hAnsi="宋体"/>
          <w:color w:val="000000"/>
          <w:sz w:val="44"/>
          <w:szCs w:val="44"/>
        </w:rPr>
      </w:pPr>
      <w:r>
        <w:rPr>
          <w:rFonts w:ascii="方正小标宋简体" w:eastAsia="方正小标宋简体" w:hint="eastAsia"/>
          <w:sz w:val="44"/>
          <w:szCs w:val="44"/>
        </w:rPr>
        <w:t>科研项目结题结账与结余经费管理办法</w:t>
      </w:r>
      <w:r>
        <w:rPr>
          <w:rFonts w:ascii="方正小标宋简体" w:eastAsia="方正小标宋简体" w:hAnsi="宋体" w:hint="eastAsia"/>
          <w:color w:val="000000"/>
          <w:sz w:val="44"/>
          <w:szCs w:val="44"/>
        </w:rPr>
        <w:t>（试行）</w:t>
      </w:r>
    </w:p>
    <w:p w:rsidR="00A57A1C" w:rsidRDefault="00A57A1C" w:rsidP="00A57A1C">
      <w:pPr>
        <w:widowControl/>
        <w:adjustRightInd w:val="0"/>
        <w:snapToGrid w:val="0"/>
        <w:spacing w:before="290" w:after="290" w:line="576" w:lineRule="exact"/>
        <w:jc w:val="center"/>
        <w:rPr>
          <w:rFonts w:ascii="黑体" w:eastAsia="黑体" w:hAnsi="黑体"/>
          <w:szCs w:val="32"/>
        </w:rPr>
      </w:pPr>
      <w:r>
        <w:rPr>
          <w:rFonts w:ascii="黑体" w:eastAsia="黑体" w:hAnsi="黑体" w:hint="eastAsia"/>
          <w:szCs w:val="32"/>
        </w:rPr>
        <w:t>第一章  总 则</w:t>
      </w:r>
    </w:p>
    <w:p w:rsidR="00A57A1C" w:rsidRDefault="00A57A1C" w:rsidP="00A57A1C">
      <w:pPr>
        <w:widowControl/>
        <w:snapToGrid w:val="0"/>
        <w:spacing w:line="576" w:lineRule="exact"/>
        <w:ind w:firstLineChars="200" w:firstLine="640"/>
        <w:rPr>
          <w:rFonts w:ascii="仿宋_GB2312" w:hAnsi="宋体"/>
          <w:spacing w:val="-4"/>
          <w:szCs w:val="32"/>
        </w:rPr>
      </w:pPr>
      <w:r>
        <w:rPr>
          <w:rFonts w:ascii="黑体" w:eastAsia="黑体" w:hAnsi="黑体" w:hint="eastAsia"/>
          <w:szCs w:val="32"/>
        </w:rPr>
        <w:t>第一条</w:t>
      </w:r>
      <w:r>
        <w:rPr>
          <w:rFonts w:ascii="仿宋_GB2312" w:hAnsi="宋体" w:hint="eastAsia"/>
          <w:b/>
          <w:szCs w:val="32"/>
        </w:rPr>
        <w:t xml:space="preserve">  </w:t>
      </w:r>
      <w:r>
        <w:rPr>
          <w:rFonts w:ascii="仿宋_GB2312" w:hAnsi="宋体" w:hint="eastAsia"/>
          <w:spacing w:val="-4"/>
          <w:szCs w:val="32"/>
        </w:rPr>
        <w:t>为规范我校科研项目结余经费管理，提高科研项目结余经费的使用效益，根据教育部、财政部《关于加强中央部门所属高校科研经费管理的意见》(</w:t>
      </w:r>
      <w:proofErr w:type="gramStart"/>
      <w:r>
        <w:rPr>
          <w:rFonts w:ascii="仿宋_GB2312" w:hAnsi="宋体" w:hint="eastAsia"/>
          <w:spacing w:val="-4"/>
          <w:szCs w:val="32"/>
        </w:rPr>
        <w:t>教财〔2012〕</w:t>
      </w:r>
      <w:proofErr w:type="gramEnd"/>
      <w:r>
        <w:rPr>
          <w:rFonts w:ascii="仿宋_GB2312" w:hAnsi="宋体" w:hint="eastAsia"/>
          <w:spacing w:val="-4"/>
          <w:szCs w:val="32"/>
        </w:rPr>
        <w:t>7号)、《教育部关于进一步加强高校科研项目管理的意见》(</w:t>
      </w:r>
      <w:proofErr w:type="gramStart"/>
      <w:r>
        <w:rPr>
          <w:rFonts w:ascii="仿宋_GB2312" w:hAnsi="宋体" w:hint="eastAsia"/>
          <w:spacing w:val="-4"/>
          <w:szCs w:val="32"/>
        </w:rPr>
        <w:t>教技〔2012〕</w:t>
      </w:r>
      <w:proofErr w:type="gramEnd"/>
      <w:r>
        <w:rPr>
          <w:rFonts w:ascii="仿宋_GB2312" w:hAnsi="宋体" w:hint="eastAsia"/>
          <w:spacing w:val="-4"/>
          <w:szCs w:val="32"/>
        </w:rPr>
        <w:t>14号)、《国务院关于改进加强中央财政科研项目和资金管理的若干意见》(国发〔2014〕11号)等相关规定，结合学校实际，制定本办法。</w:t>
      </w:r>
    </w:p>
    <w:p w:rsidR="00A57A1C" w:rsidRDefault="00A57A1C" w:rsidP="00A57A1C">
      <w:pPr>
        <w:snapToGrid w:val="0"/>
        <w:spacing w:line="576" w:lineRule="exact"/>
        <w:ind w:firstLineChars="200" w:firstLine="640"/>
        <w:rPr>
          <w:rFonts w:ascii="仿宋_GB2312" w:hAnsi="宋体"/>
          <w:szCs w:val="32"/>
        </w:rPr>
      </w:pPr>
      <w:r>
        <w:rPr>
          <w:rFonts w:ascii="黑体" w:eastAsia="黑体" w:hAnsi="黑体" w:hint="eastAsia"/>
          <w:szCs w:val="32"/>
        </w:rPr>
        <w:t>第二条</w:t>
      </w:r>
      <w:r>
        <w:rPr>
          <w:rFonts w:ascii="仿宋_GB2312" w:hAnsi="宋体" w:hint="eastAsia"/>
          <w:szCs w:val="32"/>
        </w:rPr>
        <w:t xml:space="preserve">  学校相关职能部门在科研项目结题、结账及结余经费使用与管理中的职责如下：</w:t>
      </w:r>
    </w:p>
    <w:p w:rsidR="00A57A1C" w:rsidRDefault="00A57A1C" w:rsidP="00A57A1C">
      <w:pPr>
        <w:snapToGrid w:val="0"/>
        <w:spacing w:line="576" w:lineRule="exact"/>
        <w:ind w:firstLineChars="200" w:firstLine="640"/>
        <w:rPr>
          <w:rFonts w:ascii="仿宋_GB2312" w:hAnsi="宋体"/>
          <w:szCs w:val="32"/>
        </w:rPr>
      </w:pPr>
      <w:r>
        <w:rPr>
          <w:rFonts w:ascii="仿宋_GB2312" w:hAnsi="宋体" w:hint="eastAsia"/>
          <w:szCs w:val="32"/>
        </w:rPr>
        <w:t>（一）科研处负责科研项目的结题管理。</w:t>
      </w:r>
    </w:p>
    <w:p w:rsidR="00A57A1C" w:rsidRDefault="00A57A1C" w:rsidP="00A57A1C">
      <w:pPr>
        <w:snapToGrid w:val="0"/>
        <w:spacing w:line="576" w:lineRule="exact"/>
        <w:ind w:firstLineChars="200" w:firstLine="640"/>
        <w:rPr>
          <w:rFonts w:ascii="仿宋_GB2312" w:hAnsi="宋体"/>
          <w:szCs w:val="32"/>
        </w:rPr>
      </w:pPr>
      <w:r>
        <w:rPr>
          <w:rFonts w:ascii="仿宋_GB2312" w:hAnsi="宋体" w:hint="eastAsia"/>
          <w:szCs w:val="32"/>
        </w:rPr>
        <w:t>（二）财务处负责科研项目的结账和结余经费的管理。</w:t>
      </w:r>
    </w:p>
    <w:p w:rsidR="00A57A1C" w:rsidRDefault="00A57A1C" w:rsidP="00A57A1C">
      <w:pPr>
        <w:snapToGrid w:val="0"/>
        <w:spacing w:line="576" w:lineRule="exact"/>
        <w:ind w:rightChars="-50" w:right="-160" w:firstLineChars="200" w:firstLine="640"/>
        <w:rPr>
          <w:rFonts w:ascii="仿宋_GB2312" w:hAnsi="宋体"/>
          <w:szCs w:val="32"/>
        </w:rPr>
      </w:pPr>
      <w:r>
        <w:rPr>
          <w:rFonts w:ascii="仿宋_GB2312" w:hAnsi="宋体" w:hint="eastAsia"/>
          <w:szCs w:val="32"/>
        </w:rPr>
        <w:t>（三）审计处负责对科研项目结题结账及结余经费的使用和管理进行定期和不定期审计监督。</w:t>
      </w:r>
    </w:p>
    <w:p w:rsidR="00A57A1C" w:rsidRDefault="00A57A1C" w:rsidP="00A57A1C">
      <w:pPr>
        <w:autoSpaceDE w:val="0"/>
        <w:autoSpaceDN w:val="0"/>
        <w:snapToGrid w:val="0"/>
        <w:spacing w:line="576" w:lineRule="exact"/>
        <w:ind w:firstLineChars="200" w:firstLine="640"/>
        <w:rPr>
          <w:rFonts w:ascii="仿宋_GB2312" w:hAnsi="宋体"/>
          <w:szCs w:val="32"/>
        </w:rPr>
      </w:pPr>
      <w:r>
        <w:rPr>
          <w:rFonts w:ascii="黑体" w:eastAsia="黑体" w:hAnsi="黑体" w:hint="eastAsia"/>
          <w:szCs w:val="32"/>
        </w:rPr>
        <w:t>第三条</w:t>
      </w:r>
      <w:r>
        <w:rPr>
          <w:rFonts w:ascii="仿宋_GB2312" w:hAnsi="宋体" w:hint="eastAsia"/>
          <w:szCs w:val="32"/>
        </w:rPr>
        <w:t xml:space="preserve">  科研项目负责人在项目结束或通过验收、鉴定后，应按要求及时结账，按规定使用结余经费，对科研项目的结题结账资料和经费使用的合法性、真实性、有效性承担经济和法律责任。</w:t>
      </w:r>
    </w:p>
    <w:p w:rsidR="00A57A1C" w:rsidRDefault="00A57A1C" w:rsidP="00A57A1C">
      <w:pPr>
        <w:autoSpaceDE w:val="0"/>
        <w:autoSpaceDN w:val="0"/>
        <w:snapToGrid w:val="0"/>
        <w:spacing w:line="290" w:lineRule="exact"/>
        <w:rPr>
          <w:rFonts w:ascii="仿宋_GB2312" w:hAnsi="宋体"/>
          <w:szCs w:val="32"/>
        </w:rPr>
      </w:pPr>
    </w:p>
    <w:p w:rsidR="00A57A1C" w:rsidRDefault="00A57A1C" w:rsidP="00A57A1C">
      <w:pPr>
        <w:widowControl/>
        <w:adjustRightInd w:val="0"/>
        <w:snapToGrid w:val="0"/>
        <w:spacing w:after="290" w:line="576" w:lineRule="exact"/>
        <w:jc w:val="center"/>
        <w:rPr>
          <w:rFonts w:ascii="黑体" w:eastAsia="黑体" w:hAnsi="黑体"/>
          <w:szCs w:val="32"/>
        </w:rPr>
      </w:pPr>
      <w:r>
        <w:rPr>
          <w:rFonts w:ascii="黑体" w:eastAsia="黑体" w:hAnsi="黑体" w:hint="eastAsia"/>
          <w:szCs w:val="32"/>
        </w:rPr>
        <w:t>第二章  科研项目结题</w:t>
      </w:r>
    </w:p>
    <w:p w:rsidR="00A57A1C" w:rsidRDefault="00A57A1C" w:rsidP="00A57A1C">
      <w:pPr>
        <w:snapToGrid w:val="0"/>
        <w:spacing w:line="576" w:lineRule="exact"/>
        <w:ind w:firstLineChars="200" w:firstLine="640"/>
        <w:rPr>
          <w:rFonts w:ascii="仿宋_GB2312" w:hAnsi="宋体"/>
          <w:szCs w:val="32"/>
        </w:rPr>
      </w:pPr>
      <w:r>
        <w:rPr>
          <w:rFonts w:ascii="黑体" w:eastAsia="黑体" w:hAnsi="黑体" w:hint="eastAsia"/>
          <w:szCs w:val="32"/>
        </w:rPr>
        <w:lastRenderedPageBreak/>
        <w:t xml:space="preserve">第四条 </w:t>
      </w:r>
      <w:r>
        <w:rPr>
          <w:rFonts w:ascii="仿宋_GB2312" w:hAnsi="宋体" w:hint="eastAsia"/>
          <w:szCs w:val="32"/>
        </w:rPr>
        <w:t xml:space="preserve"> 各类纵向科研项目以项目主管部门同意结题时间为准。</w:t>
      </w:r>
    </w:p>
    <w:p w:rsidR="00A57A1C" w:rsidRDefault="00A57A1C" w:rsidP="00A57A1C">
      <w:pPr>
        <w:snapToGrid w:val="0"/>
        <w:spacing w:line="576" w:lineRule="exact"/>
        <w:ind w:firstLineChars="200" w:firstLine="640"/>
        <w:rPr>
          <w:rFonts w:ascii="仿宋_GB2312" w:hAnsi="宋体"/>
          <w:szCs w:val="32"/>
        </w:rPr>
      </w:pPr>
      <w:r>
        <w:rPr>
          <w:rFonts w:ascii="黑体" w:eastAsia="黑体" w:hAnsi="黑体" w:hint="eastAsia"/>
          <w:szCs w:val="32"/>
        </w:rPr>
        <w:t xml:space="preserve">第五条 </w:t>
      </w:r>
      <w:r>
        <w:rPr>
          <w:rFonts w:ascii="仿宋_GB2312" w:hAnsi="宋体" w:hint="eastAsia"/>
          <w:szCs w:val="32"/>
        </w:rPr>
        <w:t xml:space="preserve"> 横向项目以委托方验收（或结题）证明时间为准，特殊情况下由项目负责人所在单位出具结题说明为准。</w:t>
      </w:r>
    </w:p>
    <w:p w:rsidR="00A57A1C" w:rsidRDefault="00A57A1C" w:rsidP="00A57A1C">
      <w:pPr>
        <w:widowControl/>
        <w:adjustRightInd w:val="0"/>
        <w:snapToGrid w:val="0"/>
        <w:spacing w:before="290" w:after="290" w:line="576" w:lineRule="exact"/>
        <w:jc w:val="center"/>
        <w:rPr>
          <w:rFonts w:ascii="黑体" w:eastAsia="黑体" w:hAnsi="黑体"/>
          <w:szCs w:val="32"/>
        </w:rPr>
      </w:pPr>
      <w:r>
        <w:rPr>
          <w:rFonts w:ascii="黑体" w:eastAsia="黑体" w:hAnsi="黑体" w:hint="eastAsia"/>
          <w:szCs w:val="32"/>
        </w:rPr>
        <w:t>第三章  科研项目结账与结余经费管理</w:t>
      </w:r>
    </w:p>
    <w:p w:rsidR="00A57A1C" w:rsidRDefault="00A57A1C" w:rsidP="00A57A1C">
      <w:pPr>
        <w:snapToGrid w:val="0"/>
        <w:spacing w:line="576" w:lineRule="exact"/>
        <w:ind w:firstLineChars="200" w:firstLine="640"/>
        <w:rPr>
          <w:rFonts w:ascii="仿宋_GB2312" w:hAnsi="宋体"/>
          <w:szCs w:val="32"/>
        </w:rPr>
      </w:pPr>
      <w:r>
        <w:rPr>
          <w:rFonts w:ascii="黑体" w:eastAsia="黑体" w:hAnsi="黑体" w:hint="eastAsia"/>
          <w:szCs w:val="32"/>
        </w:rPr>
        <w:t xml:space="preserve">第六条 </w:t>
      </w:r>
      <w:r>
        <w:rPr>
          <w:rFonts w:ascii="仿宋_GB2312" w:hAnsi="宋体" w:hint="eastAsia"/>
          <w:szCs w:val="32"/>
        </w:rPr>
        <w:t xml:space="preserve"> 纵向科研项目结题后，项目负责人应及时向科研处提交结题证明，填写《山东科技大学科研项目结题审核表》（见附件）。经科研处审核</w:t>
      </w:r>
      <w:r>
        <w:rPr>
          <w:rFonts w:ascii="仿宋_GB2312" w:hAnsi="宋体" w:hint="eastAsia"/>
          <w:color w:val="000000"/>
          <w:szCs w:val="32"/>
        </w:rPr>
        <w:t>同意</w:t>
      </w:r>
      <w:r>
        <w:rPr>
          <w:rFonts w:ascii="仿宋_GB2312" w:hAnsi="宋体" w:hint="eastAsia"/>
          <w:szCs w:val="32"/>
        </w:rPr>
        <w:t>后，报财务处申请经费结账。对无正当理由逾期6个月未办理结题手续的科研项目，学校冻结其科研经费账号，除上缴立项单位的经费</w:t>
      </w:r>
      <w:r>
        <w:rPr>
          <w:rFonts w:ascii="仿宋_GB2312" w:hAnsi="宋体" w:hint="eastAsia"/>
          <w:color w:val="000000"/>
          <w:szCs w:val="32"/>
        </w:rPr>
        <w:t>外，剩余科研经费纳入学校科研发展基金,由学校统筹</w:t>
      </w:r>
      <w:r>
        <w:rPr>
          <w:rFonts w:ascii="仿宋_GB2312" w:hAnsi="宋体" w:hint="eastAsia"/>
          <w:szCs w:val="32"/>
        </w:rPr>
        <w:t>。</w:t>
      </w:r>
    </w:p>
    <w:p w:rsidR="00A57A1C" w:rsidRDefault="00A57A1C" w:rsidP="00A57A1C">
      <w:pPr>
        <w:snapToGrid w:val="0"/>
        <w:spacing w:line="576" w:lineRule="exact"/>
        <w:ind w:firstLineChars="200" w:firstLine="640"/>
        <w:rPr>
          <w:rFonts w:ascii="仿宋_GB2312" w:hAnsi="宋体"/>
          <w:color w:val="000000"/>
          <w:szCs w:val="32"/>
        </w:rPr>
      </w:pPr>
      <w:r>
        <w:rPr>
          <w:rFonts w:ascii="黑体" w:eastAsia="黑体" w:hAnsi="黑体" w:hint="eastAsia"/>
          <w:szCs w:val="32"/>
        </w:rPr>
        <w:t>第七条</w:t>
      </w:r>
      <w:r>
        <w:rPr>
          <w:rFonts w:ascii="仿宋_GB2312" w:hAnsi="宋体" w:hint="eastAsia"/>
          <w:szCs w:val="32"/>
        </w:rPr>
        <w:t xml:space="preserve">  </w:t>
      </w:r>
      <w:r>
        <w:rPr>
          <w:rFonts w:ascii="仿宋_GB2312" w:hAnsi="宋体" w:hint="eastAsia"/>
          <w:color w:val="000000"/>
          <w:szCs w:val="32"/>
        </w:rPr>
        <w:t>对实施预算制管理的纵向科技项目按照项目主管部门有关规定执行，在课题结题审计后按原渠道上缴结余经费；经审计认定并得到项目主管部门批准的留作课题继续使用和主管部门没有明确规定结余经费上缴的，课题组可以继续使用原项目账号核算支出，但应于项目主管部门批准该课题结束后6个月内完成支付并办理结账手续，逾期未支付经费收缴学校作为结余经费,转入课题组科研发展基金。</w:t>
      </w:r>
    </w:p>
    <w:p w:rsidR="00A57A1C" w:rsidRDefault="00A57A1C" w:rsidP="00A57A1C">
      <w:pPr>
        <w:snapToGrid w:val="0"/>
        <w:spacing w:line="576" w:lineRule="exact"/>
        <w:ind w:firstLineChars="200" w:firstLine="640"/>
        <w:rPr>
          <w:rFonts w:ascii="仿宋_GB2312" w:hAnsi="宋体"/>
          <w:color w:val="000000"/>
          <w:szCs w:val="32"/>
        </w:rPr>
      </w:pPr>
      <w:r>
        <w:rPr>
          <w:rFonts w:ascii="黑体" w:eastAsia="黑体" w:hAnsi="黑体" w:hint="eastAsia"/>
          <w:szCs w:val="32"/>
        </w:rPr>
        <w:t>第八条</w:t>
      </w:r>
      <w:r>
        <w:rPr>
          <w:rFonts w:ascii="仿宋_GB2312" w:hAnsi="宋体" w:hint="eastAsia"/>
          <w:color w:val="000000"/>
          <w:szCs w:val="32"/>
        </w:rPr>
        <w:t xml:space="preserve">  横向科研项目结束或通过验收、鉴定后，</w:t>
      </w:r>
      <w:r>
        <w:rPr>
          <w:rFonts w:ascii="仿宋_GB2312" w:hAnsi="宋体" w:hint="eastAsia"/>
          <w:szCs w:val="32"/>
        </w:rPr>
        <w:t>项目负责人应及时向科研处提交有关结题证明，填写《山东科技大学科研项目结题审核表》，经科研处审核后，报财务处申请经费结账，</w:t>
      </w:r>
      <w:r>
        <w:rPr>
          <w:rFonts w:ascii="仿宋_GB2312" w:hAnsi="宋体" w:hint="eastAsia"/>
          <w:color w:val="000000"/>
          <w:szCs w:val="32"/>
        </w:rPr>
        <w:t>6</w:t>
      </w:r>
      <w:r>
        <w:rPr>
          <w:rFonts w:ascii="仿宋_GB2312" w:hAnsi="宋体" w:hint="eastAsia"/>
          <w:color w:val="000000"/>
          <w:szCs w:val="32"/>
        </w:rPr>
        <w:lastRenderedPageBreak/>
        <w:t>个月内支付并办理财务结账手续，逾期未支付经费收缴学校作为结余经费,转入课题组成果转化基金。</w:t>
      </w:r>
    </w:p>
    <w:p w:rsidR="00A57A1C" w:rsidRDefault="00A57A1C" w:rsidP="00A57A1C">
      <w:pPr>
        <w:snapToGrid w:val="0"/>
        <w:spacing w:line="576" w:lineRule="exact"/>
        <w:ind w:firstLineChars="200" w:firstLine="640"/>
        <w:rPr>
          <w:rFonts w:ascii="仿宋_GB2312" w:hAnsi="宋体"/>
          <w:color w:val="000000"/>
          <w:szCs w:val="32"/>
        </w:rPr>
      </w:pPr>
      <w:r>
        <w:rPr>
          <w:rFonts w:ascii="黑体" w:eastAsia="黑体" w:hAnsi="黑体" w:hint="eastAsia"/>
          <w:szCs w:val="32"/>
        </w:rPr>
        <w:t>第九条</w:t>
      </w:r>
      <w:r>
        <w:rPr>
          <w:rFonts w:ascii="仿宋_GB2312" w:hAnsi="宋体" w:hint="eastAsia"/>
          <w:color w:val="000000"/>
          <w:szCs w:val="32"/>
        </w:rPr>
        <w:t xml:space="preserve">  学校按项目负责人各分设1个课题组科研发展基金账户（纵向）和课题组成果转化基金账户（横向）进行核算。</w:t>
      </w:r>
    </w:p>
    <w:p w:rsidR="00A57A1C" w:rsidRDefault="00A57A1C" w:rsidP="00A57A1C">
      <w:pPr>
        <w:snapToGrid w:val="0"/>
        <w:spacing w:line="576" w:lineRule="exact"/>
        <w:ind w:firstLineChars="200" w:firstLine="640"/>
        <w:rPr>
          <w:rFonts w:ascii="仿宋_GB2312" w:hAnsi="宋体"/>
          <w:b/>
          <w:color w:val="000000"/>
          <w:szCs w:val="32"/>
        </w:rPr>
      </w:pPr>
      <w:r>
        <w:rPr>
          <w:rFonts w:ascii="黑体" w:eastAsia="黑体" w:hAnsi="黑体" w:hint="eastAsia"/>
          <w:szCs w:val="32"/>
        </w:rPr>
        <w:t xml:space="preserve">第十条 </w:t>
      </w:r>
      <w:r>
        <w:rPr>
          <w:rFonts w:ascii="仿宋_GB2312" w:hAnsi="宋体" w:hint="eastAsia"/>
          <w:color w:val="000000"/>
          <w:szCs w:val="32"/>
        </w:rPr>
        <w:t xml:space="preserve"> 结余经费处理后，原项目的后续到账经费，仍按原项目进行经费分配。计提科研管理费后，按比例分配的劳务费（或人员经费）、公务接待费、科研绩效等，直接入课题组科研发展基金或成果转化基金。</w:t>
      </w:r>
    </w:p>
    <w:p w:rsidR="00A57A1C" w:rsidRDefault="00A57A1C" w:rsidP="00A57A1C">
      <w:pPr>
        <w:widowControl/>
        <w:adjustRightInd w:val="0"/>
        <w:snapToGrid w:val="0"/>
        <w:spacing w:before="290" w:after="290" w:line="576" w:lineRule="exact"/>
        <w:jc w:val="center"/>
        <w:rPr>
          <w:rFonts w:ascii="黑体" w:eastAsia="黑体" w:hAnsi="黑体"/>
          <w:szCs w:val="32"/>
        </w:rPr>
      </w:pPr>
      <w:r>
        <w:rPr>
          <w:rFonts w:ascii="黑体" w:eastAsia="黑体" w:hAnsi="黑体" w:hint="eastAsia"/>
          <w:szCs w:val="32"/>
        </w:rPr>
        <w:t>第四章  结余经费使用</w:t>
      </w:r>
    </w:p>
    <w:p w:rsidR="00A57A1C" w:rsidRDefault="00A57A1C" w:rsidP="00A57A1C">
      <w:pPr>
        <w:snapToGrid w:val="0"/>
        <w:spacing w:line="576" w:lineRule="exact"/>
        <w:ind w:firstLineChars="200" w:firstLine="640"/>
        <w:rPr>
          <w:rFonts w:ascii="仿宋_GB2312" w:hAnsi="宋体"/>
          <w:color w:val="000000"/>
          <w:szCs w:val="32"/>
        </w:rPr>
      </w:pPr>
      <w:r>
        <w:rPr>
          <w:rFonts w:ascii="黑体" w:eastAsia="黑体" w:hAnsi="黑体" w:hint="eastAsia"/>
          <w:szCs w:val="32"/>
        </w:rPr>
        <w:t>第十一条</w:t>
      </w:r>
      <w:r>
        <w:rPr>
          <w:rFonts w:ascii="仿宋_GB2312" w:hAnsi="宋体" w:hint="eastAsia"/>
          <w:b/>
          <w:color w:val="000000"/>
          <w:szCs w:val="32"/>
        </w:rPr>
        <w:t xml:space="preserve">  </w:t>
      </w:r>
      <w:r>
        <w:rPr>
          <w:rFonts w:ascii="仿宋_GB2312" w:hAnsi="宋体" w:hint="eastAsia"/>
          <w:color w:val="000000"/>
          <w:szCs w:val="32"/>
        </w:rPr>
        <w:t>课题组科研发展基金用于</w:t>
      </w:r>
      <w:r>
        <w:rPr>
          <w:rFonts w:ascii="仿宋_GB2312" w:hAnsi="宋体" w:hint="eastAsia"/>
          <w:szCs w:val="32"/>
        </w:rPr>
        <w:t>后续的科学研究，使用</w:t>
      </w:r>
      <w:r>
        <w:rPr>
          <w:rFonts w:ascii="仿宋_GB2312" w:hAnsi="宋体" w:hint="eastAsia"/>
          <w:color w:val="000000"/>
          <w:szCs w:val="32"/>
        </w:rPr>
        <w:t>范围如下：</w:t>
      </w:r>
    </w:p>
    <w:p w:rsidR="00A57A1C" w:rsidRDefault="00A57A1C" w:rsidP="00A57A1C">
      <w:pPr>
        <w:snapToGrid w:val="0"/>
        <w:spacing w:line="576" w:lineRule="exact"/>
        <w:ind w:firstLineChars="200" w:firstLine="640"/>
        <w:rPr>
          <w:rFonts w:ascii="仿宋_GB2312" w:hAnsi="宋体"/>
          <w:color w:val="000000"/>
          <w:szCs w:val="32"/>
        </w:rPr>
      </w:pPr>
      <w:r>
        <w:rPr>
          <w:rFonts w:ascii="仿宋_GB2312" w:hAnsi="宋体" w:hint="eastAsia"/>
          <w:color w:val="000000"/>
          <w:szCs w:val="32"/>
        </w:rPr>
        <w:t>（一）设备费、材料费、测试化验加工费、燃料动力费，出版、文献、信息传播、知识产权事务费，通讯费。</w:t>
      </w:r>
    </w:p>
    <w:p w:rsidR="00A57A1C" w:rsidRDefault="00A57A1C" w:rsidP="00A57A1C">
      <w:pPr>
        <w:snapToGrid w:val="0"/>
        <w:spacing w:line="576" w:lineRule="exact"/>
        <w:ind w:firstLineChars="200" w:firstLine="640"/>
        <w:rPr>
          <w:rFonts w:ascii="仿宋_GB2312" w:hAnsi="宋体"/>
          <w:color w:val="000000"/>
          <w:szCs w:val="32"/>
        </w:rPr>
      </w:pPr>
      <w:r>
        <w:rPr>
          <w:rFonts w:ascii="仿宋_GB2312" w:hAnsi="宋体" w:hint="eastAsia"/>
          <w:color w:val="000000"/>
          <w:szCs w:val="32"/>
        </w:rPr>
        <w:t>（二）会议费、国际合作与交流费。</w:t>
      </w:r>
    </w:p>
    <w:p w:rsidR="00A57A1C" w:rsidRDefault="00A57A1C" w:rsidP="00A57A1C">
      <w:pPr>
        <w:snapToGrid w:val="0"/>
        <w:spacing w:line="576" w:lineRule="exact"/>
        <w:ind w:firstLineChars="200" w:firstLine="640"/>
        <w:rPr>
          <w:rFonts w:ascii="仿宋_GB2312" w:hAnsi="宋体"/>
          <w:color w:val="000000"/>
          <w:szCs w:val="32"/>
        </w:rPr>
      </w:pPr>
      <w:r>
        <w:rPr>
          <w:rFonts w:ascii="仿宋_GB2312" w:hAnsi="宋体" w:hint="eastAsia"/>
          <w:color w:val="000000"/>
          <w:szCs w:val="32"/>
        </w:rPr>
        <w:t>（三）差旅费、交通费。</w:t>
      </w:r>
    </w:p>
    <w:p w:rsidR="00A57A1C" w:rsidRDefault="00A57A1C" w:rsidP="00A57A1C">
      <w:pPr>
        <w:snapToGrid w:val="0"/>
        <w:spacing w:line="576" w:lineRule="exact"/>
        <w:ind w:firstLineChars="200" w:firstLine="640"/>
        <w:rPr>
          <w:rFonts w:ascii="仿宋_GB2312" w:hAnsi="宋体"/>
          <w:color w:val="000000"/>
          <w:szCs w:val="32"/>
        </w:rPr>
      </w:pPr>
      <w:r>
        <w:rPr>
          <w:rFonts w:ascii="仿宋_GB2312" w:hAnsi="宋体" w:hint="eastAsia"/>
          <w:color w:val="000000"/>
          <w:szCs w:val="32"/>
        </w:rPr>
        <w:t>（四）科研绩效（包括结账时绩效剩余部分、后续到账经费按比例分配的科研绩效,无预算列支科研项目绩效按结余经费的10%计算）。</w:t>
      </w:r>
    </w:p>
    <w:p w:rsidR="00A57A1C" w:rsidRDefault="00A57A1C" w:rsidP="00A57A1C">
      <w:pPr>
        <w:snapToGrid w:val="0"/>
        <w:spacing w:line="576" w:lineRule="exact"/>
        <w:ind w:firstLineChars="200" w:firstLine="640"/>
        <w:rPr>
          <w:rFonts w:ascii="仿宋_GB2312" w:hAnsi="宋体"/>
          <w:color w:val="000000"/>
          <w:szCs w:val="32"/>
        </w:rPr>
      </w:pPr>
      <w:r>
        <w:rPr>
          <w:rFonts w:ascii="仿宋_GB2312" w:hAnsi="宋体" w:hint="eastAsia"/>
          <w:color w:val="000000"/>
          <w:szCs w:val="32"/>
        </w:rPr>
        <w:t>（五）劳务费（包括结账时劳务费剩余部分、后续到账经费按比例分配的劳务费）。</w:t>
      </w:r>
    </w:p>
    <w:p w:rsidR="00A57A1C" w:rsidRDefault="00A57A1C" w:rsidP="00A57A1C">
      <w:pPr>
        <w:snapToGrid w:val="0"/>
        <w:spacing w:line="576" w:lineRule="exact"/>
        <w:ind w:firstLineChars="200" w:firstLine="640"/>
        <w:rPr>
          <w:rFonts w:ascii="仿宋_GB2312" w:hAnsi="宋体"/>
          <w:color w:val="000000"/>
          <w:szCs w:val="32"/>
        </w:rPr>
      </w:pPr>
      <w:r>
        <w:rPr>
          <w:rFonts w:ascii="仿宋_GB2312" w:hAnsi="宋体" w:hint="eastAsia"/>
          <w:color w:val="000000"/>
          <w:szCs w:val="32"/>
        </w:rPr>
        <w:t>（六）其它与科研活动有关的费用。</w:t>
      </w:r>
    </w:p>
    <w:p w:rsidR="00A57A1C" w:rsidRDefault="00A57A1C" w:rsidP="00A57A1C">
      <w:pPr>
        <w:snapToGrid w:val="0"/>
        <w:spacing w:line="576" w:lineRule="exact"/>
        <w:ind w:firstLineChars="200" w:firstLine="640"/>
        <w:rPr>
          <w:rFonts w:ascii="仿宋_GB2312" w:hAnsi="宋体"/>
          <w:color w:val="000000"/>
          <w:szCs w:val="32"/>
        </w:rPr>
      </w:pPr>
      <w:r>
        <w:rPr>
          <w:rFonts w:ascii="黑体" w:eastAsia="黑体" w:hAnsi="黑体" w:hint="eastAsia"/>
          <w:szCs w:val="32"/>
        </w:rPr>
        <w:lastRenderedPageBreak/>
        <w:t xml:space="preserve">第十二条 </w:t>
      </w:r>
      <w:r>
        <w:rPr>
          <w:rFonts w:ascii="仿宋_GB2312" w:hAnsi="宋体" w:hint="eastAsia"/>
          <w:color w:val="000000"/>
          <w:szCs w:val="32"/>
        </w:rPr>
        <w:t xml:space="preserve"> 课题组成果转化基金用于列支科研绩效支出以及与科学研究、成果转化相关的支出。其中，科研绩效包括结账时绩效剩余部分、后续到账经费按比例分配的科研绩效,无预算列支科研项目绩效按结余经费的20%计算；结余经费处理时，原项目经费中人员经费、公务接待费的剩余部分和后续到账经费按比例分配部分，课题组可以继续列支；其它支出按学校有关规定执行。</w:t>
      </w:r>
    </w:p>
    <w:p w:rsidR="00A57A1C" w:rsidRDefault="00A57A1C" w:rsidP="00A57A1C">
      <w:pPr>
        <w:snapToGrid w:val="0"/>
        <w:spacing w:line="576" w:lineRule="exact"/>
        <w:ind w:firstLineChars="200" w:firstLine="640"/>
        <w:rPr>
          <w:rFonts w:ascii="仿宋_GB2312" w:hAnsi="宋体"/>
          <w:color w:val="000000"/>
          <w:szCs w:val="32"/>
        </w:rPr>
      </w:pPr>
      <w:r>
        <w:rPr>
          <w:rFonts w:ascii="黑体" w:eastAsia="黑体" w:hAnsi="黑体" w:hint="eastAsia"/>
          <w:szCs w:val="32"/>
        </w:rPr>
        <w:t>第十三条</w:t>
      </w:r>
      <w:r>
        <w:rPr>
          <w:rFonts w:ascii="仿宋_GB2312" w:hAnsi="宋体" w:hint="eastAsia"/>
          <w:color w:val="000000"/>
          <w:szCs w:val="32"/>
        </w:rPr>
        <w:t xml:space="preserve">  课题组科研发展基金和成果转化基金经学校批准可以作为课题组申报各类纵向项目自筹配套资金使用，相关使用要求按照有关办法执行。</w:t>
      </w:r>
    </w:p>
    <w:p w:rsidR="00A57A1C" w:rsidRDefault="00A57A1C" w:rsidP="00A57A1C">
      <w:pPr>
        <w:snapToGrid w:val="0"/>
        <w:spacing w:line="576" w:lineRule="exact"/>
        <w:ind w:firstLineChars="200" w:firstLine="640"/>
        <w:rPr>
          <w:rFonts w:ascii="仿宋_GB2312" w:hAnsi="宋体"/>
          <w:color w:val="000000"/>
          <w:szCs w:val="32"/>
        </w:rPr>
      </w:pPr>
      <w:r>
        <w:rPr>
          <w:rFonts w:ascii="黑体" w:eastAsia="黑体" w:hAnsi="黑体" w:hint="eastAsia"/>
          <w:szCs w:val="32"/>
        </w:rPr>
        <w:t>第十四条</w:t>
      </w:r>
      <w:r>
        <w:rPr>
          <w:rFonts w:ascii="仿宋_GB2312" w:hAnsi="宋体" w:hint="eastAsia"/>
          <w:color w:val="000000"/>
          <w:szCs w:val="32"/>
        </w:rPr>
        <w:t xml:space="preserve">  项目负责人调离学校时，对已结题结账项目结余经费已转入课题组发展基金和成果转化基金的，项目负责人应将经费使用权限授予其所在课题组的本校在岗人员，科研处在确认完成经费交接手续后，方可在离校手续单上盖章。</w:t>
      </w:r>
    </w:p>
    <w:p w:rsidR="00A57A1C" w:rsidRDefault="00A57A1C" w:rsidP="00A57A1C">
      <w:pPr>
        <w:widowControl/>
        <w:adjustRightInd w:val="0"/>
        <w:snapToGrid w:val="0"/>
        <w:spacing w:before="290" w:after="290" w:line="576" w:lineRule="exact"/>
        <w:jc w:val="center"/>
        <w:rPr>
          <w:rFonts w:ascii="黑体" w:eastAsia="黑体" w:hAnsi="黑体"/>
          <w:szCs w:val="32"/>
        </w:rPr>
      </w:pPr>
      <w:r>
        <w:rPr>
          <w:rFonts w:ascii="黑体" w:eastAsia="黑体" w:hAnsi="黑体" w:hint="eastAsia"/>
          <w:szCs w:val="32"/>
        </w:rPr>
        <w:t>第五章  附 则</w:t>
      </w:r>
    </w:p>
    <w:p w:rsidR="00A57A1C" w:rsidRDefault="00A57A1C" w:rsidP="00A57A1C">
      <w:pPr>
        <w:snapToGrid w:val="0"/>
        <w:spacing w:line="576" w:lineRule="exact"/>
        <w:ind w:firstLineChars="200" w:firstLine="640"/>
        <w:rPr>
          <w:rFonts w:ascii="仿宋_GB2312" w:hAnsi="宋体"/>
          <w:color w:val="000000"/>
          <w:szCs w:val="32"/>
        </w:rPr>
      </w:pPr>
      <w:r>
        <w:rPr>
          <w:rFonts w:ascii="黑体" w:eastAsia="黑体" w:hAnsi="黑体" w:hint="eastAsia"/>
          <w:szCs w:val="32"/>
        </w:rPr>
        <w:t xml:space="preserve">第十五条 </w:t>
      </w:r>
      <w:r>
        <w:rPr>
          <w:rFonts w:ascii="仿宋_GB2312" w:hAnsi="宋体" w:hint="eastAsia"/>
          <w:color w:val="000000"/>
          <w:szCs w:val="32"/>
        </w:rPr>
        <w:t xml:space="preserve"> 本办法由科研处、财务处负责解释。</w:t>
      </w:r>
    </w:p>
    <w:p w:rsidR="00A57A1C" w:rsidRDefault="00A57A1C" w:rsidP="00A57A1C">
      <w:pPr>
        <w:snapToGrid w:val="0"/>
        <w:spacing w:line="576" w:lineRule="exact"/>
        <w:ind w:firstLineChars="200" w:firstLine="640"/>
        <w:rPr>
          <w:rFonts w:ascii="仿宋_GB2312" w:hAnsi="宋体"/>
          <w:color w:val="000000"/>
          <w:szCs w:val="32"/>
        </w:rPr>
      </w:pPr>
      <w:r>
        <w:rPr>
          <w:rFonts w:ascii="黑体" w:eastAsia="黑体" w:hAnsi="黑体" w:hint="eastAsia"/>
          <w:szCs w:val="32"/>
        </w:rPr>
        <w:t>第十六条</w:t>
      </w:r>
      <w:r>
        <w:rPr>
          <w:rFonts w:ascii="仿宋_GB2312" w:hAnsi="宋体" w:hint="eastAsia"/>
          <w:color w:val="000000"/>
          <w:szCs w:val="32"/>
        </w:rPr>
        <w:t xml:space="preserve">  本办法自</w:t>
      </w:r>
      <w:r>
        <w:rPr>
          <w:rFonts w:ascii="仿宋_GB2312" w:hAnsi="宋体" w:cs="宋体" w:hint="eastAsia"/>
          <w:color w:val="333333"/>
          <w:spacing w:val="8"/>
          <w:kern w:val="0"/>
          <w:szCs w:val="32"/>
        </w:rPr>
        <w:t>发布之</w:t>
      </w:r>
      <w:r>
        <w:rPr>
          <w:rFonts w:ascii="仿宋_GB2312" w:hAnsi="宋体" w:hint="eastAsia"/>
          <w:color w:val="000000"/>
          <w:szCs w:val="32"/>
        </w:rPr>
        <w:t>日起施行。</w:t>
      </w:r>
    </w:p>
    <w:p w:rsidR="00A57A1C" w:rsidRDefault="00A57A1C" w:rsidP="00A57A1C">
      <w:pPr>
        <w:snapToGrid w:val="0"/>
        <w:spacing w:line="576" w:lineRule="exact"/>
        <w:ind w:firstLineChars="200" w:firstLine="640"/>
        <w:rPr>
          <w:rFonts w:ascii="仿宋_GB2312" w:hAnsi="宋体"/>
          <w:color w:val="000000"/>
          <w:szCs w:val="32"/>
        </w:rPr>
      </w:pPr>
    </w:p>
    <w:p w:rsidR="00A57A1C" w:rsidRDefault="00A57A1C" w:rsidP="00A57A1C">
      <w:pPr>
        <w:snapToGrid w:val="0"/>
        <w:spacing w:line="576" w:lineRule="exact"/>
        <w:ind w:firstLineChars="200" w:firstLine="640"/>
        <w:rPr>
          <w:rFonts w:ascii="仿宋_GB2312" w:hAnsi="宋体"/>
          <w:color w:val="000000"/>
          <w:szCs w:val="32"/>
        </w:rPr>
      </w:pPr>
      <w:r>
        <w:rPr>
          <w:rFonts w:ascii="仿宋_GB2312" w:hAnsi="宋体" w:hint="eastAsia"/>
          <w:color w:val="000000"/>
          <w:szCs w:val="32"/>
        </w:rPr>
        <w:t>附件：山东科技大</w:t>
      </w:r>
      <w:proofErr w:type="gramStart"/>
      <w:r>
        <w:rPr>
          <w:rFonts w:ascii="仿宋_GB2312" w:hAnsi="宋体" w:hint="eastAsia"/>
          <w:color w:val="000000"/>
          <w:szCs w:val="32"/>
        </w:rPr>
        <w:t>学科研</w:t>
      </w:r>
      <w:proofErr w:type="gramEnd"/>
      <w:r>
        <w:rPr>
          <w:rFonts w:ascii="仿宋_GB2312" w:hAnsi="宋体" w:hint="eastAsia"/>
          <w:color w:val="000000"/>
          <w:szCs w:val="32"/>
        </w:rPr>
        <w:t>项目结题审核表</w:t>
      </w:r>
    </w:p>
    <w:p w:rsidR="00A57A1C" w:rsidRDefault="00A57A1C" w:rsidP="00A57A1C">
      <w:pPr>
        <w:snapToGrid w:val="0"/>
        <w:spacing w:line="576" w:lineRule="exact"/>
        <w:ind w:firstLineChars="200" w:firstLine="640"/>
        <w:rPr>
          <w:rFonts w:ascii="仿宋_GB2312" w:hAnsi="宋体"/>
          <w:color w:val="000000"/>
          <w:szCs w:val="32"/>
        </w:rPr>
        <w:sectPr w:rsidR="00A57A1C">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985" w:left="1531" w:header="851" w:footer="1417" w:gutter="0"/>
          <w:cols w:space="720"/>
          <w:docGrid w:type="lines" w:linePitch="312"/>
        </w:sectPr>
      </w:pPr>
    </w:p>
    <w:p w:rsidR="00A57A1C" w:rsidRDefault="00A57A1C" w:rsidP="00A57A1C">
      <w:pPr>
        <w:rPr>
          <w:rFonts w:ascii="黑体" w:eastAsia="黑体" w:hAnsi="黑体"/>
          <w:szCs w:val="32"/>
        </w:rPr>
      </w:pPr>
      <w:r>
        <w:rPr>
          <w:rFonts w:ascii="黑体" w:eastAsia="黑体" w:hAnsi="黑体" w:hint="eastAsia"/>
          <w:szCs w:val="32"/>
        </w:rPr>
        <w:lastRenderedPageBreak/>
        <w:t>附件</w:t>
      </w:r>
    </w:p>
    <w:p w:rsidR="00A57A1C" w:rsidRDefault="00A57A1C" w:rsidP="00A57A1C">
      <w:pPr>
        <w:jc w:val="center"/>
        <w:rPr>
          <w:rFonts w:ascii="方正小标宋简体" w:eastAsia="方正小标宋简体" w:hAnsi="宋体"/>
          <w:sz w:val="36"/>
          <w:szCs w:val="36"/>
        </w:rPr>
      </w:pPr>
      <w:r>
        <w:rPr>
          <w:rFonts w:ascii="方正小标宋简体" w:eastAsia="方正小标宋简体" w:hAnsi="宋体" w:hint="eastAsia"/>
          <w:sz w:val="36"/>
          <w:szCs w:val="36"/>
        </w:rPr>
        <w:t>山东科技大</w:t>
      </w:r>
      <w:proofErr w:type="gramStart"/>
      <w:r>
        <w:rPr>
          <w:rFonts w:ascii="方正小标宋简体" w:eastAsia="方正小标宋简体" w:hAnsi="宋体" w:hint="eastAsia"/>
          <w:sz w:val="36"/>
          <w:szCs w:val="36"/>
        </w:rPr>
        <w:t>学科研</w:t>
      </w:r>
      <w:proofErr w:type="gramEnd"/>
      <w:r>
        <w:rPr>
          <w:rFonts w:ascii="方正小标宋简体" w:eastAsia="方正小标宋简体" w:hAnsi="宋体" w:hint="eastAsia"/>
          <w:sz w:val="36"/>
          <w:szCs w:val="36"/>
        </w:rPr>
        <w:t>项目结题审核表</w:t>
      </w:r>
    </w:p>
    <w:p w:rsidR="00A57A1C" w:rsidRDefault="00A57A1C" w:rsidP="00A57A1C">
      <w:pPr>
        <w:jc w:val="left"/>
        <w:rPr>
          <w:rFonts w:ascii="宋体" w:hAnsi="宋体"/>
          <w:sz w:val="24"/>
          <w:szCs w:val="24"/>
        </w:rPr>
      </w:pPr>
      <w:r>
        <w:rPr>
          <w:rFonts w:ascii="宋体" w:hAnsi="宋体" w:hint="eastAsia"/>
          <w:sz w:val="24"/>
          <w:szCs w:val="24"/>
        </w:rPr>
        <w:t>项目类别：□纵向</w:t>
      </w:r>
      <w:r>
        <w:rPr>
          <w:rFonts w:ascii="宋体" w:hAnsi="宋体" w:hint="eastAsia"/>
          <w:sz w:val="24"/>
          <w:szCs w:val="24"/>
        </w:rPr>
        <w:t xml:space="preserve">            </w:t>
      </w:r>
      <w:r>
        <w:rPr>
          <w:rFonts w:ascii="宋体" w:hAnsi="宋体" w:hint="eastAsia"/>
          <w:sz w:val="24"/>
          <w:szCs w:val="24"/>
        </w:rPr>
        <w:t>□横向</w:t>
      </w:r>
    </w:p>
    <w:tbl>
      <w:tblPr>
        <w:tblStyle w:val="a5"/>
        <w:tblW w:w="0" w:type="auto"/>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871"/>
        <w:gridCol w:w="2389"/>
        <w:gridCol w:w="1377"/>
        <w:gridCol w:w="754"/>
        <w:gridCol w:w="2648"/>
      </w:tblGrid>
      <w:tr w:rsidR="00A57A1C" w:rsidTr="009E3AFE">
        <w:trPr>
          <w:trHeight w:val="779"/>
        </w:trPr>
        <w:tc>
          <w:tcPr>
            <w:tcW w:w="1871" w:type="dxa"/>
            <w:vAlign w:val="center"/>
          </w:tcPr>
          <w:p w:rsidR="00A57A1C" w:rsidRDefault="00A57A1C" w:rsidP="009E3AFE">
            <w:pPr>
              <w:jc w:val="center"/>
              <w:rPr>
                <w:rFonts w:ascii="宋体" w:hAnsi="宋体"/>
                <w:sz w:val="24"/>
                <w:szCs w:val="24"/>
              </w:rPr>
            </w:pPr>
            <w:r>
              <w:rPr>
                <w:rFonts w:ascii="宋体" w:hAnsi="宋体" w:hint="eastAsia"/>
                <w:sz w:val="24"/>
                <w:szCs w:val="24"/>
              </w:rPr>
              <w:t>项目名称</w:t>
            </w:r>
          </w:p>
        </w:tc>
        <w:tc>
          <w:tcPr>
            <w:tcW w:w="7168" w:type="dxa"/>
            <w:gridSpan w:val="4"/>
            <w:vAlign w:val="center"/>
          </w:tcPr>
          <w:p w:rsidR="00A57A1C" w:rsidRDefault="00A57A1C" w:rsidP="009E3AFE">
            <w:pPr>
              <w:jc w:val="center"/>
              <w:rPr>
                <w:rFonts w:ascii="宋体" w:hAnsi="宋体"/>
                <w:sz w:val="24"/>
                <w:szCs w:val="24"/>
              </w:rPr>
            </w:pPr>
          </w:p>
        </w:tc>
      </w:tr>
      <w:tr w:rsidR="00A57A1C" w:rsidTr="009E3AFE">
        <w:trPr>
          <w:trHeight w:val="705"/>
        </w:trPr>
        <w:tc>
          <w:tcPr>
            <w:tcW w:w="1871" w:type="dxa"/>
            <w:vAlign w:val="center"/>
          </w:tcPr>
          <w:p w:rsidR="00A57A1C" w:rsidRDefault="00A57A1C" w:rsidP="009E3AFE">
            <w:pPr>
              <w:jc w:val="center"/>
              <w:rPr>
                <w:rFonts w:ascii="宋体" w:hAnsi="宋体"/>
                <w:sz w:val="24"/>
                <w:szCs w:val="24"/>
              </w:rPr>
            </w:pPr>
            <w:r>
              <w:rPr>
                <w:rFonts w:ascii="宋体" w:hAnsi="宋体" w:hint="eastAsia"/>
                <w:sz w:val="24"/>
                <w:szCs w:val="24"/>
              </w:rPr>
              <w:t>项目负责人</w:t>
            </w:r>
          </w:p>
        </w:tc>
        <w:tc>
          <w:tcPr>
            <w:tcW w:w="2389" w:type="dxa"/>
            <w:vAlign w:val="center"/>
          </w:tcPr>
          <w:p w:rsidR="00A57A1C" w:rsidRDefault="00A57A1C" w:rsidP="009E3AFE">
            <w:pPr>
              <w:jc w:val="center"/>
              <w:rPr>
                <w:rFonts w:ascii="宋体" w:hAnsi="宋体"/>
                <w:sz w:val="24"/>
                <w:szCs w:val="24"/>
              </w:rPr>
            </w:pPr>
          </w:p>
        </w:tc>
        <w:tc>
          <w:tcPr>
            <w:tcW w:w="1377" w:type="dxa"/>
            <w:vAlign w:val="center"/>
          </w:tcPr>
          <w:p w:rsidR="00A57A1C" w:rsidRDefault="00A57A1C" w:rsidP="009E3AFE">
            <w:pPr>
              <w:jc w:val="center"/>
              <w:rPr>
                <w:rFonts w:ascii="宋体" w:hAnsi="宋体"/>
                <w:sz w:val="24"/>
                <w:szCs w:val="24"/>
              </w:rPr>
            </w:pPr>
            <w:r>
              <w:rPr>
                <w:rFonts w:ascii="宋体" w:hAnsi="宋体" w:hint="eastAsia"/>
                <w:sz w:val="24"/>
                <w:szCs w:val="24"/>
              </w:rPr>
              <w:t>联系电话</w:t>
            </w:r>
          </w:p>
        </w:tc>
        <w:tc>
          <w:tcPr>
            <w:tcW w:w="3402" w:type="dxa"/>
            <w:gridSpan w:val="2"/>
            <w:vAlign w:val="center"/>
          </w:tcPr>
          <w:p w:rsidR="00A57A1C" w:rsidRDefault="00A57A1C" w:rsidP="009E3AFE">
            <w:pPr>
              <w:jc w:val="center"/>
              <w:rPr>
                <w:rFonts w:ascii="宋体" w:hAnsi="宋体"/>
                <w:sz w:val="24"/>
                <w:szCs w:val="24"/>
              </w:rPr>
            </w:pPr>
          </w:p>
        </w:tc>
      </w:tr>
      <w:tr w:rsidR="00A57A1C" w:rsidTr="009E3AFE">
        <w:trPr>
          <w:trHeight w:val="692"/>
        </w:trPr>
        <w:tc>
          <w:tcPr>
            <w:tcW w:w="1871" w:type="dxa"/>
            <w:vAlign w:val="center"/>
          </w:tcPr>
          <w:p w:rsidR="00A57A1C" w:rsidRDefault="00A57A1C" w:rsidP="009E3AFE">
            <w:pPr>
              <w:jc w:val="center"/>
              <w:rPr>
                <w:rFonts w:ascii="宋体" w:hAnsi="宋体"/>
                <w:sz w:val="24"/>
                <w:szCs w:val="24"/>
              </w:rPr>
            </w:pPr>
            <w:r>
              <w:rPr>
                <w:rFonts w:ascii="宋体" w:hAnsi="宋体" w:hint="eastAsia"/>
                <w:sz w:val="24"/>
                <w:szCs w:val="24"/>
              </w:rPr>
              <w:t>项目起止时间</w:t>
            </w:r>
          </w:p>
        </w:tc>
        <w:tc>
          <w:tcPr>
            <w:tcW w:w="7168" w:type="dxa"/>
            <w:gridSpan w:val="4"/>
            <w:vAlign w:val="center"/>
          </w:tcPr>
          <w:p w:rsidR="00A57A1C" w:rsidRDefault="00A57A1C" w:rsidP="009E3AFE">
            <w:pPr>
              <w:jc w:val="center"/>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r w:rsidR="00A57A1C" w:rsidTr="009E3AFE">
        <w:tc>
          <w:tcPr>
            <w:tcW w:w="1871" w:type="dxa"/>
            <w:vAlign w:val="center"/>
          </w:tcPr>
          <w:p w:rsidR="00A57A1C" w:rsidRDefault="00A57A1C" w:rsidP="009E3AFE">
            <w:pPr>
              <w:jc w:val="center"/>
              <w:rPr>
                <w:rFonts w:ascii="宋体" w:hAnsi="宋体"/>
                <w:sz w:val="24"/>
                <w:szCs w:val="24"/>
              </w:rPr>
            </w:pPr>
            <w:r>
              <w:rPr>
                <w:rFonts w:ascii="宋体" w:hAnsi="宋体" w:hint="eastAsia"/>
                <w:sz w:val="24"/>
                <w:szCs w:val="24"/>
              </w:rPr>
              <w:t>委托方</w:t>
            </w:r>
          </w:p>
          <w:p w:rsidR="00A57A1C" w:rsidRDefault="00A57A1C" w:rsidP="009E3AFE">
            <w:pPr>
              <w:jc w:val="center"/>
              <w:rPr>
                <w:rFonts w:ascii="宋体" w:hAnsi="宋体"/>
                <w:sz w:val="24"/>
                <w:szCs w:val="24"/>
              </w:rPr>
            </w:pPr>
            <w:r>
              <w:rPr>
                <w:rFonts w:ascii="宋体" w:hAnsi="宋体" w:hint="eastAsia"/>
                <w:sz w:val="24"/>
                <w:szCs w:val="24"/>
              </w:rPr>
              <w:t>（任务下达单位）</w:t>
            </w:r>
          </w:p>
        </w:tc>
        <w:tc>
          <w:tcPr>
            <w:tcW w:w="2389" w:type="dxa"/>
            <w:vAlign w:val="center"/>
          </w:tcPr>
          <w:p w:rsidR="00A57A1C" w:rsidRDefault="00A57A1C" w:rsidP="009E3AFE">
            <w:pPr>
              <w:jc w:val="center"/>
              <w:rPr>
                <w:rFonts w:ascii="宋体" w:hAnsi="宋体"/>
                <w:sz w:val="24"/>
                <w:szCs w:val="24"/>
              </w:rPr>
            </w:pPr>
          </w:p>
        </w:tc>
        <w:tc>
          <w:tcPr>
            <w:tcW w:w="2131" w:type="dxa"/>
            <w:gridSpan w:val="2"/>
            <w:vAlign w:val="center"/>
          </w:tcPr>
          <w:p w:rsidR="00A57A1C" w:rsidRDefault="00A57A1C" w:rsidP="009E3AFE">
            <w:pPr>
              <w:jc w:val="center"/>
              <w:rPr>
                <w:rFonts w:ascii="宋体" w:hAnsi="宋体"/>
                <w:sz w:val="24"/>
                <w:szCs w:val="24"/>
              </w:rPr>
            </w:pPr>
            <w:r>
              <w:rPr>
                <w:rFonts w:ascii="宋体" w:hAnsi="宋体" w:hint="eastAsia"/>
                <w:sz w:val="24"/>
                <w:szCs w:val="24"/>
              </w:rPr>
              <w:t>到校经费（万元）</w:t>
            </w:r>
          </w:p>
        </w:tc>
        <w:tc>
          <w:tcPr>
            <w:tcW w:w="2648" w:type="dxa"/>
            <w:vAlign w:val="center"/>
          </w:tcPr>
          <w:p w:rsidR="00A57A1C" w:rsidRDefault="00A57A1C" w:rsidP="009E3AFE">
            <w:pPr>
              <w:jc w:val="center"/>
              <w:rPr>
                <w:rFonts w:ascii="宋体" w:hAnsi="宋体"/>
                <w:sz w:val="24"/>
                <w:szCs w:val="24"/>
              </w:rPr>
            </w:pPr>
          </w:p>
        </w:tc>
      </w:tr>
      <w:tr w:rsidR="00A57A1C" w:rsidTr="009E3AFE">
        <w:trPr>
          <w:trHeight w:val="634"/>
        </w:trPr>
        <w:tc>
          <w:tcPr>
            <w:tcW w:w="1871" w:type="dxa"/>
            <w:vAlign w:val="center"/>
          </w:tcPr>
          <w:p w:rsidR="00A57A1C" w:rsidRDefault="00A57A1C" w:rsidP="009E3AFE">
            <w:pPr>
              <w:jc w:val="center"/>
              <w:rPr>
                <w:rFonts w:ascii="宋体" w:hAnsi="宋体"/>
                <w:sz w:val="24"/>
                <w:szCs w:val="24"/>
              </w:rPr>
            </w:pPr>
            <w:r>
              <w:rPr>
                <w:rFonts w:ascii="宋体" w:hAnsi="宋体" w:hint="eastAsia"/>
                <w:sz w:val="24"/>
                <w:szCs w:val="24"/>
              </w:rPr>
              <w:t>结题时间</w:t>
            </w:r>
          </w:p>
        </w:tc>
        <w:tc>
          <w:tcPr>
            <w:tcW w:w="2389" w:type="dxa"/>
            <w:vAlign w:val="center"/>
          </w:tcPr>
          <w:p w:rsidR="00A57A1C" w:rsidRDefault="00A57A1C" w:rsidP="009E3AFE">
            <w:pPr>
              <w:jc w:val="center"/>
              <w:rPr>
                <w:rFonts w:ascii="宋体" w:hAnsi="宋体"/>
                <w:sz w:val="24"/>
                <w:szCs w:val="24"/>
              </w:rPr>
            </w:pPr>
          </w:p>
        </w:tc>
        <w:tc>
          <w:tcPr>
            <w:tcW w:w="2131" w:type="dxa"/>
            <w:gridSpan w:val="2"/>
            <w:vAlign w:val="center"/>
          </w:tcPr>
          <w:p w:rsidR="00A57A1C" w:rsidRDefault="00A57A1C" w:rsidP="009E3AFE">
            <w:pPr>
              <w:jc w:val="center"/>
              <w:rPr>
                <w:rFonts w:ascii="宋体" w:hAnsi="宋体"/>
                <w:sz w:val="24"/>
                <w:szCs w:val="24"/>
              </w:rPr>
            </w:pPr>
            <w:r>
              <w:rPr>
                <w:rFonts w:ascii="宋体" w:hAnsi="宋体" w:hint="eastAsia"/>
                <w:sz w:val="24"/>
                <w:szCs w:val="24"/>
              </w:rPr>
              <w:t>项目经费本号</w:t>
            </w:r>
          </w:p>
        </w:tc>
        <w:tc>
          <w:tcPr>
            <w:tcW w:w="2648" w:type="dxa"/>
            <w:vAlign w:val="center"/>
          </w:tcPr>
          <w:p w:rsidR="00A57A1C" w:rsidRDefault="00A57A1C" w:rsidP="009E3AFE">
            <w:pPr>
              <w:jc w:val="center"/>
              <w:rPr>
                <w:rFonts w:ascii="宋体" w:hAnsi="宋体"/>
                <w:sz w:val="24"/>
                <w:szCs w:val="24"/>
              </w:rPr>
            </w:pPr>
          </w:p>
        </w:tc>
      </w:tr>
      <w:tr w:rsidR="00A57A1C" w:rsidTr="009E3AFE">
        <w:trPr>
          <w:trHeight w:val="1989"/>
        </w:trPr>
        <w:tc>
          <w:tcPr>
            <w:tcW w:w="1871" w:type="dxa"/>
            <w:vAlign w:val="center"/>
          </w:tcPr>
          <w:p w:rsidR="00A57A1C" w:rsidRDefault="00A57A1C" w:rsidP="009E3AFE">
            <w:pPr>
              <w:jc w:val="center"/>
              <w:rPr>
                <w:rFonts w:ascii="宋体" w:hAnsi="宋体"/>
                <w:sz w:val="24"/>
                <w:szCs w:val="24"/>
              </w:rPr>
            </w:pPr>
            <w:r>
              <w:rPr>
                <w:rFonts w:ascii="宋体" w:hAnsi="宋体" w:hint="eastAsia"/>
                <w:sz w:val="24"/>
                <w:szCs w:val="24"/>
              </w:rPr>
              <w:t>项目负责人</w:t>
            </w:r>
          </w:p>
          <w:p w:rsidR="00A57A1C" w:rsidRDefault="00A57A1C" w:rsidP="009E3AFE">
            <w:pPr>
              <w:jc w:val="center"/>
              <w:rPr>
                <w:rFonts w:ascii="宋体" w:hAnsi="宋体"/>
                <w:sz w:val="24"/>
                <w:szCs w:val="24"/>
              </w:rPr>
            </w:pPr>
            <w:r>
              <w:rPr>
                <w:rFonts w:ascii="宋体" w:hAnsi="宋体" w:hint="eastAsia"/>
                <w:sz w:val="24"/>
                <w:szCs w:val="24"/>
              </w:rPr>
              <w:t>承诺</w:t>
            </w:r>
          </w:p>
        </w:tc>
        <w:tc>
          <w:tcPr>
            <w:tcW w:w="7168" w:type="dxa"/>
            <w:gridSpan w:val="4"/>
            <w:vAlign w:val="center"/>
          </w:tcPr>
          <w:p w:rsidR="00A57A1C" w:rsidRDefault="00A57A1C" w:rsidP="00A57A1C">
            <w:pPr>
              <w:ind w:leftChars="100" w:left="320" w:firstLineChars="200" w:firstLine="480"/>
              <w:rPr>
                <w:rFonts w:ascii="宋体" w:hAnsi="宋体"/>
                <w:sz w:val="24"/>
                <w:szCs w:val="24"/>
              </w:rPr>
            </w:pPr>
            <w:r>
              <w:rPr>
                <w:rFonts w:ascii="宋体" w:hAnsi="宋体" w:hint="eastAsia"/>
                <w:sz w:val="24"/>
                <w:szCs w:val="24"/>
              </w:rPr>
              <w:t>本人慎重承诺：由本人负责的该科研项目已经完成计划任务要求并通过了委托方结题验收，与委托方无任何法律纠纷。若产生法律纠纷，一切责任自负。</w:t>
            </w:r>
          </w:p>
          <w:p w:rsidR="00A57A1C" w:rsidRDefault="00A57A1C" w:rsidP="009E3AFE">
            <w:pPr>
              <w:ind w:firstLineChars="200" w:firstLine="480"/>
              <w:rPr>
                <w:rFonts w:ascii="宋体" w:hAnsi="宋体"/>
                <w:sz w:val="24"/>
                <w:szCs w:val="24"/>
              </w:rPr>
            </w:pPr>
            <w:r>
              <w:rPr>
                <w:rFonts w:ascii="宋体" w:hAnsi="宋体" w:hint="eastAsia"/>
                <w:sz w:val="24"/>
                <w:szCs w:val="24"/>
              </w:rPr>
              <w:t>特此承诺。</w:t>
            </w:r>
          </w:p>
          <w:p w:rsidR="00A57A1C" w:rsidRDefault="00A57A1C" w:rsidP="009E3AFE">
            <w:pPr>
              <w:ind w:firstLineChars="200" w:firstLine="480"/>
              <w:rPr>
                <w:rFonts w:ascii="宋体" w:hAnsi="宋体"/>
                <w:sz w:val="24"/>
                <w:szCs w:val="24"/>
              </w:rPr>
            </w:pPr>
          </w:p>
          <w:p w:rsidR="00A57A1C" w:rsidRDefault="00A57A1C" w:rsidP="009E3AFE">
            <w:pPr>
              <w:ind w:firstLineChars="100" w:firstLine="240"/>
              <w:rPr>
                <w:rFonts w:ascii="宋体" w:hAnsi="宋体"/>
                <w:sz w:val="24"/>
                <w:szCs w:val="24"/>
              </w:rPr>
            </w:pPr>
            <w:r>
              <w:rPr>
                <w:rFonts w:ascii="宋体" w:hAnsi="宋体" w:hint="eastAsia"/>
                <w:sz w:val="24"/>
                <w:szCs w:val="24"/>
              </w:rPr>
              <w:t>项目负责人</w:t>
            </w:r>
            <w:r>
              <w:rPr>
                <w:rFonts w:ascii="宋体" w:hAnsi="宋体"/>
                <w:sz w:val="24"/>
                <w:szCs w:val="24"/>
              </w:rPr>
              <w:t>(</w:t>
            </w:r>
            <w:r>
              <w:rPr>
                <w:rFonts w:ascii="宋体" w:hAnsi="宋体" w:hint="eastAsia"/>
                <w:sz w:val="24"/>
                <w:szCs w:val="24"/>
              </w:rPr>
              <w:t>签字</w:t>
            </w:r>
            <w:r>
              <w:rPr>
                <w:rFonts w:ascii="宋体" w:hAnsi="宋体"/>
                <w:sz w:val="24"/>
                <w:szCs w:val="24"/>
              </w:rPr>
              <w:t>)</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r w:rsidR="00A57A1C" w:rsidTr="009E3AFE">
        <w:trPr>
          <w:trHeight w:val="1394"/>
        </w:trPr>
        <w:tc>
          <w:tcPr>
            <w:tcW w:w="1871" w:type="dxa"/>
            <w:vAlign w:val="center"/>
          </w:tcPr>
          <w:p w:rsidR="00A57A1C" w:rsidRDefault="00A57A1C" w:rsidP="009E3AFE">
            <w:pPr>
              <w:jc w:val="center"/>
              <w:rPr>
                <w:rFonts w:ascii="宋体" w:hAnsi="宋体"/>
                <w:sz w:val="24"/>
                <w:szCs w:val="24"/>
              </w:rPr>
            </w:pPr>
            <w:r>
              <w:rPr>
                <w:rFonts w:ascii="宋体" w:hAnsi="宋体" w:hint="eastAsia"/>
                <w:sz w:val="24"/>
                <w:szCs w:val="24"/>
              </w:rPr>
              <w:t>学院</w:t>
            </w:r>
          </w:p>
          <w:p w:rsidR="00A57A1C" w:rsidRDefault="00A57A1C" w:rsidP="009E3AFE">
            <w:pPr>
              <w:jc w:val="center"/>
              <w:rPr>
                <w:rFonts w:ascii="宋体" w:hAnsi="宋体"/>
                <w:sz w:val="24"/>
                <w:szCs w:val="24"/>
              </w:rPr>
            </w:pPr>
            <w:r>
              <w:rPr>
                <w:rFonts w:ascii="宋体" w:hAnsi="宋体" w:hint="eastAsia"/>
                <w:sz w:val="24"/>
                <w:szCs w:val="24"/>
              </w:rPr>
              <w:t>审查意见</w:t>
            </w:r>
          </w:p>
        </w:tc>
        <w:tc>
          <w:tcPr>
            <w:tcW w:w="7168" w:type="dxa"/>
            <w:gridSpan w:val="4"/>
            <w:vAlign w:val="bottom"/>
          </w:tcPr>
          <w:p w:rsidR="00A57A1C" w:rsidRDefault="00A57A1C" w:rsidP="009E3AFE">
            <w:pPr>
              <w:ind w:firstLineChars="1050" w:firstLine="2520"/>
              <w:rPr>
                <w:rFonts w:ascii="宋体" w:hAnsi="宋体"/>
                <w:sz w:val="24"/>
                <w:szCs w:val="24"/>
              </w:rPr>
            </w:pPr>
          </w:p>
          <w:p w:rsidR="00A57A1C" w:rsidRDefault="00A57A1C" w:rsidP="009E3AFE">
            <w:pPr>
              <w:ind w:firstLineChars="2000" w:firstLine="4800"/>
              <w:rPr>
                <w:rFonts w:ascii="宋体" w:hAnsi="宋体"/>
                <w:sz w:val="24"/>
                <w:szCs w:val="24"/>
              </w:rPr>
            </w:pPr>
            <w:r>
              <w:rPr>
                <w:rFonts w:ascii="宋体" w:hAnsi="宋体" w:hint="eastAsia"/>
                <w:sz w:val="24"/>
                <w:szCs w:val="24"/>
              </w:rPr>
              <w:t>（盖章）</w:t>
            </w:r>
          </w:p>
          <w:p w:rsidR="00A57A1C" w:rsidRDefault="00A57A1C" w:rsidP="009E3AFE">
            <w:pPr>
              <w:ind w:firstLineChars="100" w:firstLine="240"/>
              <w:rPr>
                <w:rFonts w:ascii="宋体" w:hAnsi="宋体"/>
                <w:sz w:val="24"/>
                <w:szCs w:val="24"/>
              </w:rPr>
            </w:pPr>
            <w:r>
              <w:rPr>
                <w:rFonts w:ascii="宋体" w:hAnsi="宋体" w:hint="eastAsia"/>
                <w:sz w:val="24"/>
                <w:szCs w:val="24"/>
              </w:rPr>
              <w:t>负责人（签字）：</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tc>
      </w:tr>
      <w:tr w:rsidR="00A57A1C" w:rsidTr="009E3AFE">
        <w:trPr>
          <w:trHeight w:val="1802"/>
        </w:trPr>
        <w:tc>
          <w:tcPr>
            <w:tcW w:w="1871" w:type="dxa"/>
            <w:vAlign w:val="center"/>
          </w:tcPr>
          <w:p w:rsidR="00A57A1C" w:rsidRDefault="00A57A1C" w:rsidP="009E3AFE">
            <w:pPr>
              <w:jc w:val="center"/>
              <w:rPr>
                <w:rFonts w:ascii="宋体" w:hAnsi="宋体"/>
                <w:sz w:val="24"/>
                <w:szCs w:val="24"/>
              </w:rPr>
            </w:pPr>
            <w:r>
              <w:rPr>
                <w:rFonts w:ascii="宋体" w:hAnsi="宋体" w:hint="eastAsia"/>
                <w:sz w:val="24"/>
                <w:szCs w:val="24"/>
              </w:rPr>
              <w:t>科研处</w:t>
            </w:r>
          </w:p>
          <w:p w:rsidR="00A57A1C" w:rsidRDefault="00A57A1C" w:rsidP="009E3AFE">
            <w:pPr>
              <w:jc w:val="center"/>
              <w:rPr>
                <w:rFonts w:ascii="宋体" w:hAnsi="宋体"/>
                <w:sz w:val="24"/>
                <w:szCs w:val="24"/>
              </w:rPr>
            </w:pPr>
            <w:r>
              <w:rPr>
                <w:rFonts w:ascii="宋体" w:hAnsi="宋体" w:hint="eastAsia"/>
                <w:sz w:val="24"/>
                <w:szCs w:val="24"/>
              </w:rPr>
              <w:t>审查意见</w:t>
            </w:r>
          </w:p>
        </w:tc>
        <w:tc>
          <w:tcPr>
            <w:tcW w:w="7168" w:type="dxa"/>
            <w:gridSpan w:val="4"/>
            <w:vAlign w:val="bottom"/>
          </w:tcPr>
          <w:p w:rsidR="00A57A1C" w:rsidRDefault="00A57A1C" w:rsidP="009E3AFE">
            <w:pPr>
              <w:ind w:firstLineChars="2000" w:firstLine="4800"/>
              <w:rPr>
                <w:rFonts w:ascii="宋体" w:hAnsi="宋体"/>
                <w:sz w:val="24"/>
                <w:szCs w:val="24"/>
              </w:rPr>
            </w:pPr>
          </w:p>
          <w:p w:rsidR="00A57A1C" w:rsidRDefault="00A57A1C" w:rsidP="009E3AFE">
            <w:pPr>
              <w:ind w:firstLineChars="100" w:firstLine="240"/>
              <w:rPr>
                <w:rFonts w:ascii="宋体" w:hAnsi="宋体"/>
                <w:sz w:val="24"/>
                <w:szCs w:val="24"/>
              </w:rPr>
            </w:pPr>
            <w:r>
              <w:rPr>
                <w:rFonts w:ascii="宋体" w:hAnsi="宋体" w:hint="eastAsia"/>
                <w:sz w:val="24"/>
                <w:szCs w:val="24"/>
              </w:rPr>
              <w:t>科室负责人（签字）：</w:t>
            </w:r>
            <w:r>
              <w:rPr>
                <w:rFonts w:ascii="宋体" w:hAnsi="宋体" w:hint="eastAsia"/>
                <w:sz w:val="24"/>
                <w:szCs w:val="24"/>
              </w:rPr>
              <w:t xml:space="preserve">  </w:t>
            </w:r>
          </w:p>
          <w:p w:rsidR="00A57A1C" w:rsidRDefault="00A57A1C" w:rsidP="009E3AFE">
            <w:pPr>
              <w:ind w:firstLineChars="100" w:firstLine="240"/>
              <w:rPr>
                <w:rFonts w:ascii="宋体" w:hAnsi="宋体"/>
                <w:sz w:val="24"/>
                <w:szCs w:val="24"/>
              </w:rPr>
            </w:pPr>
          </w:p>
          <w:p w:rsidR="00A57A1C" w:rsidRDefault="00A57A1C" w:rsidP="009E3AFE">
            <w:pPr>
              <w:rPr>
                <w:rFonts w:ascii="宋体" w:hAnsi="宋体"/>
                <w:sz w:val="24"/>
                <w:szCs w:val="24"/>
              </w:rPr>
            </w:pPr>
            <w:r>
              <w:rPr>
                <w:rFonts w:ascii="宋体" w:hAnsi="宋体" w:hint="eastAsia"/>
                <w:sz w:val="24"/>
                <w:szCs w:val="24"/>
              </w:rPr>
              <w:t xml:space="preserve">                                        </w:t>
            </w:r>
            <w:r>
              <w:rPr>
                <w:rFonts w:ascii="宋体" w:hAnsi="宋体" w:hint="eastAsia"/>
                <w:sz w:val="24"/>
                <w:szCs w:val="24"/>
              </w:rPr>
              <w:t>（盖章）</w:t>
            </w:r>
          </w:p>
          <w:p w:rsidR="00A57A1C" w:rsidRDefault="00A57A1C" w:rsidP="009E3AFE">
            <w:pPr>
              <w:ind w:firstLineChars="100" w:firstLine="240"/>
              <w:rPr>
                <w:rFonts w:ascii="宋体" w:hAnsi="宋体"/>
                <w:sz w:val="24"/>
                <w:szCs w:val="24"/>
              </w:rPr>
            </w:pPr>
            <w:r>
              <w:rPr>
                <w:rFonts w:ascii="宋体" w:hAnsi="宋体" w:hint="eastAsia"/>
                <w:sz w:val="24"/>
                <w:szCs w:val="24"/>
              </w:rPr>
              <w:t>科研处负责人（签字）：</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r w:rsidR="00A57A1C" w:rsidTr="009E3AFE">
        <w:trPr>
          <w:trHeight w:val="954"/>
        </w:trPr>
        <w:tc>
          <w:tcPr>
            <w:tcW w:w="1871" w:type="dxa"/>
            <w:vAlign w:val="center"/>
          </w:tcPr>
          <w:p w:rsidR="00A57A1C" w:rsidRDefault="00A57A1C" w:rsidP="009E3AFE">
            <w:pPr>
              <w:jc w:val="center"/>
              <w:rPr>
                <w:rFonts w:ascii="宋体" w:hAnsi="宋体"/>
                <w:sz w:val="24"/>
                <w:szCs w:val="24"/>
              </w:rPr>
            </w:pPr>
            <w:r>
              <w:rPr>
                <w:rFonts w:ascii="宋体" w:hAnsi="宋体" w:hint="eastAsia"/>
                <w:sz w:val="24"/>
                <w:szCs w:val="24"/>
              </w:rPr>
              <w:lastRenderedPageBreak/>
              <w:t>结题证明材料</w:t>
            </w:r>
          </w:p>
          <w:p w:rsidR="00A57A1C" w:rsidRDefault="00A57A1C" w:rsidP="009E3AFE">
            <w:pPr>
              <w:jc w:val="center"/>
              <w:rPr>
                <w:rFonts w:ascii="宋体" w:hAnsi="宋体"/>
                <w:sz w:val="24"/>
                <w:szCs w:val="24"/>
              </w:rPr>
            </w:pPr>
            <w:r>
              <w:rPr>
                <w:rFonts w:ascii="宋体" w:hAnsi="宋体" w:hint="eastAsia"/>
                <w:sz w:val="24"/>
                <w:szCs w:val="24"/>
              </w:rPr>
              <w:t>（附件）</w:t>
            </w:r>
          </w:p>
        </w:tc>
        <w:tc>
          <w:tcPr>
            <w:tcW w:w="7168" w:type="dxa"/>
            <w:gridSpan w:val="4"/>
          </w:tcPr>
          <w:p w:rsidR="00A57A1C" w:rsidRDefault="00A57A1C" w:rsidP="009E3AFE">
            <w:pPr>
              <w:rPr>
                <w:rFonts w:ascii="宋体" w:hAnsi="宋体"/>
                <w:sz w:val="24"/>
                <w:szCs w:val="24"/>
              </w:rPr>
            </w:pPr>
          </w:p>
        </w:tc>
      </w:tr>
      <w:tr w:rsidR="00A57A1C" w:rsidTr="009E3AFE">
        <w:trPr>
          <w:trHeight w:val="900"/>
        </w:trPr>
        <w:tc>
          <w:tcPr>
            <w:tcW w:w="1871" w:type="dxa"/>
            <w:vAlign w:val="center"/>
          </w:tcPr>
          <w:p w:rsidR="00A57A1C" w:rsidRDefault="00A57A1C" w:rsidP="009E3AFE">
            <w:pPr>
              <w:jc w:val="center"/>
              <w:rPr>
                <w:rFonts w:ascii="宋体" w:hAnsi="宋体"/>
                <w:sz w:val="24"/>
                <w:szCs w:val="24"/>
              </w:rPr>
            </w:pPr>
            <w:r>
              <w:rPr>
                <w:rFonts w:ascii="宋体" w:hAnsi="宋体" w:hint="eastAsia"/>
                <w:sz w:val="24"/>
                <w:szCs w:val="24"/>
              </w:rPr>
              <w:t>备</w:t>
            </w:r>
            <w:r>
              <w:rPr>
                <w:rFonts w:ascii="宋体" w:hAnsi="宋体" w:hint="eastAsia"/>
                <w:sz w:val="24"/>
                <w:szCs w:val="24"/>
              </w:rPr>
              <w:t xml:space="preserve">  </w:t>
            </w:r>
            <w:r>
              <w:rPr>
                <w:rFonts w:ascii="宋体" w:hAnsi="宋体" w:hint="eastAsia"/>
                <w:sz w:val="24"/>
                <w:szCs w:val="24"/>
              </w:rPr>
              <w:t>注</w:t>
            </w:r>
          </w:p>
        </w:tc>
        <w:tc>
          <w:tcPr>
            <w:tcW w:w="7168" w:type="dxa"/>
            <w:gridSpan w:val="4"/>
          </w:tcPr>
          <w:p w:rsidR="00A57A1C" w:rsidRDefault="00A57A1C" w:rsidP="009E3AFE">
            <w:pPr>
              <w:rPr>
                <w:rFonts w:ascii="宋体" w:hAnsi="宋体"/>
                <w:sz w:val="24"/>
                <w:szCs w:val="24"/>
              </w:rPr>
            </w:pPr>
          </w:p>
          <w:p w:rsidR="00A57A1C" w:rsidRDefault="00A57A1C" w:rsidP="009E3AFE">
            <w:pPr>
              <w:rPr>
                <w:rFonts w:ascii="宋体" w:hAnsi="宋体"/>
                <w:sz w:val="24"/>
                <w:szCs w:val="24"/>
              </w:rPr>
            </w:pPr>
          </w:p>
        </w:tc>
      </w:tr>
    </w:tbl>
    <w:p w:rsidR="00A57A1C" w:rsidRDefault="00A57A1C" w:rsidP="00A57A1C">
      <w:pPr>
        <w:rPr>
          <w:rFonts w:ascii="宋体" w:hAnsi="宋体" w:hint="eastAsia"/>
          <w:sz w:val="24"/>
          <w:szCs w:val="24"/>
        </w:rPr>
      </w:pPr>
      <w:r>
        <w:rPr>
          <w:rFonts w:ascii="宋体" w:hAnsi="宋体" w:hint="eastAsia"/>
          <w:sz w:val="24"/>
          <w:szCs w:val="24"/>
        </w:rPr>
        <w:t>此表一式三份，科研处、财务处、课题负责人各存一份。</w:t>
      </w: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bookmarkStart w:id="0" w:name="_GoBack"/>
      <w:bookmarkEnd w:id="0"/>
    </w:p>
    <w:p w:rsidR="00A57A1C" w:rsidRDefault="00A57A1C" w:rsidP="00A57A1C">
      <w:pPr>
        <w:rPr>
          <w:rFonts w:ascii="宋体" w:hAnsi="宋体" w:hint="eastAsia"/>
          <w:sz w:val="24"/>
          <w:szCs w:val="24"/>
        </w:rPr>
      </w:pPr>
    </w:p>
    <w:p w:rsidR="00A57A1C" w:rsidRDefault="00A57A1C" w:rsidP="00A57A1C">
      <w:pPr>
        <w:rPr>
          <w:rFonts w:ascii="宋体" w:hAnsi="宋体" w:hint="eastAsia"/>
          <w:sz w:val="24"/>
          <w:szCs w:val="24"/>
        </w:rPr>
      </w:pPr>
    </w:p>
    <w:tbl>
      <w:tblPr>
        <w:tblStyle w:val="a5"/>
        <w:tblW w:w="0" w:type="auto"/>
        <w:jc w:val="center"/>
        <w:tblInd w:w="0" w:type="dxa"/>
        <w:tblBorders>
          <w:top w:val="single" w:sz="8" w:space="0" w:color="auto"/>
          <w:left w:val="none" w:sz="0" w:space="0" w:color="auto"/>
          <w:bottom w:val="single" w:sz="8" w:space="0" w:color="auto"/>
          <w:right w:val="none" w:sz="0" w:space="0" w:color="auto"/>
        </w:tblBorders>
        <w:tblLayout w:type="fixed"/>
        <w:tblCellMar>
          <w:left w:w="0" w:type="dxa"/>
          <w:right w:w="0" w:type="dxa"/>
        </w:tblCellMar>
        <w:tblLook w:val="0000" w:firstRow="0" w:lastRow="0" w:firstColumn="0" w:lastColumn="0" w:noHBand="0" w:noVBand="0"/>
      </w:tblPr>
      <w:tblGrid>
        <w:gridCol w:w="8844"/>
      </w:tblGrid>
      <w:tr w:rsidR="00A57A1C" w:rsidTr="009E3AFE">
        <w:trPr>
          <w:trHeight w:hRule="exact" w:val="567"/>
          <w:jc w:val="center"/>
        </w:trPr>
        <w:tc>
          <w:tcPr>
            <w:tcW w:w="8844" w:type="dxa"/>
            <w:vAlign w:val="center"/>
          </w:tcPr>
          <w:p w:rsidR="00A57A1C" w:rsidRDefault="00A57A1C" w:rsidP="009E3AFE">
            <w:pPr>
              <w:spacing w:line="480" w:lineRule="exact"/>
              <w:rPr>
                <w:rFonts w:ascii="仿宋_GB2312" w:hAnsi="宋体"/>
                <w:sz w:val="28"/>
                <w:szCs w:val="28"/>
              </w:rPr>
            </w:pPr>
            <w:r>
              <w:rPr>
                <w:rFonts w:ascii="仿宋_GB2312" w:hAnsi="宋体" w:hint="eastAsia"/>
                <w:sz w:val="28"/>
                <w:szCs w:val="28"/>
              </w:rPr>
              <w:t xml:space="preserve">  山东科技大学办公室                      2015年1月4日印发</w:t>
            </w:r>
          </w:p>
        </w:tc>
      </w:tr>
    </w:tbl>
    <w:p w:rsidR="00202709" w:rsidRPr="00A57A1C" w:rsidRDefault="00202709"/>
    <w:sectPr w:rsidR="00202709" w:rsidRPr="00A57A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A01" w:rsidRDefault="00302A01" w:rsidP="00A57A1C">
      <w:r>
        <w:separator/>
      </w:r>
    </w:p>
  </w:endnote>
  <w:endnote w:type="continuationSeparator" w:id="0">
    <w:p w:rsidR="00302A01" w:rsidRDefault="00302A01" w:rsidP="00A5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charset w:val="86"/>
    <w:family w:val="modern"/>
    <w:pitch w:val="default"/>
    <w:sig w:usb0="00000000"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1C" w:rsidRDefault="00A57A1C">
    <w:pPr>
      <w:pStyle w:val="a4"/>
      <w:ind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32</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1C" w:rsidRDefault="00A57A1C">
    <w:pPr>
      <w:pStyle w:val="a4"/>
      <w:wordWrap w:val="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A57A1C">
      <w:rPr>
        <w:rFonts w:ascii="Times New Roman" w:hAnsi="Times New Roman"/>
        <w:noProof/>
      </w:rPr>
      <w:t>4</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1C" w:rsidRDefault="00A57A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A01" w:rsidRDefault="00302A01" w:rsidP="00A57A1C">
      <w:r>
        <w:separator/>
      </w:r>
    </w:p>
  </w:footnote>
  <w:footnote w:type="continuationSeparator" w:id="0">
    <w:p w:rsidR="00302A01" w:rsidRDefault="00302A01" w:rsidP="00A57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1C" w:rsidRDefault="00A57A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1C" w:rsidRDefault="00A57A1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1C" w:rsidRDefault="00A57A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2E"/>
    <w:rsid w:val="00202709"/>
    <w:rsid w:val="00302A01"/>
    <w:rsid w:val="00A57A1C"/>
    <w:rsid w:val="00FC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A1C"/>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57A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7A1C"/>
    <w:rPr>
      <w:sz w:val="18"/>
      <w:szCs w:val="18"/>
    </w:rPr>
  </w:style>
  <w:style w:type="paragraph" w:styleId="a4">
    <w:name w:val="footer"/>
    <w:basedOn w:val="a"/>
    <w:link w:val="Char0"/>
    <w:unhideWhenUsed/>
    <w:rsid w:val="00A57A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7A1C"/>
    <w:rPr>
      <w:sz w:val="18"/>
      <w:szCs w:val="18"/>
    </w:rPr>
  </w:style>
  <w:style w:type="table" w:styleId="a5">
    <w:name w:val="Table Grid"/>
    <w:basedOn w:val="a1"/>
    <w:rsid w:val="00A57A1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A1C"/>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57A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7A1C"/>
    <w:rPr>
      <w:sz w:val="18"/>
      <w:szCs w:val="18"/>
    </w:rPr>
  </w:style>
  <w:style w:type="paragraph" w:styleId="a4">
    <w:name w:val="footer"/>
    <w:basedOn w:val="a"/>
    <w:link w:val="Char0"/>
    <w:unhideWhenUsed/>
    <w:rsid w:val="00A57A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7A1C"/>
    <w:rPr>
      <w:sz w:val="18"/>
      <w:szCs w:val="18"/>
    </w:rPr>
  </w:style>
  <w:style w:type="table" w:styleId="a5">
    <w:name w:val="Table Grid"/>
    <w:basedOn w:val="a1"/>
    <w:rsid w:val="00A57A1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382</Words>
  <Characters>2181</Characters>
  <Application>Microsoft Office Word</Application>
  <DocSecurity>0</DocSecurity>
  <Lines>18</Lines>
  <Paragraphs>5</Paragraphs>
  <ScaleCrop>false</ScaleCrop>
  <Company>微软中国</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dc:creator>
  <cp:keywords/>
  <dc:description/>
  <cp:lastModifiedBy>wangy</cp:lastModifiedBy>
  <cp:revision>2</cp:revision>
  <dcterms:created xsi:type="dcterms:W3CDTF">2006-01-01T17:38:00Z</dcterms:created>
  <dcterms:modified xsi:type="dcterms:W3CDTF">2006-01-01T17:39:00Z</dcterms:modified>
</cp:coreProperties>
</file>