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BD9" w:rsidRPr="008B3601" w:rsidRDefault="00750BD9" w:rsidP="00750BD9">
      <w:pPr>
        <w:jc w:val="center"/>
        <w:rPr>
          <w:rFonts w:ascii="Times New Roman" w:hAnsi="Times New Roman" w:cs="Times New Roman"/>
          <w:color w:val="000000" w:themeColor="text1"/>
          <w:sz w:val="32"/>
          <w:szCs w:val="32"/>
        </w:rPr>
      </w:pPr>
      <w:r w:rsidRPr="008B3601">
        <w:rPr>
          <w:rFonts w:ascii="Times New Roman" w:hAnsi="Times New Roman" w:cs="Times New Roman"/>
          <w:color w:val="000000" w:themeColor="text1"/>
          <w:sz w:val="32"/>
          <w:szCs w:val="32"/>
        </w:rPr>
        <w:t>2021</w:t>
      </w:r>
      <w:r w:rsidRPr="008B3601">
        <w:rPr>
          <w:rFonts w:ascii="Times New Roman" w:hAnsi="Times New Roman" w:cs="Times New Roman"/>
          <w:color w:val="000000" w:themeColor="text1"/>
          <w:sz w:val="32"/>
          <w:szCs w:val="32"/>
        </w:rPr>
        <w:t>年度北京市科学技术进步奖</w:t>
      </w:r>
      <w:r w:rsidR="001D3795" w:rsidRPr="008B3601">
        <w:rPr>
          <w:rFonts w:ascii="Times New Roman" w:hAnsi="Times New Roman" w:cs="Times New Roman" w:hint="eastAsia"/>
          <w:color w:val="000000" w:themeColor="text1"/>
          <w:sz w:val="32"/>
          <w:szCs w:val="32"/>
        </w:rPr>
        <w:t>公示</w:t>
      </w:r>
      <w:r w:rsidRPr="008B3601">
        <w:rPr>
          <w:rFonts w:ascii="Times New Roman" w:hAnsi="Times New Roman" w:cs="Times New Roman"/>
          <w:color w:val="000000" w:themeColor="text1"/>
          <w:sz w:val="32"/>
          <w:szCs w:val="32"/>
        </w:rPr>
        <w:t>材料</w:t>
      </w:r>
    </w:p>
    <w:p w:rsidR="00750BD9" w:rsidRPr="003E6688" w:rsidRDefault="00B621C9" w:rsidP="003E6688">
      <w:pPr>
        <w:tabs>
          <w:tab w:val="left" w:pos="850"/>
        </w:tabs>
        <w:adjustRightInd w:val="0"/>
        <w:snapToGrid w:val="0"/>
        <w:spacing w:line="360" w:lineRule="auto"/>
        <w:ind w:firstLineChars="200" w:firstLine="480"/>
        <w:rPr>
          <w:rFonts w:ascii="Times New Roman" w:hAnsi="Times New Roman" w:cs="Times New Roman"/>
          <w:sz w:val="24"/>
          <w:szCs w:val="24"/>
        </w:rPr>
      </w:pPr>
      <w:r w:rsidRPr="003E6688">
        <w:rPr>
          <w:rFonts w:ascii="Times New Roman" w:hAnsi="Times New Roman" w:cs="Times New Roman"/>
          <w:sz w:val="24"/>
          <w:szCs w:val="24"/>
        </w:rPr>
        <w:t>我校地球科学与工程学院王金凯、谢俊，机械电子工程学院梁会珍三位老师</w:t>
      </w:r>
      <w:r w:rsidRPr="003E6688">
        <w:rPr>
          <w:rFonts w:ascii="Times New Roman" w:hAnsi="Times New Roman" w:cs="Times New Roman" w:hint="eastAsia"/>
          <w:sz w:val="24"/>
          <w:szCs w:val="24"/>
        </w:rPr>
        <w:t>参与</w:t>
      </w:r>
      <w:r w:rsidRPr="003E6688">
        <w:rPr>
          <w:rFonts w:ascii="Times New Roman" w:hAnsi="Times New Roman" w:cs="Times New Roman"/>
          <w:sz w:val="24"/>
          <w:szCs w:val="24"/>
        </w:rPr>
        <w:t>申报</w:t>
      </w:r>
      <w:r w:rsidRPr="003E6688">
        <w:rPr>
          <w:rFonts w:ascii="Times New Roman" w:hAnsi="Times New Roman" w:cs="Times New Roman" w:hint="eastAsia"/>
          <w:sz w:val="24"/>
          <w:szCs w:val="24"/>
        </w:rPr>
        <w:t>2021</w:t>
      </w:r>
      <w:r w:rsidRPr="003E6688">
        <w:rPr>
          <w:rFonts w:ascii="Times New Roman" w:hAnsi="Times New Roman" w:cs="Times New Roman" w:hint="eastAsia"/>
          <w:sz w:val="24"/>
          <w:szCs w:val="24"/>
        </w:rPr>
        <w:t>年度北京市科学技术进步奖，现将申报奖项基本情况公示如下：</w:t>
      </w:r>
    </w:p>
    <w:p w:rsidR="009D4C01" w:rsidRPr="00E32C79" w:rsidRDefault="00750BD9">
      <w:pPr>
        <w:rPr>
          <w:rFonts w:ascii="Times New Roman" w:hAnsi="Times New Roman" w:cs="Times New Roman"/>
          <w:sz w:val="24"/>
          <w:szCs w:val="24"/>
        </w:rPr>
      </w:pPr>
      <w:r w:rsidRPr="00E32C79">
        <w:rPr>
          <w:rFonts w:ascii="Times New Roman" w:hAnsi="Times New Roman" w:cs="Times New Roman"/>
          <w:b/>
          <w:sz w:val="28"/>
          <w:szCs w:val="28"/>
        </w:rPr>
        <w:t>1</w:t>
      </w:r>
      <w:r w:rsidRPr="00E32C79">
        <w:rPr>
          <w:rFonts w:ascii="Times New Roman" w:hAnsi="Times New Roman" w:cs="Times New Roman"/>
          <w:b/>
          <w:sz w:val="28"/>
          <w:szCs w:val="28"/>
        </w:rPr>
        <w:t>、项目名称：</w:t>
      </w:r>
      <w:r w:rsidRPr="00E32C79">
        <w:rPr>
          <w:rFonts w:ascii="Times New Roman" w:hAnsi="Times New Roman" w:cs="Times New Roman"/>
          <w:sz w:val="24"/>
          <w:szCs w:val="24"/>
        </w:rPr>
        <w:t>碎屑岩储库构型精准表征和优化设计关键技术及规模应用</w:t>
      </w:r>
    </w:p>
    <w:p w:rsidR="00750BD9" w:rsidRPr="00E32C79" w:rsidRDefault="00750BD9">
      <w:pPr>
        <w:rPr>
          <w:rFonts w:ascii="Times New Roman" w:hAnsi="Times New Roman" w:cs="Times New Roman"/>
          <w:sz w:val="24"/>
          <w:szCs w:val="24"/>
        </w:rPr>
      </w:pPr>
      <w:r w:rsidRPr="00E32C79">
        <w:rPr>
          <w:rFonts w:ascii="Times New Roman" w:hAnsi="Times New Roman" w:cs="Times New Roman"/>
          <w:b/>
          <w:sz w:val="28"/>
          <w:szCs w:val="28"/>
        </w:rPr>
        <w:t>2</w:t>
      </w:r>
      <w:r w:rsidRPr="00E32C79">
        <w:rPr>
          <w:rFonts w:ascii="Times New Roman" w:hAnsi="Times New Roman" w:cs="Times New Roman"/>
          <w:b/>
          <w:sz w:val="28"/>
          <w:szCs w:val="28"/>
        </w:rPr>
        <w:t>、提名意见：</w:t>
      </w:r>
      <w:bookmarkStart w:id="0" w:name="_GoBack"/>
      <w:bookmarkEnd w:id="0"/>
    </w:p>
    <w:p w:rsidR="004704E4" w:rsidRPr="00E32C79" w:rsidRDefault="004704E4" w:rsidP="004704E4">
      <w:pPr>
        <w:tabs>
          <w:tab w:val="left" w:pos="850"/>
        </w:tabs>
        <w:adjustRightInd w:val="0"/>
        <w:snapToGrid w:val="0"/>
        <w:spacing w:line="360" w:lineRule="auto"/>
        <w:ind w:firstLineChars="200" w:firstLine="420"/>
        <w:rPr>
          <w:rFonts w:ascii="Times New Roman" w:hAnsi="Times New Roman" w:cs="Times New Roman"/>
        </w:rPr>
      </w:pPr>
      <w:r w:rsidRPr="00E32C79">
        <w:rPr>
          <w:rFonts w:ascii="Times New Roman" w:hAnsi="Times New Roman" w:cs="Times New Roman"/>
        </w:rPr>
        <w:t>我单位（北京师范大学）认真审阅了申报材料，确认申报材料真实有效，确认完成人、完成单位排序无异议，确认相关栏目符合填写要求。</w:t>
      </w:r>
    </w:p>
    <w:p w:rsidR="004704E4" w:rsidRPr="00B621C9" w:rsidRDefault="004704E4" w:rsidP="004704E4">
      <w:pPr>
        <w:tabs>
          <w:tab w:val="left" w:pos="850"/>
        </w:tabs>
        <w:adjustRightInd w:val="0"/>
        <w:snapToGrid w:val="0"/>
        <w:spacing w:line="360" w:lineRule="auto"/>
        <w:ind w:firstLineChars="200" w:firstLine="420"/>
        <w:rPr>
          <w:rFonts w:ascii="Times New Roman" w:hAnsi="Times New Roman" w:cs="Times New Roman"/>
        </w:rPr>
      </w:pPr>
      <w:r w:rsidRPr="00E32C79">
        <w:rPr>
          <w:rFonts w:ascii="Times New Roman" w:hAnsi="Times New Roman" w:cs="Times New Roman"/>
        </w:rPr>
        <w:t>该项目</w:t>
      </w:r>
      <w:r w:rsidRPr="00B621C9">
        <w:rPr>
          <w:rFonts w:ascii="Times New Roman" w:hAnsi="Times New Roman" w:cs="Times New Roman"/>
        </w:rPr>
        <w:t>针对我国改建地下储气库过程中面临的技术难题，经过十余年攻关，创建了碎屑岩储库构型精准表征和建模数模一体化技术体系，实现了对地下储库储集体的全方位精细刻画及其渗流能力的定量表征；</w:t>
      </w:r>
      <w:r w:rsidR="002C20BA" w:rsidRPr="00B621C9">
        <w:rPr>
          <w:rFonts w:ascii="Times New Roman" w:hAnsi="Times New Roman" w:cs="Times New Roman" w:hint="eastAsia"/>
          <w:color w:val="0D0D0D" w:themeColor="text1" w:themeTint="F2"/>
        </w:rPr>
        <w:t>创新</w:t>
      </w:r>
      <w:r w:rsidRPr="00B621C9">
        <w:rPr>
          <w:rFonts w:ascii="Times New Roman" w:hAnsi="Times New Roman" w:cs="Times New Roman"/>
        </w:rPr>
        <w:t>了复杂断块储气库</w:t>
      </w:r>
      <w:r w:rsidRPr="00B621C9">
        <w:rPr>
          <w:rFonts w:ascii="Times New Roman" w:hAnsi="Times New Roman" w:cs="Times New Roman"/>
        </w:rPr>
        <w:t>“</w:t>
      </w:r>
      <w:r w:rsidRPr="00B621C9">
        <w:rPr>
          <w:rFonts w:ascii="Times New Roman" w:hAnsi="Times New Roman" w:cs="Times New Roman"/>
        </w:rPr>
        <w:t>断层和盖层动态密封</w:t>
      </w:r>
      <w:r w:rsidRPr="00B621C9">
        <w:rPr>
          <w:rFonts w:ascii="Times New Roman" w:hAnsi="Times New Roman" w:cs="Times New Roman"/>
        </w:rPr>
        <w:t>”</w:t>
      </w:r>
      <w:r w:rsidRPr="00B621C9">
        <w:rPr>
          <w:rFonts w:ascii="Times New Roman" w:hAnsi="Times New Roman" w:cs="Times New Roman"/>
        </w:rPr>
        <w:t>和高速注采渗流</w:t>
      </w:r>
      <w:r w:rsidR="00CB3685" w:rsidRPr="00B621C9">
        <w:rPr>
          <w:rFonts w:ascii="Times New Roman" w:hAnsi="Times New Roman" w:cs="Times New Roman" w:hint="eastAsia"/>
        </w:rPr>
        <w:t>机理与评价模型，</w:t>
      </w:r>
      <w:r w:rsidRPr="00B621C9">
        <w:rPr>
          <w:rFonts w:ascii="Times New Roman" w:hAnsi="Times New Roman" w:cs="Times New Roman"/>
        </w:rPr>
        <w:t>解决了复杂非均质储层储气空间高效利用难题，为我国复杂断块储气库高效注采和动用提供了有力技术支撑。</w:t>
      </w:r>
    </w:p>
    <w:p w:rsidR="004704E4" w:rsidRPr="00E32C79" w:rsidRDefault="004704E4" w:rsidP="004704E4">
      <w:pPr>
        <w:tabs>
          <w:tab w:val="left" w:pos="850"/>
        </w:tabs>
        <w:adjustRightInd w:val="0"/>
        <w:snapToGrid w:val="0"/>
        <w:spacing w:line="360" w:lineRule="auto"/>
        <w:ind w:firstLineChars="200" w:firstLine="420"/>
        <w:rPr>
          <w:rFonts w:ascii="Times New Roman" w:hAnsi="Times New Roman" w:cs="Times New Roman"/>
        </w:rPr>
      </w:pPr>
      <w:r w:rsidRPr="00B621C9">
        <w:rPr>
          <w:rFonts w:ascii="Times New Roman" w:hAnsi="Times New Roman" w:cs="Times New Roman"/>
        </w:rPr>
        <w:t>该成果</w:t>
      </w:r>
      <w:r w:rsidR="00092A3F">
        <w:rPr>
          <w:rFonts w:ascii="Times New Roman" w:hAnsi="Times New Roman" w:cs="Times New Roman"/>
        </w:rPr>
        <w:t>已</w:t>
      </w:r>
      <w:r w:rsidRPr="00B621C9">
        <w:rPr>
          <w:rFonts w:ascii="Times New Roman" w:hAnsi="Times New Roman" w:cs="Times New Roman"/>
        </w:rPr>
        <w:t>指导建成近</w:t>
      </w:r>
      <w:r w:rsidRPr="00B621C9">
        <w:rPr>
          <w:rFonts w:ascii="Times New Roman" w:hAnsi="Times New Roman" w:cs="Times New Roman"/>
        </w:rPr>
        <w:t>20</w:t>
      </w:r>
      <w:r w:rsidRPr="00B621C9">
        <w:rPr>
          <w:rFonts w:ascii="Times New Roman" w:hAnsi="Times New Roman" w:cs="Times New Roman"/>
        </w:rPr>
        <w:t>座储气库，</w:t>
      </w:r>
      <w:r w:rsidR="00B7196D">
        <w:rPr>
          <w:rFonts w:ascii="Times New Roman" w:hAnsi="Times New Roman" w:cs="Times New Roman" w:hint="eastAsia"/>
        </w:rPr>
        <w:t>总工作气量</w:t>
      </w:r>
      <w:r w:rsidR="00B43026" w:rsidRPr="00B621C9">
        <w:rPr>
          <w:rFonts w:ascii="Times New Roman" w:hAnsi="Times New Roman" w:cs="Times New Roman"/>
        </w:rPr>
        <w:t>近</w:t>
      </w:r>
      <w:r w:rsidR="00B7196D">
        <w:rPr>
          <w:rFonts w:ascii="Times New Roman" w:hAnsi="Times New Roman" w:cs="Times New Roman" w:hint="eastAsia"/>
        </w:rPr>
        <w:t>90</w:t>
      </w:r>
      <w:r w:rsidR="00B7196D">
        <w:rPr>
          <w:rFonts w:ascii="Times New Roman" w:hAnsi="Times New Roman" w:cs="Times New Roman" w:hint="eastAsia"/>
        </w:rPr>
        <w:t>亿方</w:t>
      </w:r>
      <w:r w:rsidRPr="00B621C9">
        <w:rPr>
          <w:rFonts w:ascii="Times New Roman" w:hAnsi="Times New Roman" w:cs="Times New Roman"/>
        </w:rPr>
        <w:t>，调峰保供惠及京津冀地区近亿人口。近五年来，为北京地区提供的天然气可替代标准煤</w:t>
      </w:r>
      <w:r w:rsidRPr="00B621C9">
        <w:rPr>
          <w:rFonts w:ascii="Times New Roman" w:hAnsi="Times New Roman" w:cs="Times New Roman"/>
        </w:rPr>
        <w:t>1170</w:t>
      </w:r>
      <w:r w:rsidRPr="00B621C9">
        <w:rPr>
          <w:rFonts w:ascii="Times New Roman" w:hAnsi="Times New Roman" w:cs="Times New Roman"/>
        </w:rPr>
        <w:t>万吨</w:t>
      </w:r>
      <w:r w:rsidR="00EC7D2F" w:rsidRPr="00B621C9">
        <w:rPr>
          <w:rFonts w:ascii="Times New Roman" w:hAnsi="Times New Roman" w:cs="Times New Roman" w:hint="eastAsia"/>
        </w:rPr>
        <w:t>，</w:t>
      </w:r>
      <w:r w:rsidRPr="00B621C9">
        <w:rPr>
          <w:rFonts w:ascii="Times New Roman" w:hAnsi="Times New Roman" w:cs="Times New Roman"/>
        </w:rPr>
        <w:t>减少二氧化碳排放</w:t>
      </w:r>
      <w:r w:rsidRPr="00B621C9">
        <w:rPr>
          <w:rFonts w:ascii="Times New Roman" w:hAnsi="Times New Roman" w:cs="Times New Roman"/>
        </w:rPr>
        <w:t>2918</w:t>
      </w:r>
      <w:r w:rsidRPr="00B621C9">
        <w:rPr>
          <w:rFonts w:ascii="Times New Roman" w:hAnsi="Times New Roman" w:cs="Times New Roman"/>
        </w:rPr>
        <w:t>万吨、二氧化硫排放</w:t>
      </w:r>
      <w:r w:rsidRPr="00B621C9">
        <w:rPr>
          <w:rFonts w:ascii="Times New Roman" w:hAnsi="Times New Roman" w:cs="Times New Roman"/>
        </w:rPr>
        <w:t>29.27</w:t>
      </w:r>
      <w:r w:rsidRPr="00B621C9">
        <w:rPr>
          <w:rFonts w:ascii="Times New Roman" w:hAnsi="Times New Roman" w:cs="Times New Roman"/>
        </w:rPr>
        <w:t>万吨，为京津冀</w:t>
      </w:r>
      <w:r w:rsidRPr="00B621C9">
        <w:rPr>
          <w:rFonts w:ascii="Times New Roman" w:hAnsi="Times New Roman" w:cs="Times New Roman"/>
        </w:rPr>
        <w:t>“</w:t>
      </w:r>
      <w:r w:rsidRPr="00B621C9">
        <w:rPr>
          <w:rFonts w:ascii="Times New Roman" w:hAnsi="Times New Roman" w:cs="Times New Roman"/>
        </w:rPr>
        <w:t>蓝天保卫战</w:t>
      </w:r>
      <w:r w:rsidRPr="00B621C9">
        <w:rPr>
          <w:rFonts w:ascii="Times New Roman" w:hAnsi="Times New Roman" w:cs="Times New Roman"/>
        </w:rPr>
        <w:t>”</w:t>
      </w:r>
      <w:r w:rsidRPr="00B621C9">
        <w:rPr>
          <w:rFonts w:ascii="Times New Roman" w:hAnsi="Times New Roman" w:cs="Times New Roman"/>
        </w:rPr>
        <w:t>作出了重大贡献。在项目研究和攻关过程中，培养和锻炼</w:t>
      </w:r>
      <w:r w:rsidRPr="00E32C79">
        <w:rPr>
          <w:rFonts w:ascii="Times New Roman" w:hAnsi="Times New Roman" w:cs="Times New Roman"/>
        </w:rPr>
        <w:t>了一批科技人才，经济和社会效益显著</w:t>
      </w:r>
      <w:r w:rsidR="00873507">
        <w:rPr>
          <w:rFonts w:ascii="Times New Roman" w:hAnsi="Times New Roman" w:cs="Times New Roman" w:hint="eastAsia"/>
        </w:rPr>
        <w:t>。</w:t>
      </w:r>
    </w:p>
    <w:p w:rsidR="00025F02" w:rsidRPr="00E32C79" w:rsidRDefault="004704E4" w:rsidP="004704E4">
      <w:pPr>
        <w:ind w:firstLineChars="200" w:firstLine="420"/>
        <w:rPr>
          <w:rFonts w:ascii="Times New Roman" w:hAnsi="Times New Roman" w:cs="Times New Roman"/>
        </w:rPr>
      </w:pPr>
      <w:r w:rsidRPr="00E32C79">
        <w:rPr>
          <w:rFonts w:ascii="Times New Roman" w:hAnsi="Times New Roman" w:cs="Times New Roman"/>
        </w:rPr>
        <w:t>提名该项目为北京市科学技术奖科学技术进步奖</w:t>
      </w:r>
      <w:r w:rsidRPr="00E32C79">
        <w:rPr>
          <w:rFonts w:ascii="Times New Roman" w:hAnsi="Times New Roman" w:cs="Times New Roman"/>
          <w:u w:val="single"/>
        </w:rPr>
        <w:t>一等奖或二等奖</w:t>
      </w:r>
      <w:r w:rsidRPr="00E32C79">
        <w:rPr>
          <w:rFonts w:ascii="Times New Roman" w:hAnsi="Times New Roman" w:cs="Times New Roman"/>
        </w:rPr>
        <w:t>。</w:t>
      </w:r>
    </w:p>
    <w:p w:rsidR="00750BD9" w:rsidRPr="00E32C79" w:rsidRDefault="00750BD9">
      <w:pPr>
        <w:rPr>
          <w:rFonts w:ascii="Times New Roman" w:hAnsi="Times New Roman" w:cs="Times New Roman"/>
          <w:b/>
          <w:sz w:val="28"/>
          <w:szCs w:val="28"/>
        </w:rPr>
      </w:pPr>
      <w:r w:rsidRPr="00E32C79">
        <w:rPr>
          <w:rFonts w:ascii="Times New Roman" w:hAnsi="Times New Roman" w:cs="Times New Roman"/>
          <w:b/>
          <w:sz w:val="28"/>
          <w:szCs w:val="28"/>
        </w:rPr>
        <w:t>3</w:t>
      </w:r>
      <w:r w:rsidRPr="00E32C79">
        <w:rPr>
          <w:rFonts w:ascii="Times New Roman" w:hAnsi="Times New Roman" w:cs="Times New Roman"/>
          <w:b/>
          <w:sz w:val="28"/>
          <w:szCs w:val="28"/>
        </w:rPr>
        <w:t>、</w:t>
      </w:r>
      <w:r w:rsidR="00A2202B" w:rsidRPr="00E32C79">
        <w:rPr>
          <w:rFonts w:ascii="Times New Roman" w:hAnsi="Times New Roman" w:cs="Times New Roman"/>
          <w:b/>
          <w:sz w:val="28"/>
          <w:szCs w:val="28"/>
        </w:rPr>
        <w:t>主要支撑材料目录</w:t>
      </w:r>
      <w:r w:rsidRPr="00E32C79">
        <w:rPr>
          <w:rFonts w:ascii="Times New Roman" w:hAnsi="Times New Roman" w:cs="Times New Roman"/>
          <w:b/>
          <w:sz w:val="28"/>
          <w:szCs w:val="28"/>
        </w:rPr>
        <w:t>：</w:t>
      </w:r>
    </w:p>
    <w:p w:rsidR="005709F7" w:rsidRPr="00E32C79" w:rsidRDefault="005709F7">
      <w:pPr>
        <w:rPr>
          <w:rFonts w:ascii="Times New Roman" w:hAnsi="Times New Roman" w:cs="Times New Roman"/>
          <w:b/>
          <w:sz w:val="28"/>
          <w:szCs w:val="28"/>
        </w:rPr>
      </w:pPr>
      <w:r w:rsidRPr="00E32C79">
        <w:rPr>
          <w:rFonts w:ascii="Times New Roman" w:hAnsi="Times New Roman" w:cs="Times New Roman"/>
          <w:b/>
          <w:sz w:val="28"/>
          <w:szCs w:val="28"/>
        </w:rPr>
        <w:t>（</w:t>
      </w:r>
      <w:r w:rsidRPr="00E32C79">
        <w:rPr>
          <w:rFonts w:ascii="Times New Roman" w:hAnsi="Times New Roman" w:cs="Times New Roman"/>
          <w:b/>
          <w:sz w:val="28"/>
          <w:szCs w:val="28"/>
        </w:rPr>
        <w:t>1</w:t>
      </w:r>
      <w:r w:rsidRPr="00E32C79">
        <w:rPr>
          <w:rFonts w:ascii="Times New Roman" w:hAnsi="Times New Roman" w:cs="Times New Roman"/>
          <w:b/>
          <w:sz w:val="28"/>
          <w:szCs w:val="28"/>
        </w:rPr>
        <w:t>）专利</w:t>
      </w:r>
    </w:p>
    <w:tbl>
      <w:tblPr>
        <w:tblW w:w="10060" w:type="dxa"/>
        <w:tblLayout w:type="fixed"/>
        <w:tblLook w:val="04A0"/>
      </w:tblPr>
      <w:tblGrid>
        <w:gridCol w:w="521"/>
        <w:gridCol w:w="806"/>
        <w:gridCol w:w="1645"/>
        <w:gridCol w:w="851"/>
        <w:gridCol w:w="1134"/>
        <w:gridCol w:w="1417"/>
        <w:gridCol w:w="2552"/>
        <w:gridCol w:w="1134"/>
      </w:tblGrid>
      <w:tr w:rsidR="005709F7" w:rsidRPr="00E32C79" w:rsidTr="005709F7">
        <w:trPr>
          <w:trHeight w:val="351"/>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序号</w:t>
            </w:r>
          </w:p>
        </w:tc>
        <w:tc>
          <w:tcPr>
            <w:tcW w:w="806" w:type="dxa"/>
            <w:tcBorders>
              <w:top w:val="single" w:sz="4" w:space="0" w:color="auto"/>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知识产权类型</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知识产权名称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国家（地区）</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授权号（规范号）</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授权公告（发布）日期</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发明人（起草人）</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权利人（起草单位）</w:t>
            </w:r>
          </w:p>
        </w:tc>
      </w:tr>
      <w:tr w:rsidR="005709F7" w:rsidRPr="00E32C79" w:rsidTr="005709F7">
        <w:trPr>
          <w:trHeight w:val="624"/>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1</w:t>
            </w:r>
          </w:p>
        </w:tc>
        <w:tc>
          <w:tcPr>
            <w:tcW w:w="806" w:type="dxa"/>
            <w:tcBorders>
              <w:top w:val="nil"/>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发明专利</w:t>
            </w:r>
          </w:p>
        </w:tc>
        <w:tc>
          <w:tcPr>
            <w:tcW w:w="1645" w:type="dxa"/>
            <w:tcBorders>
              <w:top w:val="nil"/>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一种运用</w:t>
            </w:r>
            <w:r w:rsidRPr="00E32C79">
              <w:rPr>
                <w:rFonts w:ascii="Times New Roman" w:eastAsia="宋体" w:hAnsi="Times New Roman" w:cs="Times New Roman"/>
                <w:color w:val="000000"/>
                <w:kern w:val="0"/>
                <w:sz w:val="20"/>
                <w:szCs w:val="20"/>
              </w:rPr>
              <w:t>Fischer</w:t>
            </w:r>
            <w:r w:rsidRPr="00E32C79">
              <w:rPr>
                <w:rFonts w:ascii="Times New Roman" w:eastAsia="宋体" w:hAnsi="Times New Roman" w:cs="Times New Roman"/>
                <w:color w:val="000000"/>
                <w:kern w:val="0"/>
                <w:sz w:val="20"/>
                <w:szCs w:val="20"/>
              </w:rPr>
              <w:t>图解划分砂砾岩沉积期次的方法</w:t>
            </w:r>
          </w:p>
        </w:tc>
        <w:tc>
          <w:tcPr>
            <w:tcW w:w="851" w:type="dxa"/>
            <w:tcBorders>
              <w:top w:val="nil"/>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中国</w:t>
            </w:r>
          </w:p>
        </w:tc>
        <w:tc>
          <w:tcPr>
            <w:tcW w:w="1134" w:type="dxa"/>
            <w:tcBorders>
              <w:top w:val="nil"/>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ZL201110200984.4</w:t>
            </w:r>
          </w:p>
        </w:tc>
        <w:tc>
          <w:tcPr>
            <w:tcW w:w="1417" w:type="dxa"/>
            <w:tcBorders>
              <w:top w:val="nil"/>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2014/2/5</w:t>
            </w:r>
          </w:p>
        </w:tc>
        <w:tc>
          <w:tcPr>
            <w:tcW w:w="2552" w:type="dxa"/>
            <w:tcBorders>
              <w:top w:val="nil"/>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张金亮，张明，任伟伟，唐明明</w:t>
            </w:r>
          </w:p>
        </w:tc>
        <w:tc>
          <w:tcPr>
            <w:tcW w:w="1134" w:type="dxa"/>
            <w:tcBorders>
              <w:top w:val="nil"/>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北京师范大学</w:t>
            </w:r>
          </w:p>
        </w:tc>
      </w:tr>
      <w:tr w:rsidR="005709F7" w:rsidRPr="00E32C79" w:rsidTr="005709F7">
        <w:trPr>
          <w:trHeight w:val="351"/>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2</w:t>
            </w:r>
          </w:p>
        </w:tc>
        <w:tc>
          <w:tcPr>
            <w:tcW w:w="806" w:type="dxa"/>
            <w:tcBorders>
              <w:top w:val="nil"/>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发明专利</w:t>
            </w:r>
          </w:p>
        </w:tc>
        <w:tc>
          <w:tcPr>
            <w:tcW w:w="1645" w:type="dxa"/>
            <w:tcBorders>
              <w:top w:val="nil"/>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一种致密油气储层成岩相划分方法</w:t>
            </w:r>
          </w:p>
        </w:tc>
        <w:tc>
          <w:tcPr>
            <w:tcW w:w="851" w:type="dxa"/>
            <w:tcBorders>
              <w:top w:val="nil"/>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中国</w:t>
            </w:r>
          </w:p>
        </w:tc>
        <w:tc>
          <w:tcPr>
            <w:tcW w:w="1134" w:type="dxa"/>
            <w:tcBorders>
              <w:top w:val="nil"/>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ZL201810337918.3</w:t>
            </w:r>
          </w:p>
        </w:tc>
        <w:tc>
          <w:tcPr>
            <w:tcW w:w="1417" w:type="dxa"/>
            <w:tcBorders>
              <w:top w:val="nil"/>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2021/6/1</w:t>
            </w:r>
          </w:p>
        </w:tc>
        <w:tc>
          <w:tcPr>
            <w:tcW w:w="2552" w:type="dxa"/>
            <w:tcBorders>
              <w:top w:val="nil"/>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张金亮，李阳，史兵兵</w:t>
            </w:r>
          </w:p>
        </w:tc>
        <w:tc>
          <w:tcPr>
            <w:tcW w:w="1134" w:type="dxa"/>
            <w:tcBorders>
              <w:top w:val="nil"/>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北京师范大学</w:t>
            </w:r>
          </w:p>
        </w:tc>
      </w:tr>
      <w:tr w:rsidR="005709F7" w:rsidRPr="00E32C79" w:rsidTr="005709F7">
        <w:trPr>
          <w:trHeight w:val="936"/>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3</w:t>
            </w:r>
          </w:p>
        </w:tc>
        <w:tc>
          <w:tcPr>
            <w:tcW w:w="806" w:type="dxa"/>
            <w:tcBorders>
              <w:top w:val="nil"/>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发明专利</w:t>
            </w:r>
          </w:p>
        </w:tc>
        <w:tc>
          <w:tcPr>
            <w:tcW w:w="1645" w:type="dxa"/>
            <w:tcBorders>
              <w:top w:val="nil"/>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一种泥石流模型的制造方法</w:t>
            </w:r>
          </w:p>
        </w:tc>
        <w:tc>
          <w:tcPr>
            <w:tcW w:w="851" w:type="dxa"/>
            <w:tcBorders>
              <w:top w:val="nil"/>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中国</w:t>
            </w:r>
          </w:p>
        </w:tc>
        <w:tc>
          <w:tcPr>
            <w:tcW w:w="1134" w:type="dxa"/>
            <w:tcBorders>
              <w:top w:val="nil"/>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ZL201880004149.3</w:t>
            </w:r>
          </w:p>
        </w:tc>
        <w:tc>
          <w:tcPr>
            <w:tcW w:w="1417" w:type="dxa"/>
            <w:tcBorders>
              <w:top w:val="nil"/>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2020/8/7</w:t>
            </w:r>
          </w:p>
        </w:tc>
        <w:tc>
          <w:tcPr>
            <w:tcW w:w="2552" w:type="dxa"/>
            <w:tcBorders>
              <w:top w:val="nil"/>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刘吉夫，李骏明，郭兰兰，贾怡如，李娇旸，吕艳丽，张国明，刘连友</w:t>
            </w:r>
          </w:p>
        </w:tc>
        <w:tc>
          <w:tcPr>
            <w:tcW w:w="1134" w:type="dxa"/>
            <w:tcBorders>
              <w:top w:val="nil"/>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北京师范大学</w:t>
            </w:r>
          </w:p>
        </w:tc>
      </w:tr>
      <w:tr w:rsidR="005709F7" w:rsidRPr="00E32C79" w:rsidTr="000B0223">
        <w:trPr>
          <w:trHeight w:val="624"/>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5709F7" w:rsidRPr="000B0223" w:rsidRDefault="005709F7" w:rsidP="005709F7">
            <w:pPr>
              <w:widowControl/>
              <w:jc w:val="center"/>
              <w:rPr>
                <w:rFonts w:ascii="Times New Roman" w:eastAsia="宋体" w:hAnsi="Times New Roman" w:cs="Times New Roman"/>
                <w:color w:val="000000"/>
                <w:kern w:val="0"/>
                <w:sz w:val="20"/>
                <w:szCs w:val="20"/>
              </w:rPr>
            </w:pPr>
            <w:r w:rsidRPr="000B0223">
              <w:rPr>
                <w:rFonts w:ascii="Times New Roman" w:eastAsia="宋体" w:hAnsi="Times New Roman" w:cs="Times New Roman"/>
                <w:color w:val="000000"/>
                <w:kern w:val="0"/>
                <w:sz w:val="20"/>
                <w:szCs w:val="20"/>
              </w:rPr>
              <w:t>4</w:t>
            </w:r>
          </w:p>
        </w:tc>
        <w:tc>
          <w:tcPr>
            <w:tcW w:w="806" w:type="dxa"/>
            <w:tcBorders>
              <w:top w:val="nil"/>
              <w:left w:val="nil"/>
              <w:bottom w:val="single" w:sz="4" w:space="0" w:color="auto"/>
              <w:right w:val="single" w:sz="4" w:space="0" w:color="auto"/>
            </w:tcBorders>
            <w:shd w:val="clear" w:color="auto" w:fill="auto"/>
            <w:vAlign w:val="center"/>
            <w:hideMark/>
          </w:tcPr>
          <w:p w:rsidR="005709F7" w:rsidRPr="000B0223" w:rsidRDefault="005709F7" w:rsidP="005709F7">
            <w:pPr>
              <w:widowControl/>
              <w:jc w:val="center"/>
              <w:rPr>
                <w:rFonts w:ascii="Times New Roman" w:eastAsia="宋体" w:hAnsi="Times New Roman" w:cs="Times New Roman"/>
                <w:color w:val="000000"/>
                <w:kern w:val="0"/>
                <w:sz w:val="20"/>
                <w:szCs w:val="20"/>
              </w:rPr>
            </w:pPr>
            <w:r w:rsidRPr="000B0223">
              <w:rPr>
                <w:rFonts w:ascii="Times New Roman" w:eastAsia="宋体" w:hAnsi="Times New Roman" w:cs="Times New Roman"/>
                <w:color w:val="000000"/>
                <w:kern w:val="0"/>
                <w:sz w:val="20"/>
                <w:szCs w:val="20"/>
              </w:rPr>
              <w:t>发明专利</w:t>
            </w:r>
          </w:p>
        </w:tc>
        <w:tc>
          <w:tcPr>
            <w:tcW w:w="1645" w:type="dxa"/>
            <w:tcBorders>
              <w:top w:val="nil"/>
              <w:left w:val="nil"/>
              <w:bottom w:val="single" w:sz="4" w:space="0" w:color="auto"/>
              <w:right w:val="single" w:sz="4" w:space="0" w:color="auto"/>
            </w:tcBorders>
            <w:shd w:val="clear" w:color="auto" w:fill="auto"/>
            <w:vAlign w:val="center"/>
            <w:hideMark/>
          </w:tcPr>
          <w:p w:rsidR="005709F7" w:rsidRPr="000B0223" w:rsidRDefault="005709F7" w:rsidP="005709F7">
            <w:pPr>
              <w:widowControl/>
              <w:jc w:val="center"/>
              <w:rPr>
                <w:rFonts w:ascii="Times New Roman" w:eastAsia="宋体" w:hAnsi="Times New Roman" w:cs="Times New Roman"/>
                <w:color w:val="000000"/>
                <w:kern w:val="0"/>
                <w:sz w:val="20"/>
                <w:szCs w:val="20"/>
              </w:rPr>
            </w:pPr>
            <w:r w:rsidRPr="000B0223">
              <w:rPr>
                <w:rFonts w:ascii="Times New Roman" w:eastAsia="宋体" w:hAnsi="Times New Roman" w:cs="Times New Roman"/>
                <w:color w:val="000000"/>
                <w:kern w:val="0"/>
                <w:sz w:val="20"/>
                <w:szCs w:val="20"/>
              </w:rPr>
              <w:t>一种近海盆地海湖环境识别方法及系统</w:t>
            </w:r>
          </w:p>
        </w:tc>
        <w:tc>
          <w:tcPr>
            <w:tcW w:w="851" w:type="dxa"/>
            <w:tcBorders>
              <w:top w:val="nil"/>
              <w:left w:val="nil"/>
              <w:bottom w:val="single" w:sz="4" w:space="0" w:color="auto"/>
              <w:right w:val="single" w:sz="4" w:space="0" w:color="auto"/>
            </w:tcBorders>
            <w:shd w:val="clear" w:color="auto" w:fill="auto"/>
            <w:vAlign w:val="center"/>
            <w:hideMark/>
          </w:tcPr>
          <w:p w:rsidR="005709F7" w:rsidRPr="000B0223" w:rsidRDefault="005709F7" w:rsidP="005709F7">
            <w:pPr>
              <w:widowControl/>
              <w:jc w:val="center"/>
              <w:rPr>
                <w:rFonts w:ascii="Times New Roman" w:eastAsia="宋体" w:hAnsi="Times New Roman" w:cs="Times New Roman"/>
                <w:color w:val="000000"/>
                <w:kern w:val="0"/>
                <w:sz w:val="20"/>
                <w:szCs w:val="20"/>
              </w:rPr>
            </w:pPr>
            <w:r w:rsidRPr="000B0223">
              <w:rPr>
                <w:rFonts w:ascii="Times New Roman" w:eastAsia="宋体" w:hAnsi="Times New Roman" w:cs="Times New Roman"/>
                <w:color w:val="000000"/>
                <w:kern w:val="0"/>
                <w:sz w:val="20"/>
                <w:szCs w:val="20"/>
              </w:rPr>
              <w:t>中国</w:t>
            </w:r>
          </w:p>
        </w:tc>
        <w:tc>
          <w:tcPr>
            <w:tcW w:w="1134" w:type="dxa"/>
            <w:tcBorders>
              <w:top w:val="nil"/>
              <w:left w:val="nil"/>
              <w:bottom w:val="single" w:sz="4" w:space="0" w:color="auto"/>
              <w:right w:val="single" w:sz="4" w:space="0" w:color="auto"/>
            </w:tcBorders>
            <w:shd w:val="clear" w:color="auto" w:fill="auto"/>
            <w:vAlign w:val="center"/>
            <w:hideMark/>
          </w:tcPr>
          <w:p w:rsidR="005709F7" w:rsidRPr="000B0223" w:rsidRDefault="005709F7" w:rsidP="005709F7">
            <w:pPr>
              <w:widowControl/>
              <w:jc w:val="center"/>
              <w:rPr>
                <w:rFonts w:ascii="Times New Roman" w:eastAsia="宋体" w:hAnsi="Times New Roman" w:cs="Times New Roman"/>
                <w:color w:val="000000"/>
                <w:kern w:val="0"/>
                <w:sz w:val="20"/>
                <w:szCs w:val="20"/>
              </w:rPr>
            </w:pPr>
            <w:r w:rsidRPr="000B0223">
              <w:rPr>
                <w:rFonts w:ascii="Times New Roman" w:eastAsia="宋体" w:hAnsi="Times New Roman" w:cs="Times New Roman"/>
                <w:color w:val="000000"/>
                <w:kern w:val="0"/>
                <w:sz w:val="20"/>
                <w:szCs w:val="20"/>
              </w:rPr>
              <w:t>ZL201910936707.6</w:t>
            </w:r>
          </w:p>
        </w:tc>
        <w:tc>
          <w:tcPr>
            <w:tcW w:w="1417" w:type="dxa"/>
            <w:tcBorders>
              <w:top w:val="nil"/>
              <w:left w:val="nil"/>
              <w:bottom w:val="single" w:sz="4" w:space="0" w:color="auto"/>
              <w:right w:val="single" w:sz="4" w:space="0" w:color="auto"/>
            </w:tcBorders>
            <w:shd w:val="clear" w:color="auto" w:fill="auto"/>
            <w:vAlign w:val="center"/>
            <w:hideMark/>
          </w:tcPr>
          <w:p w:rsidR="005709F7" w:rsidRPr="000B0223" w:rsidRDefault="005709F7" w:rsidP="005709F7">
            <w:pPr>
              <w:widowControl/>
              <w:jc w:val="center"/>
              <w:rPr>
                <w:rFonts w:ascii="Times New Roman" w:eastAsia="宋体" w:hAnsi="Times New Roman" w:cs="Times New Roman"/>
                <w:color w:val="000000"/>
                <w:kern w:val="0"/>
                <w:sz w:val="20"/>
                <w:szCs w:val="20"/>
              </w:rPr>
            </w:pPr>
            <w:r w:rsidRPr="000B0223">
              <w:rPr>
                <w:rFonts w:ascii="Times New Roman" w:eastAsia="宋体" w:hAnsi="Times New Roman" w:cs="Times New Roman"/>
                <w:color w:val="000000"/>
                <w:kern w:val="0"/>
                <w:sz w:val="20"/>
                <w:szCs w:val="20"/>
              </w:rPr>
              <w:t>2022/4/5</w:t>
            </w:r>
          </w:p>
        </w:tc>
        <w:tc>
          <w:tcPr>
            <w:tcW w:w="2552" w:type="dxa"/>
            <w:tcBorders>
              <w:top w:val="nil"/>
              <w:left w:val="nil"/>
              <w:bottom w:val="single" w:sz="4" w:space="0" w:color="auto"/>
              <w:right w:val="single" w:sz="4" w:space="0" w:color="auto"/>
            </w:tcBorders>
            <w:shd w:val="clear" w:color="auto" w:fill="auto"/>
            <w:vAlign w:val="center"/>
            <w:hideMark/>
          </w:tcPr>
          <w:p w:rsidR="005709F7" w:rsidRPr="000B0223" w:rsidRDefault="005709F7" w:rsidP="005709F7">
            <w:pPr>
              <w:widowControl/>
              <w:jc w:val="center"/>
              <w:rPr>
                <w:rFonts w:ascii="Times New Roman" w:eastAsia="宋体" w:hAnsi="Times New Roman" w:cs="Times New Roman"/>
                <w:color w:val="000000"/>
                <w:kern w:val="0"/>
                <w:sz w:val="20"/>
                <w:szCs w:val="20"/>
              </w:rPr>
            </w:pPr>
            <w:r w:rsidRPr="000B0223">
              <w:rPr>
                <w:rFonts w:ascii="Times New Roman" w:eastAsia="宋体" w:hAnsi="Times New Roman" w:cs="Times New Roman"/>
                <w:color w:val="000000"/>
                <w:kern w:val="0"/>
                <w:sz w:val="20"/>
                <w:szCs w:val="20"/>
              </w:rPr>
              <w:t>张金亮，孙中强，李阳，李娜</w:t>
            </w:r>
          </w:p>
        </w:tc>
        <w:tc>
          <w:tcPr>
            <w:tcW w:w="1134" w:type="dxa"/>
            <w:tcBorders>
              <w:top w:val="nil"/>
              <w:left w:val="nil"/>
              <w:bottom w:val="single" w:sz="4" w:space="0" w:color="auto"/>
              <w:right w:val="single" w:sz="4" w:space="0" w:color="auto"/>
            </w:tcBorders>
            <w:shd w:val="clear" w:color="auto" w:fill="auto"/>
            <w:vAlign w:val="center"/>
            <w:hideMark/>
          </w:tcPr>
          <w:p w:rsidR="005709F7" w:rsidRPr="000B0223" w:rsidRDefault="005709F7" w:rsidP="005709F7">
            <w:pPr>
              <w:widowControl/>
              <w:jc w:val="center"/>
              <w:rPr>
                <w:rFonts w:ascii="Times New Roman" w:eastAsia="宋体" w:hAnsi="Times New Roman" w:cs="Times New Roman"/>
                <w:color w:val="000000"/>
                <w:kern w:val="0"/>
                <w:sz w:val="20"/>
                <w:szCs w:val="20"/>
              </w:rPr>
            </w:pPr>
            <w:r w:rsidRPr="000B0223">
              <w:rPr>
                <w:rFonts w:ascii="Times New Roman" w:eastAsia="宋体" w:hAnsi="Times New Roman" w:cs="Times New Roman"/>
                <w:color w:val="000000"/>
                <w:kern w:val="0"/>
                <w:sz w:val="20"/>
                <w:szCs w:val="20"/>
              </w:rPr>
              <w:t>北京师范大学</w:t>
            </w:r>
          </w:p>
        </w:tc>
      </w:tr>
      <w:tr w:rsidR="005709F7" w:rsidRPr="00E32C79" w:rsidTr="006F733D">
        <w:trPr>
          <w:trHeight w:val="624"/>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5709F7" w:rsidRPr="000B0223" w:rsidRDefault="005709F7" w:rsidP="005709F7">
            <w:pPr>
              <w:widowControl/>
              <w:jc w:val="center"/>
              <w:rPr>
                <w:rFonts w:ascii="Times New Roman" w:eastAsia="宋体" w:hAnsi="Times New Roman" w:cs="Times New Roman"/>
                <w:color w:val="000000"/>
                <w:kern w:val="0"/>
                <w:sz w:val="20"/>
                <w:szCs w:val="20"/>
              </w:rPr>
            </w:pPr>
            <w:r w:rsidRPr="000B0223">
              <w:rPr>
                <w:rFonts w:ascii="Times New Roman" w:eastAsia="宋体" w:hAnsi="Times New Roman" w:cs="Times New Roman"/>
                <w:color w:val="000000"/>
                <w:kern w:val="0"/>
                <w:sz w:val="20"/>
                <w:szCs w:val="20"/>
              </w:rPr>
              <w:t>5</w:t>
            </w:r>
          </w:p>
        </w:tc>
        <w:tc>
          <w:tcPr>
            <w:tcW w:w="806" w:type="dxa"/>
            <w:tcBorders>
              <w:top w:val="nil"/>
              <w:left w:val="nil"/>
              <w:bottom w:val="single" w:sz="4" w:space="0" w:color="auto"/>
              <w:right w:val="single" w:sz="4" w:space="0" w:color="auto"/>
            </w:tcBorders>
            <w:shd w:val="clear" w:color="auto" w:fill="auto"/>
            <w:vAlign w:val="center"/>
            <w:hideMark/>
          </w:tcPr>
          <w:p w:rsidR="005709F7" w:rsidRPr="000B0223" w:rsidRDefault="005709F7" w:rsidP="005709F7">
            <w:pPr>
              <w:widowControl/>
              <w:jc w:val="center"/>
              <w:rPr>
                <w:rFonts w:ascii="Times New Roman" w:eastAsia="宋体" w:hAnsi="Times New Roman" w:cs="Times New Roman"/>
                <w:color w:val="000000"/>
                <w:kern w:val="0"/>
                <w:sz w:val="20"/>
                <w:szCs w:val="20"/>
              </w:rPr>
            </w:pPr>
            <w:r w:rsidRPr="000B0223">
              <w:rPr>
                <w:rFonts w:ascii="Times New Roman" w:eastAsia="宋体" w:hAnsi="Times New Roman" w:cs="Times New Roman"/>
                <w:color w:val="000000"/>
                <w:kern w:val="0"/>
                <w:sz w:val="20"/>
                <w:szCs w:val="20"/>
              </w:rPr>
              <w:t>发明专利</w:t>
            </w:r>
          </w:p>
        </w:tc>
        <w:tc>
          <w:tcPr>
            <w:tcW w:w="1645" w:type="dxa"/>
            <w:tcBorders>
              <w:top w:val="nil"/>
              <w:left w:val="nil"/>
              <w:bottom w:val="single" w:sz="4" w:space="0" w:color="auto"/>
              <w:right w:val="single" w:sz="4" w:space="0" w:color="auto"/>
            </w:tcBorders>
            <w:shd w:val="clear" w:color="auto" w:fill="auto"/>
            <w:vAlign w:val="center"/>
            <w:hideMark/>
          </w:tcPr>
          <w:p w:rsidR="005709F7" w:rsidRPr="000B0223" w:rsidRDefault="005709F7" w:rsidP="005709F7">
            <w:pPr>
              <w:widowControl/>
              <w:jc w:val="center"/>
              <w:rPr>
                <w:rFonts w:ascii="Times New Roman" w:eastAsia="宋体" w:hAnsi="Times New Roman" w:cs="Times New Roman"/>
                <w:color w:val="000000"/>
                <w:kern w:val="0"/>
                <w:sz w:val="20"/>
                <w:szCs w:val="20"/>
              </w:rPr>
            </w:pPr>
            <w:r w:rsidRPr="000B0223">
              <w:rPr>
                <w:rFonts w:ascii="Times New Roman" w:eastAsia="宋体" w:hAnsi="Times New Roman" w:cs="Times New Roman"/>
                <w:color w:val="000000"/>
                <w:kern w:val="0"/>
                <w:sz w:val="20"/>
                <w:szCs w:val="20"/>
              </w:rPr>
              <w:t>一种地层剥蚀厚度的测定方法</w:t>
            </w:r>
          </w:p>
        </w:tc>
        <w:tc>
          <w:tcPr>
            <w:tcW w:w="851" w:type="dxa"/>
            <w:tcBorders>
              <w:top w:val="nil"/>
              <w:left w:val="nil"/>
              <w:bottom w:val="single" w:sz="4" w:space="0" w:color="auto"/>
              <w:right w:val="single" w:sz="4" w:space="0" w:color="auto"/>
            </w:tcBorders>
            <w:shd w:val="clear" w:color="auto" w:fill="auto"/>
            <w:vAlign w:val="center"/>
            <w:hideMark/>
          </w:tcPr>
          <w:p w:rsidR="005709F7" w:rsidRPr="000B0223" w:rsidRDefault="005709F7" w:rsidP="005709F7">
            <w:pPr>
              <w:widowControl/>
              <w:jc w:val="center"/>
              <w:rPr>
                <w:rFonts w:ascii="Times New Roman" w:eastAsia="宋体" w:hAnsi="Times New Roman" w:cs="Times New Roman"/>
                <w:color w:val="000000"/>
                <w:kern w:val="0"/>
                <w:sz w:val="20"/>
                <w:szCs w:val="20"/>
              </w:rPr>
            </w:pPr>
            <w:r w:rsidRPr="000B0223">
              <w:rPr>
                <w:rFonts w:ascii="Times New Roman" w:eastAsia="宋体" w:hAnsi="Times New Roman" w:cs="Times New Roman"/>
                <w:color w:val="000000"/>
                <w:kern w:val="0"/>
                <w:sz w:val="20"/>
                <w:szCs w:val="20"/>
              </w:rPr>
              <w:t>中国</w:t>
            </w:r>
          </w:p>
        </w:tc>
        <w:tc>
          <w:tcPr>
            <w:tcW w:w="1134" w:type="dxa"/>
            <w:tcBorders>
              <w:top w:val="nil"/>
              <w:left w:val="nil"/>
              <w:bottom w:val="single" w:sz="4" w:space="0" w:color="auto"/>
              <w:right w:val="single" w:sz="4" w:space="0" w:color="auto"/>
            </w:tcBorders>
            <w:shd w:val="clear" w:color="auto" w:fill="auto"/>
            <w:vAlign w:val="center"/>
            <w:hideMark/>
          </w:tcPr>
          <w:p w:rsidR="005709F7" w:rsidRPr="000B0223" w:rsidRDefault="005709F7" w:rsidP="005709F7">
            <w:pPr>
              <w:widowControl/>
              <w:jc w:val="center"/>
              <w:rPr>
                <w:rFonts w:ascii="Times New Roman" w:eastAsia="宋体" w:hAnsi="Times New Roman" w:cs="Times New Roman"/>
                <w:color w:val="000000"/>
                <w:kern w:val="0"/>
                <w:sz w:val="20"/>
                <w:szCs w:val="20"/>
              </w:rPr>
            </w:pPr>
            <w:r w:rsidRPr="000B0223">
              <w:rPr>
                <w:rFonts w:ascii="Times New Roman" w:eastAsia="宋体" w:hAnsi="Times New Roman" w:cs="Times New Roman"/>
                <w:color w:val="000000"/>
                <w:kern w:val="0"/>
                <w:sz w:val="20"/>
                <w:szCs w:val="20"/>
              </w:rPr>
              <w:t>ZL201810374163.4</w:t>
            </w:r>
          </w:p>
        </w:tc>
        <w:tc>
          <w:tcPr>
            <w:tcW w:w="1417" w:type="dxa"/>
            <w:tcBorders>
              <w:top w:val="nil"/>
              <w:left w:val="nil"/>
              <w:bottom w:val="single" w:sz="4" w:space="0" w:color="auto"/>
              <w:right w:val="single" w:sz="4" w:space="0" w:color="auto"/>
            </w:tcBorders>
            <w:shd w:val="clear" w:color="auto" w:fill="auto"/>
            <w:vAlign w:val="center"/>
            <w:hideMark/>
          </w:tcPr>
          <w:p w:rsidR="005709F7" w:rsidRPr="000B0223" w:rsidRDefault="005709F7" w:rsidP="005709F7">
            <w:pPr>
              <w:widowControl/>
              <w:jc w:val="center"/>
              <w:rPr>
                <w:rFonts w:ascii="Times New Roman" w:eastAsia="宋体" w:hAnsi="Times New Roman" w:cs="Times New Roman"/>
                <w:color w:val="000000"/>
                <w:kern w:val="0"/>
                <w:sz w:val="20"/>
                <w:szCs w:val="20"/>
              </w:rPr>
            </w:pPr>
            <w:r w:rsidRPr="000B0223">
              <w:rPr>
                <w:rFonts w:ascii="Times New Roman" w:eastAsia="宋体" w:hAnsi="Times New Roman" w:cs="Times New Roman"/>
                <w:color w:val="000000"/>
                <w:kern w:val="0"/>
                <w:sz w:val="20"/>
                <w:szCs w:val="20"/>
              </w:rPr>
              <w:t>2019/5/10</w:t>
            </w:r>
          </w:p>
        </w:tc>
        <w:tc>
          <w:tcPr>
            <w:tcW w:w="2552" w:type="dxa"/>
            <w:tcBorders>
              <w:top w:val="nil"/>
              <w:left w:val="nil"/>
              <w:bottom w:val="single" w:sz="4" w:space="0" w:color="auto"/>
              <w:right w:val="single" w:sz="4" w:space="0" w:color="auto"/>
            </w:tcBorders>
            <w:shd w:val="clear" w:color="auto" w:fill="auto"/>
            <w:vAlign w:val="center"/>
            <w:hideMark/>
          </w:tcPr>
          <w:p w:rsidR="005709F7" w:rsidRPr="000B0223" w:rsidRDefault="005709F7" w:rsidP="005709F7">
            <w:pPr>
              <w:widowControl/>
              <w:jc w:val="center"/>
              <w:rPr>
                <w:rFonts w:ascii="Times New Roman" w:eastAsia="宋体" w:hAnsi="Times New Roman" w:cs="Times New Roman"/>
                <w:color w:val="000000"/>
                <w:kern w:val="0"/>
                <w:sz w:val="20"/>
                <w:szCs w:val="20"/>
              </w:rPr>
            </w:pPr>
            <w:r w:rsidRPr="000B0223">
              <w:rPr>
                <w:rFonts w:ascii="Times New Roman" w:eastAsia="宋体" w:hAnsi="Times New Roman" w:cs="Times New Roman"/>
                <w:color w:val="000000"/>
                <w:kern w:val="0"/>
                <w:sz w:val="20"/>
                <w:szCs w:val="20"/>
              </w:rPr>
              <w:t>张金亮，李娜，刘金水，申雯龙，许广臣</w:t>
            </w:r>
          </w:p>
        </w:tc>
        <w:tc>
          <w:tcPr>
            <w:tcW w:w="1134" w:type="dxa"/>
            <w:tcBorders>
              <w:top w:val="nil"/>
              <w:left w:val="nil"/>
              <w:bottom w:val="single" w:sz="4" w:space="0" w:color="auto"/>
              <w:right w:val="single" w:sz="4" w:space="0" w:color="auto"/>
            </w:tcBorders>
            <w:shd w:val="clear" w:color="auto" w:fill="auto"/>
            <w:vAlign w:val="center"/>
            <w:hideMark/>
          </w:tcPr>
          <w:p w:rsidR="005709F7" w:rsidRPr="000B0223" w:rsidRDefault="005709F7" w:rsidP="005709F7">
            <w:pPr>
              <w:widowControl/>
              <w:jc w:val="center"/>
              <w:rPr>
                <w:rFonts w:ascii="Times New Roman" w:eastAsia="宋体" w:hAnsi="Times New Roman" w:cs="Times New Roman"/>
                <w:color w:val="000000"/>
                <w:kern w:val="0"/>
                <w:sz w:val="20"/>
                <w:szCs w:val="20"/>
              </w:rPr>
            </w:pPr>
            <w:r w:rsidRPr="000B0223">
              <w:rPr>
                <w:rFonts w:ascii="Times New Roman" w:eastAsia="宋体" w:hAnsi="Times New Roman" w:cs="Times New Roman"/>
                <w:color w:val="000000"/>
                <w:kern w:val="0"/>
                <w:sz w:val="20"/>
                <w:szCs w:val="20"/>
              </w:rPr>
              <w:t>北京师范大学</w:t>
            </w:r>
          </w:p>
        </w:tc>
      </w:tr>
      <w:tr w:rsidR="005709F7" w:rsidRPr="00E32C79" w:rsidTr="000B0223">
        <w:trPr>
          <w:trHeight w:val="624"/>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09F7" w:rsidRPr="000B0223" w:rsidRDefault="005709F7" w:rsidP="005709F7">
            <w:pPr>
              <w:widowControl/>
              <w:jc w:val="center"/>
              <w:rPr>
                <w:rFonts w:ascii="Times New Roman" w:eastAsia="宋体" w:hAnsi="Times New Roman" w:cs="Times New Roman"/>
                <w:color w:val="000000"/>
                <w:kern w:val="0"/>
                <w:sz w:val="20"/>
                <w:szCs w:val="20"/>
              </w:rPr>
            </w:pPr>
            <w:r w:rsidRPr="000B0223">
              <w:rPr>
                <w:rFonts w:ascii="Times New Roman" w:eastAsia="宋体" w:hAnsi="Times New Roman" w:cs="Times New Roman"/>
                <w:color w:val="000000"/>
                <w:kern w:val="0"/>
                <w:sz w:val="20"/>
                <w:szCs w:val="20"/>
              </w:rPr>
              <w:lastRenderedPageBreak/>
              <w:t>6</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09F7" w:rsidRPr="000B0223" w:rsidRDefault="005709F7" w:rsidP="005709F7">
            <w:pPr>
              <w:widowControl/>
              <w:jc w:val="center"/>
              <w:rPr>
                <w:rFonts w:ascii="Times New Roman" w:eastAsia="宋体" w:hAnsi="Times New Roman" w:cs="Times New Roman"/>
                <w:color w:val="000000"/>
                <w:kern w:val="0"/>
                <w:sz w:val="20"/>
                <w:szCs w:val="20"/>
              </w:rPr>
            </w:pPr>
            <w:r w:rsidRPr="000B0223">
              <w:rPr>
                <w:rFonts w:ascii="Times New Roman" w:eastAsia="宋体" w:hAnsi="Times New Roman" w:cs="Times New Roman"/>
                <w:color w:val="000000"/>
                <w:kern w:val="0"/>
                <w:sz w:val="20"/>
                <w:szCs w:val="20"/>
              </w:rPr>
              <w:t>发明专利</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09F7" w:rsidRPr="000B0223" w:rsidRDefault="005709F7" w:rsidP="005709F7">
            <w:pPr>
              <w:widowControl/>
              <w:jc w:val="center"/>
              <w:rPr>
                <w:rFonts w:ascii="Times New Roman" w:eastAsia="宋体" w:hAnsi="Times New Roman" w:cs="Times New Roman"/>
                <w:color w:val="000000"/>
                <w:kern w:val="0"/>
                <w:sz w:val="20"/>
                <w:szCs w:val="20"/>
              </w:rPr>
            </w:pPr>
            <w:r w:rsidRPr="000B0223">
              <w:rPr>
                <w:rFonts w:ascii="Times New Roman" w:eastAsia="宋体" w:hAnsi="Times New Roman" w:cs="Times New Roman"/>
                <w:color w:val="000000"/>
                <w:kern w:val="0"/>
                <w:sz w:val="20"/>
                <w:szCs w:val="20"/>
              </w:rPr>
              <w:t>一种不同孔隙结构储层析蜡量的定量分析方法</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09F7" w:rsidRPr="000B0223" w:rsidRDefault="005709F7" w:rsidP="005709F7">
            <w:pPr>
              <w:widowControl/>
              <w:jc w:val="center"/>
              <w:rPr>
                <w:rFonts w:ascii="Times New Roman" w:eastAsia="宋体" w:hAnsi="Times New Roman" w:cs="Times New Roman"/>
                <w:color w:val="000000"/>
                <w:kern w:val="0"/>
                <w:sz w:val="20"/>
                <w:szCs w:val="20"/>
              </w:rPr>
            </w:pPr>
            <w:r w:rsidRPr="000B0223">
              <w:rPr>
                <w:rFonts w:ascii="Times New Roman" w:eastAsia="宋体" w:hAnsi="Times New Roman" w:cs="Times New Roman"/>
                <w:color w:val="000000"/>
                <w:kern w:val="0"/>
                <w:sz w:val="20"/>
                <w:szCs w:val="20"/>
              </w:rPr>
              <w:t>中国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09F7" w:rsidRPr="000B0223" w:rsidRDefault="005709F7" w:rsidP="005709F7">
            <w:pPr>
              <w:widowControl/>
              <w:jc w:val="center"/>
              <w:rPr>
                <w:rFonts w:ascii="Times New Roman" w:eastAsia="宋体" w:hAnsi="Times New Roman" w:cs="Times New Roman"/>
                <w:color w:val="000000"/>
                <w:kern w:val="0"/>
                <w:sz w:val="20"/>
                <w:szCs w:val="20"/>
              </w:rPr>
            </w:pPr>
            <w:r w:rsidRPr="000B0223">
              <w:rPr>
                <w:rFonts w:ascii="Times New Roman" w:eastAsia="宋体" w:hAnsi="Times New Roman" w:cs="Times New Roman"/>
                <w:color w:val="000000"/>
                <w:kern w:val="0"/>
                <w:sz w:val="20"/>
                <w:szCs w:val="20"/>
              </w:rPr>
              <w:t>ZL201210212820.8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09F7" w:rsidRPr="000B0223" w:rsidRDefault="005709F7" w:rsidP="005709F7">
            <w:pPr>
              <w:widowControl/>
              <w:jc w:val="center"/>
              <w:rPr>
                <w:rFonts w:ascii="Times New Roman" w:eastAsia="宋体" w:hAnsi="Times New Roman" w:cs="Times New Roman"/>
                <w:color w:val="000000"/>
                <w:kern w:val="0"/>
                <w:sz w:val="20"/>
                <w:szCs w:val="20"/>
              </w:rPr>
            </w:pPr>
            <w:r w:rsidRPr="000B0223">
              <w:rPr>
                <w:rFonts w:ascii="Times New Roman" w:eastAsia="宋体" w:hAnsi="Times New Roman" w:cs="Times New Roman"/>
                <w:color w:val="000000"/>
                <w:kern w:val="0"/>
                <w:sz w:val="20"/>
                <w:szCs w:val="20"/>
              </w:rPr>
              <w:t>2015/4/18</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09F7" w:rsidRPr="000B0223" w:rsidRDefault="005709F7" w:rsidP="005709F7">
            <w:pPr>
              <w:widowControl/>
              <w:jc w:val="center"/>
              <w:rPr>
                <w:rFonts w:ascii="Times New Roman" w:eastAsia="宋体" w:hAnsi="Times New Roman" w:cs="Times New Roman"/>
                <w:color w:val="000000"/>
                <w:kern w:val="0"/>
                <w:sz w:val="20"/>
                <w:szCs w:val="20"/>
              </w:rPr>
            </w:pPr>
            <w:r w:rsidRPr="000B0223">
              <w:rPr>
                <w:rFonts w:ascii="Times New Roman" w:eastAsia="宋体" w:hAnsi="Times New Roman" w:cs="Times New Roman"/>
                <w:color w:val="000000"/>
                <w:kern w:val="0"/>
                <w:sz w:val="20"/>
                <w:szCs w:val="20"/>
              </w:rPr>
              <w:t>梁会珍，谢俊，王金凯，戚美，李伟华</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09F7" w:rsidRPr="000B0223" w:rsidRDefault="005709F7" w:rsidP="005709F7">
            <w:pPr>
              <w:widowControl/>
              <w:jc w:val="center"/>
              <w:rPr>
                <w:rFonts w:ascii="Times New Roman" w:eastAsia="宋体" w:hAnsi="Times New Roman" w:cs="Times New Roman"/>
                <w:color w:val="000000"/>
                <w:kern w:val="0"/>
                <w:sz w:val="20"/>
                <w:szCs w:val="20"/>
              </w:rPr>
            </w:pPr>
            <w:r w:rsidRPr="000B0223">
              <w:rPr>
                <w:rFonts w:ascii="Times New Roman" w:eastAsia="宋体" w:hAnsi="Times New Roman" w:cs="Times New Roman"/>
                <w:color w:val="000000"/>
                <w:kern w:val="0"/>
                <w:sz w:val="20"/>
                <w:szCs w:val="20"/>
              </w:rPr>
              <w:t>山东科技大学</w:t>
            </w:r>
          </w:p>
        </w:tc>
      </w:tr>
      <w:tr w:rsidR="005709F7" w:rsidRPr="00E32C79" w:rsidTr="006F733D">
        <w:trPr>
          <w:trHeight w:val="351"/>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7</w:t>
            </w:r>
          </w:p>
        </w:tc>
        <w:tc>
          <w:tcPr>
            <w:tcW w:w="806" w:type="dxa"/>
            <w:tcBorders>
              <w:top w:val="single" w:sz="4" w:space="0" w:color="auto"/>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发明专利</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利用水平井入层点信息校正油藏顶面微构造的方法</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中国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ZL201510267859.3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2017/12/5</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王金凯，卢浩，谢俊</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山东科技大学</w:t>
            </w:r>
          </w:p>
        </w:tc>
      </w:tr>
      <w:tr w:rsidR="005709F7" w:rsidRPr="00E32C79" w:rsidTr="005709F7">
        <w:trPr>
          <w:trHeight w:val="1248"/>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8</w:t>
            </w:r>
          </w:p>
        </w:tc>
        <w:tc>
          <w:tcPr>
            <w:tcW w:w="806" w:type="dxa"/>
            <w:tcBorders>
              <w:top w:val="nil"/>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发明专利</w:t>
            </w:r>
          </w:p>
        </w:tc>
        <w:tc>
          <w:tcPr>
            <w:tcW w:w="1645" w:type="dxa"/>
            <w:tcBorders>
              <w:top w:val="nil"/>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水驱油气藏型储气库水体往复运移规律的实验系统</w:t>
            </w:r>
          </w:p>
        </w:tc>
        <w:tc>
          <w:tcPr>
            <w:tcW w:w="851" w:type="dxa"/>
            <w:tcBorders>
              <w:top w:val="nil"/>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中国</w:t>
            </w:r>
          </w:p>
        </w:tc>
        <w:tc>
          <w:tcPr>
            <w:tcW w:w="1134" w:type="dxa"/>
            <w:tcBorders>
              <w:top w:val="nil"/>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ZL201410772790.5</w:t>
            </w:r>
          </w:p>
        </w:tc>
        <w:tc>
          <w:tcPr>
            <w:tcW w:w="1417" w:type="dxa"/>
            <w:tcBorders>
              <w:top w:val="nil"/>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2017/5/1</w:t>
            </w:r>
          </w:p>
        </w:tc>
        <w:tc>
          <w:tcPr>
            <w:tcW w:w="2552" w:type="dxa"/>
            <w:tcBorders>
              <w:top w:val="nil"/>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王皆明，郑得文，丁国生，石磊，胥洪成，李春，唐立根，赵凯，孙军昌</w:t>
            </w:r>
          </w:p>
        </w:tc>
        <w:tc>
          <w:tcPr>
            <w:tcW w:w="1134" w:type="dxa"/>
            <w:tcBorders>
              <w:top w:val="nil"/>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中国石油天然气股份有限公司</w:t>
            </w:r>
          </w:p>
        </w:tc>
      </w:tr>
      <w:tr w:rsidR="005709F7" w:rsidRPr="00E32C79" w:rsidTr="005709F7">
        <w:trPr>
          <w:trHeight w:val="936"/>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9</w:t>
            </w:r>
          </w:p>
        </w:tc>
        <w:tc>
          <w:tcPr>
            <w:tcW w:w="806" w:type="dxa"/>
            <w:tcBorders>
              <w:top w:val="nil"/>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发明专利</w:t>
            </w:r>
          </w:p>
        </w:tc>
        <w:tc>
          <w:tcPr>
            <w:tcW w:w="1645" w:type="dxa"/>
            <w:tcBorders>
              <w:top w:val="nil"/>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一种气水稳态渗流的判别方法</w:t>
            </w:r>
          </w:p>
        </w:tc>
        <w:tc>
          <w:tcPr>
            <w:tcW w:w="851" w:type="dxa"/>
            <w:tcBorders>
              <w:top w:val="nil"/>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中国</w:t>
            </w:r>
          </w:p>
        </w:tc>
        <w:tc>
          <w:tcPr>
            <w:tcW w:w="1134" w:type="dxa"/>
            <w:tcBorders>
              <w:top w:val="nil"/>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ZL201811251796.2</w:t>
            </w:r>
          </w:p>
        </w:tc>
        <w:tc>
          <w:tcPr>
            <w:tcW w:w="1417" w:type="dxa"/>
            <w:tcBorders>
              <w:top w:val="nil"/>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2021/3/9</w:t>
            </w:r>
          </w:p>
        </w:tc>
        <w:tc>
          <w:tcPr>
            <w:tcW w:w="2552" w:type="dxa"/>
            <w:tcBorders>
              <w:top w:val="nil"/>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石磊，郑得文，丁国生，王皆明，朱华银，武志德，张敏</w:t>
            </w:r>
            <w:r w:rsidRPr="00E32C79">
              <w:rPr>
                <w:rFonts w:ascii="Times New Roman" w:eastAsia="宋体" w:hAnsi="Times New Roman" w:cs="Times New Roman"/>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中国石油天然气股份有限公司</w:t>
            </w:r>
          </w:p>
        </w:tc>
      </w:tr>
      <w:tr w:rsidR="005709F7" w:rsidRPr="00E32C79" w:rsidTr="005709F7">
        <w:trPr>
          <w:trHeight w:val="624"/>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10</w:t>
            </w:r>
          </w:p>
        </w:tc>
        <w:tc>
          <w:tcPr>
            <w:tcW w:w="806" w:type="dxa"/>
            <w:tcBorders>
              <w:top w:val="nil"/>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发明专利</w:t>
            </w:r>
          </w:p>
        </w:tc>
        <w:tc>
          <w:tcPr>
            <w:tcW w:w="1645" w:type="dxa"/>
            <w:tcBorders>
              <w:top w:val="nil"/>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获取由水淹气藏改建成的储气库的库容量的方法和装置</w:t>
            </w:r>
          </w:p>
        </w:tc>
        <w:tc>
          <w:tcPr>
            <w:tcW w:w="851" w:type="dxa"/>
            <w:tcBorders>
              <w:top w:val="nil"/>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中国</w:t>
            </w:r>
          </w:p>
        </w:tc>
        <w:tc>
          <w:tcPr>
            <w:tcW w:w="1134" w:type="dxa"/>
            <w:tcBorders>
              <w:top w:val="nil"/>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ZL201410636368.7</w:t>
            </w:r>
          </w:p>
        </w:tc>
        <w:tc>
          <w:tcPr>
            <w:tcW w:w="1417" w:type="dxa"/>
            <w:tcBorders>
              <w:top w:val="nil"/>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2018/8/10</w:t>
            </w:r>
          </w:p>
        </w:tc>
        <w:tc>
          <w:tcPr>
            <w:tcW w:w="2552" w:type="dxa"/>
            <w:tcBorders>
              <w:top w:val="nil"/>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王皆明，唐立根，胥洪成，李春</w:t>
            </w:r>
          </w:p>
        </w:tc>
        <w:tc>
          <w:tcPr>
            <w:tcW w:w="1134" w:type="dxa"/>
            <w:tcBorders>
              <w:top w:val="nil"/>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中国石油天然气股份有限公司</w:t>
            </w:r>
          </w:p>
        </w:tc>
      </w:tr>
    </w:tbl>
    <w:p w:rsidR="005709F7" w:rsidRPr="00E32C79" w:rsidRDefault="005709F7">
      <w:pPr>
        <w:rPr>
          <w:rFonts w:ascii="Times New Roman" w:hAnsi="Times New Roman" w:cs="Times New Roman"/>
          <w:b/>
          <w:sz w:val="28"/>
          <w:szCs w:val="28"/>
        </w:rPr>
      </w:pPr>
    </w:p>
    <w:p w:rsidR="006F733D" w:rsidRPr="00E32C79" w:rsidRDefault="006F733D" w:rsidP="006F733D">
      <w:pPr>
        <w:rPr>
          <w:rFonts w:ascii="Times New Roman" w:hAnsi="Times New Roman" w:cs="Times New Roman"/>
          <w:b/>
          <w:sz w:val="28"/>
          <w:szCs w:val="28"/>
        </w:rPr>
      </w:pPr>
      <w:r w:rsidRPr="00E32C79">
        <w:rPr>
          <w:rFonts w:ascii="Times New Roman" w:hAnsi="Times New Roman" w:cs="Times New Roman"/>
          <w:b/>
          <w:sz w:val="28"/>
          <w:szCs w:val="28"/>
        </w:rPr>
        <w:t>（</w:t>
      </w:r>
      <w:r w:rsidRPr="00E32C79">
        <w:rPr>
          <w:rFonts w:ascii="Times New Roman" w:hAnsi="Times New Roman" w:cs="Times New Roman"/>
          <w:b/>
          <w:sz w:val="28"/>
          <w:szCs w:val="28"/>
        </w:rPr>
        <w:t>2</w:t>
      </w:r>
      <w:r w:rsidRPr="00E32C79">
        <w:rPr>
          <w:rFonts w:ascii="Times New Roman" w:hAnsi="Times New Roman" w:cs="Times New Roman"/>
          <w:b/>
          <w:sz w:val="28"/>
          <w:szCs w:val="28"/>
        </w:rPr>
        <w:t>）论文</w:t>
      </w:r>
    </w:p>
    <w:tbl>
      <w:tblPr>
        <w:tblW w:w="10400" w:type="dxa"/>
        <w:tblLayout w:type="fixed"/>
        <w:tblLook w:val="04A0"/>
      </w:tblPr>
      <w:tblGrid>
        <w:gridCol w:w="479"/>
        <w:gridCol w:w="698"/>
        <w:gridCol w:w="2787"/>
        <w:gridCol w:w="1418"/>
        <w:gridCol w:w="709"/>
        <w:gridCol w:w="1134"/>
        <w:gridCol w:w="1701"/>
        <w:gridCol w:w="1474"/>
      </w:tblGrid>
      <w:tr w:rsidR="006F733D" w:rsidRPr="00E32C79" w:rsidTr="006F733D">
        <w:trPr>
          <w:trHeight w:val="270"/>
        </w:trPr>
        <w:tc>
          <w:tcPr>
            <w:tcW w:w="4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733D" w:rsidRPr="00E32C79" w:rsidRDefault="006F733D" w:rsidP="006F733D">
            <w:pPr>
              <w:widowControl/>
              <w:adjustRightInd w:val="0"/>
              <w:snapToGrid w:val="0"/>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序号</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6F733D" w:rsidRPr="00E32C79" w:rsidRDefault="006F733D" w:rsidP="006F733D">
            <w:pPr>
              <w:widowControl/>
              <w:adjustRightInd w:val="0"/>
              <w:snapToGrid w:val="0"/>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成果类型</w:t>
            </w:r>
          </w:p>
        </w:tc>
        <w:tc>
          <w:tcPr>
            <w:tcW w:w="2787" w:type="dxa"/>
            <w:tcBorders>
              <w:top w:val="single" w:sz="4" w:space="0" w:color="auto"/>
              <w:left w:val="nil"/>
              <w:bottom w:val="single" w:sz="4" w:space="0" w:color="auto"/>
              <w:right w:val="single" w:sz="4" w:space="0" w:color="auto"/>
            </w:tcBorders>
            <w:shd w:val="clear" w:color="auto" w:fill="auto"/>
            <w:vAlign w:val="center"/>
            <w:hideMark/>
          </w:tcPr>
          <w:p w:rsidR="006F733D" w:rsidRPr="00E32C79" w:rsidRDefault="006F733D" w:rsidP="006F733D">
            <w:pPr>
              <w:widowControl/>
              <w:adjustRightInd w:val="0"/>
              <w:snapToGrid w:val="0"/>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成果名称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F733D" w:rsidRPr="00E32C79" w:rsidRDefault="006F733D" w:rsidP="006F733D">
            <w:pPr>
              <w:widowControl/>
              <w:adjustRightInd w:val="0"/>
              <w:snapToGrid w:val="0"/>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出版社（期刊）</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F733D" w:rsidRPr="00E32C79" w:rsidRDefault="006F733D" w:rsidP="006F733D">
            <w:pPr>
              <w:widowControl/>
              <w:adjustRightInd w:val="0"/>
              <w:snapToGrid w:val="0"/>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出版日期</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F733D" w:rsidRPr="00E32C79" w:rsidRDefault="006F733D" w:rsidP="006F733D">
            <w:pPr>
              <w:widowControl/>
              <w:adjustRightInd w:val="0"/>
              <w:snapToGrid w:val="0"/>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卷期</w:t>
            </w:r>
            <w:r w:rsidRPr="00E32C79">
              <w:rPr>
                <w:rFonts w:ascii="Times New Roman" w:eastAsia="宋体" w:hAnsi="Times New Roman" w:cs="Times New Roman"/>
                <w:color w:val="000000"/>
                <w:kern w:val="0"/>
                <w:sz w:val="20"/>
                <w:szCs w:val="20"/>
              </w:rPr>
              <w:t>/</w:t>
            </w:r>
            <w:r w:rsidRPr="00E32C79">
              <w:rPr>
                <w:rFonts w:ascii="Times New Roman" w:eastAsia="宋体" w:hAnsi="Times New Roman" w:cs="Times New Roman"/>
                <w:color w:val="000000"/>
                <w:kern w:val="0"/>
                <w:sz w:val="20"/>
                <w:szCs w:val="20"/>
              </w:rPr>
              <w:t>页码（文献号）</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F733D" w:rsidRPr="00E32C79" w:rsidRDefault="006F733D" w:rsidP="006F733D">
            <w:pPr>
              <w:widowControl/>
              <w:adjustRightInd w:val="0"/>
              <w:snapToGrid w:val="0"/>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作者</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rsidR="006F733D" w:rsidRPr="00E32C79" w:rsidRDefault="006F733D" w:rsidP="006F733D">
            <w:pPr>
              <w:widowControl/>
              <w:adjustRightInd w:val="0"/>
              <w:snapToGrid w:val="0"/>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第一署名单位</w:t>
            </w:r>
          </w:p>
        </w:tc>
      </w:tr>
      <w:tr w:rsidR="006F733D" w:rsidRPr="00E32C79" w:rsidTr="006F733D">
        <w:trPr>
          <w:trHeight w:val="480"/>
        </w:trPr>
        <w:tc>
          <w:tcPr>
            <w:tcW w:w="479" w:type="dxa"/>
            <w:tcBorders>
              <w:top w:val="nil"/>
              <w:left w:val="single" w:sz="4" w:space="0" w:color="auto"/>
              <w:bottom w:val="single" w:sz="4" w:space="0" w:color="auto"/>
              <w:right w:val="single" w:sz="4" w:space="0" w:color="auto"/>
            </w:tcBorders>
            <w:shd w:val="clear" w:color="auto" w:fill="auto"/>
            <w:vAlign w:val="center"/>
            <w:hideMark/>
          </w:tcPr>
          <w:p w:rsidR="006F733D" w:rsidRPr="00E32C79" w:rsidRDefault="006F733D" w:rsidP="006F733D">
            <w:pPr>
              <w:widowControl/>
              <w:adjustRightInd w:val="0"/>
              <w:snapToGrid w:val="0"/>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1</w:t>
            </w:r>
          </w:p>
        </w:tc>
        <w:tc>
          <w:tcPr>
            <w:tcW w:w="698" w:type="dxa"/>
            <w:tcBorders>
              <w:top w:val="nil"/>
              <w:left w:val="nil"/>
              <w:bottom w:val="single" w:sz="4" w:space="0" w:color="auto"/>
              <w:right w:val="single" w:sz="4" w:space="0" w:color="auto"/>
            </w:tcBorders>
            <w:shd w:val="clear" w:color="auto" w:fill="auto"/>
            <w:vAlign w:val="center"/>
            <w:hideMark/>
          </w:tcPr>
          <w:p w:rsidR="006F733D" w:rsidRPr="00E32C79" w:rsidRDefault="006F733D" w:rsidP="006F733D">
            <w:pPr>
              <w:widowControl/>
              <w:adjustRightInd w:val="0"/>
              <w:snapToGrid w:val="0"/>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论文</w:t>
            </w:r>
          </w:p>
        </w:tc>
        <w:tc>
          <w:tcPr>
            <w:tcW w:w="2787" w:type="dxa"/>
            <w:tcBorders>
              <w:top w:val="nil"/>
              <w:left w:val="nil"/>
              <w:bottom w:val="single" w:sz="4" w:space="0" w:color="auto"/>
              <w:right w:val="single" w:sz="4" w:space="0" w:color="auto"/>
            </w:tcBorders>
            <w:shd w:val="clear" w:color="auto" w:fill="auto"/>
            <w:vAlign w:val="center"/>
            <w:hideMark/>
          </w:tcPr>
          <w:p w:rsidR="006F733D" w:rsidRPr="00E32C79" w:rsidRDefault="006F733D" w:rsidP="006F733D">
            <w:pPr>
              <w:widowControl/>
              <w:adjustRightInd w:val="0"/>
              <w:snapToGrid w:val="0"/>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Initial gas full-component simulation experiment of Ban-876</w:t>
            </w:r>
          </w:p>
        </w:tc>
        <w:tc>
          <w:tcPr>
            <w:tcW w:w="1418" w:type="dxa"/>
            <w:tcBorders>
              <w:top w:val="nil"/>
              <w:left w:val="nil"/>
              <w:bottom w:val="single" w:sz="4" w:space="0" w:color="auto"/>
              <w:right w:val="single" w:sz="4" w:space="0" w:color="auto"/>
            </w:tcBorders>
            <w:shd w:val="clear" w:color="auto" w:fill="auto"/>
            <w:vAlign w:val="center"/>
            <w:hideMark/>
          </w:tcPr>
          <w:p w:rsidR="006F733D" w:rsidRPr="00E32C79" w:rsidRDefault="006F733D" w:rsidP="006F733D">
            <w:pPr>
              <w:widowControl/>
              <w:adjustRightInd w:val="0"/>
              <w:snapToGrid w:val="0"/>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Journal of Natural Gas Science and Engineering</w:t>
            </w:r>
          </w:p>
        </w:tc>
        <w:tc>
          <w:tcPr>
            <w:tcW w:w="709" w:type="dxa"/>
            <w:tcBorders>
              <w:top w:val="nil"/>
              <w:left w:val="nil"/>
              <w:bottom w:val="single" w:sz="4" w:space="0" w:color="auto"/>
              <w:right w:val="single" w:sz="4" w:space="0" w:color="auto"/>
            </w:tcBorders>
            <w:shd w:val="clear" w:color="auto" w:fill="auto"/>
            <w:vAlign w:val="center"/>
            <w:hideMark/>
          </w:tcPr>
          <w:p w:rsidR="006F733D" w:rsidRPr="00E32C79" w:rsidRDefault="006F733D" w:rsidP="006F733D">
            <w:pPr>
              <w:widowControl/>
              <w:adjustRightInd w:val="0"/>
              <w:snapToGrid w:val="0"/>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2014/5/1</w:t>
            </w:r>
          </w:p>
        </w:tc>
        <w:tc>
          <w:tcPr>
            <w:tcW w:w="1134" w:type="dxa"/>
            <w:tcBorders>
              <w:top w:val="nil"/>
              <w:left w:val="nil"/>
              <w:bottom w:val="single" w:sz="4" w:space="0" w:color="auto"/>
              <w:right w:val="single" w:sz="4" w:space="0" w:color="auto"/>
            </w:tcBorders>
            <w:shd w:val="clear" w:color="auto" w:fill="auto"/>
            <w:vAlign w:val="center"/>
            <w:hideMark/>
          </w:tcPr>
          <w:p w:rsidR="006F733D" w:rsidRPr="00E32C79" w:rsidRDefault="006F733D" w:rsidP="006F733D">
            <w:pPr>
              <w:widowControl/>
              <w:adjustRightInd w:val="0"/>
              <w:snapToGrid w:val="0"/>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18:131-136</w:t>
            </w:r>
          </w:p>
        </w:tc>
        <w:tc>
          <w:tcPr>
            <w:tcW w:w="1701" w:type="dxa"/>
            <w:tcBorders>
              <w:top w:val="nil"/>
              <w:left w:val="nil"/>
              <w:bottom w:val="single" w:sz="4" w:space="0" w:color="auto"/>
              <w:right w:val="single" w:sz="4" w:space="0" w:color="auto"/>
            </w:tcBorders>
            <w:shd w:val="clear" w:color="auto" w:fill="auto"/>
            <w:vAlign w:val="center"/>
            <w:hideMark/>
          </w:tcPr>
          <w:p w:rsidR="006F733D" w:rsidRPr="00E32C79" w:rsidRDefault="006F733D" w:rsidP="006F733D">
            <w:pPr>
              <w:widowControl/>
              <w:adjustRightInd w:val="0"/>
              <w:snapToGrid w:val="0"/>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王金凯，张金亮，谢俊，丁芳</w:t>
            </w:r>
          </w:p>
        </w:tc>
        <w:tc>
          <w:tcPr>
            <w:tcW w:w="1474" w:type="dxa"/>
            <w:tcBorders>
              <w:top w:val="nil"/>
              <w:left w:val="nil"/>
              <w:bottom w:val="single" w:sz="4" w:space="0" w:color="auto"/>
              <w:right w:val="single" w:sz="4" w:space="0" w:color="auto"/>
            </w:tcBorders>
            <w:shd w:val="clear" w:color="auto" w:fill="auto"/>
            <w:vAlign w:val="center"/>
            <w:hideMark/>
          </w:tcPr>
          <w:p w:rsidR="006F733D" w:rsidRPr="00E32C79" w:rsidRDefault="006F733D" w:rsidP="006F733D">
            <w:pPr>
              <w:widowControl/>
              <w:adjustRightInd w:val="0"/>
              <w:snapToGrid w:val="0"/>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山东科技大学</w:t>
            </w:r>
          </w:p>
        </w:tc>
      </w:tr>
      <w:tr w:rsidR="006F733D" w:rsidRPr="00E32C79" w:rsidTr="006F733D">
        <w:trPr>
          <w:trHeight w:val="960"/>
        </w:trPr>
        <w:tc>
          <w:tcPr>
            <w:tcW w:w="479" w:type="dxa"/>
            <w:tcBorders>
              <w:top w:val="nil"/>
              <w:left w:val="single" w:sz="4" w:space="0" w:color="auto"/>
              <w:bottom w:val="single" w:sz="4" w:space="0" w:color="auto"/>
              <w:right w:val="single" w:sz="4" w:space="0" w:color="auto"/>
            </w:tcBorders>
            <w:shd w:val="clear" w:color="auto" w:fill="auto"/>
            <w:vAlign w:val="center"/>
            <w:hideMark/>
          </w:tcPr>
          <w:p w:rsidR="006F733D" w:rsidRPr="00E32C79" w:rsidRDefault="006F733D" w:rsidP="006F733D">
            <w:pPr>
              <w:widowControl/>
              <w:adjustRightInd w:val="0"/>
              <w:snapToGrid w:val="0"/>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2</w:t>
            </w:r>
          </w:p>
        </w:tc>
        <w:tc>
          <w:tcPr>
            <w:tcW w:w="698" w:type="dxa"/>
            <w:tcBorders>
              <w:top w:val="nil"/>
              <w:left w:val="nil"/>
              <w:bottom w:val="single" w:sz="4" w:space="0" w:color="auto"/>
              <w:right w:val="single" w:sz="4" w:space="0" w:color="auto"/>
            </w:tcBorders>
            <w:shd w:val="clear" w:color="auto" w:fill="auto"/>
            <w:vAlign w:val="center"/>
            <w:hideMark/>
          </w:tcPr>
          <w:p w:rsidR="006F733D" w:rsidRPr="00E32C79" w:rsidRDefault="006F733D" w:rsidP="006F733D">
            <w:pPr>
              <w:widowControl/>
              <w:adjustRightInd w:val="0"/>
              <w:snapToGrid w:val="0"/>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论文</w:t>
            </w:r>
          </w:p>
        </w:tc>
        <w:tc>
          <w:tcPr>
            <w:tcW w:w="2787" w:type="dxa"/>
            <w:tcBorders>
              <w:top w:val="nil"/>
              <w:left w:val="nil"/>
              <w:bottom w:val="single" w:sz="4" w:space="0" w:color="auto"/>
              <w:right w:val="single" w:sz="4" w:space="0" w:color="auto"/>
            </w:tcBorders>
            <w:shd w:val="clear" w:color="auto" w:fill="auto"/>
            <w:vAlign w:val="center"/>
            <w:hideMark/>
          </w:tcPr>
          <w:p w:rsidR="006F733D" w:rsidRPr="00E32C79" w:rsidRDefault="006F733D" w:rsidP="006F733D">
            <w:pPr>
              <w:widowControl/>
              <w:adjustRightInd w:val="0"/>
              <w:snapToGrid w:val="0"/>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 xml:space="preserve">Quantitative </w:t>
            </w:r>
            <w:proofErr w:type="spellStart"/>
            <w:r w:rsidRPr="00E32C79">
              <w:rPr>
                <w:rFonts w:ascii="Times New Roman" w:eastAsia="宋体" w:hAnsi="Times New Roman" w:cs="Times New Roman"/>
                <w:color w:val="000000"/>
                <w:kern w:val="0"/>
                <w:sz w:val="20"/>
                <w:szCs w:val="20"/>
              </w:rPr>
              <w:t>characterisation</w:t>
            </w:r>
            <w:proofErr w:type="spellEnd"/>
            <w:r w:rsidRPr="00E32C79">
              <w:rPr>
                <w:rFonts w:ascii="Times New Roman" w:eastAsia="宋体" w:hAnsi="Times New Roman" w:cs="Times New Roman"/>
                <w:color w:val="000000"/>
                <w:kern w:val="0"/>
                <w:sz w:val="20"/>
                <w:szCs w:val="20"/>
              </w:rPr>
              <w:t xml:space="preserve"> of gas loss and numerical simulations of underground gas storage based on gas displacement experiments performed with systems of small-core devices connected in series</w:t>
            </w:r>
          </w:p>
        </w:tc>
        <w:tc>
          <w:tcPr>
            <w:tcW w:w="1418" w:type="dxa"/>
            <w:tcBorders>
              <w:top w:val="nil"/>
              <w:left w:val="nil"/>
              <w:bottom w:val="single" w:sz="4" w:space="0" w:color="auto"/>
              <w:right w:val="single" w:sz="4" w:space="0" w:color="auto"/>
            </w:tcBorders>
            <w:shd w:val="clear" w:color="auto" w:fill="auto"/>
            <w:vAlign w:val="center"/>
            <w:hideMark/>
          </w:tcPr>
          <w:p w:rsidR="006F733D" w:rsidRPr="00E32C79" w:rsidRDefault="006F733D" w:rsidP="006F733D">
            <w:pPr>
              <w:widowControl/>
              <w:adjustRightInd w:val="0"/>
              <w:snapToGrid w:val="0"/>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Journal of Natural Gas Science and Engineering</w:t>
            </w:r>
          </w:p>
        </w:tc>
        <w:tc>
          <w:tcPr>
            <w:tcW w:w="709" w:type="dxa"/>
            <w:tcBorders>
              <w:top w:val="nil"/>
              <w:left w:val="nil"/>
              <w:bottom w:val="single" w:sz="4" w:space="0" w:color="auto"/>
              <w:right w:val="single" w:sz="4" w:space="0" w:color="auto"/>
            </w:tcBorders>
            <w:shd w:val="clear" w:color="auto" w:fill="auto"/>
            <w:vAlign w:val="center"/>
            <w:hideMark/>
          </w:tcPr>
          <w:p w:rsidR="006F733D" w:rsidRPr="00E32C79" w:rsidRDefault="006F733D" w:rsidP="006F733D">
            <w:pPr>
              <w:widowControl/>
              <w:adjustRightInd w:val="0"/>
              <w:snapToGrid w:val="0"/>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2020/9/1</w:t>
            </w:r>
          </w:p>
        </w:tc>
        <w:tc>
          <w:tcPr>
            <w:tcW w:w="1134" w:type="dxa"/>
            <w:tcBorders>
              <w:top w:val="nil"/>
              <w:left w:val="nil"/>
              <w:bottom w:val="single" w:sz="4" w:space="0" w:color="auto"/>
              <w:right w:val="single" w:sz="4" w:space="0" w:color="auto"/>
            </w:tcBorders>
            <w:shd w:val="clear" w:color="auto" w:fill="auto"/>
            <w:vAlign w:val="center"/>
            <w:hideMark/>
          </w:tcPr>
          <w:p w:rsidR="006F733D" w:rsidRPr="00E32C79" w:rsidRDefault="006F733D" w:rsidP="006F733D">
            <w:pPr>
              <w:widowControl/>
              <w:adjustRightInd w:val="0"/>
              <w:snapToGrid w:val="0"/>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81:103495</w:t>
            </w:r>
          </w:p>
        </w:tc>
        <w:tc>
          <w:tcPr>
            <w:tcW w:w="1701" w:type="dxa"/>
            <w:tcBorders>
              <w:top w:val="nil"/>
              <w:left w:val="nil"/>
              <w:bottom w:val="single" w:sz="4" w:space="0" w:color="auto"/>
              <w:right w:val="single" w:sz="4" w:space="0" w:color="auto"/>
            </w:tcBorders>
            <w:shd w:val="clear" w:color="auto" w:fill="auto"/>
            <w:vAlign w:val="center"/>
            <w:hideMark/>
          </w:tcPr>
          <w:p w:rsidR="006F733D" w:rsidRPr="00E32C79" w:rsidRDefault="006F733D" w:rsidP="006F733D">
            <w:pPr>
              <w:widowControl/>
              <w:adjustRightInd w:val="0"/>
              <w:snapToGrid w:val="0"/>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王金凯，付家麟，谢俊，王皆明</w:t>
            </w:r>
          </w:p>
        </w:tc>
        <w:tc>
          <w:tcPr>
            <w:tcW w:w="1474" w:type="dxa"/>
            <w:tcBorders>
              <w:top w:val="nil"/>
              <w:left w:val="nil"/>
              <w:bottom w:val="single" w:sz="4" w:space="0" w:color="auto"/>
              <w:right w:val="single" w:sz="4" w:space="0" w:color="auto"/>
            </w:tcBorders>
            <w:shd w:val="clear" w:color="auto" w:fill="auto"/>
            <w:vAlign w:val="center"/>
            <w:hideMark/>
          </w:tcPr>
          <w:p w:rsidR="006F733D" w:rsidRPr="00E32C79" w:rsidRDefault="006F733D" w:rsidP="006F733D">
            <w:pPr>
              <w:widowControl/>
              <w:adjustRightInd w:val="0"/>
              <w:snapToGrid w:val="0"/>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山东科技大学</w:t>
            </w:r>
          </w:p>
        </w:tc>
      </w:tr>
      <w:tr w:rsidR="006F733D" w:rsidRPr="00E32C79" w:rsidTr="006F733D">
        <w:trPr>
          <w:trHeight w:val="1080"/>
        </w:trPr>
        <w:tc>
          <w:tcPr>
            <w:tcW w:w="479" w:type="dxa"/>
            <w:tcBorders>
              <w:top w:val="nil"/>
              <w:left w:val="single" w:sz="4" w:space="0" w:color="auto"/>
              <w:bottom w:val="single" w:sz="4" w:space="0" w:color="auto"/>
              <w:right w:val="single" w:sz="4" w:space="0" w:color="auto"/>
            </w:tcBorders>
            <w:shd w:val="clear" w:color="auto" w:fill="auto"/>
            <w:vAlign w:val="center"/>
            <w:hideMark/>
          </w:tcPr>
          <w:p w:rsidR="006F733D" w:rsidRPr="00B62FE2" w:rsidRDefault="006F733D" w:rsidP="006F733D">
            <w:pPr>
              <w:widowControl/>
              <w:adjustRightInd w:val="0"/>
              <w:snapToGrid w:val="0"/>
              <w:jc w:val="center"/>
              <w:rPr>
                <w:rFonts w:ascii="Times New Roman" w:eastAsia="宋体" w:hAnsi="Times New Roman" w:cs="Times New Roman"/>
                <w:color w:val="000000"/>
                <w:kern w:val="0"/>
                <w:sz w:val="20"/>
                <w:szCs w:val="20"/>
              </w:rPr>
            </w:pPr>
            <w:r w:rsidRPr="00B62FE2">
              <w:rPr>
                <w:rFonts w:ascii="Times New Roman" w:eastAsia="宋体" w:hAnsi="Times New Roman" w:cs="Times New Roman"/>
                <w:color w:val="000000"/>
                <w:kern w:val="0"/>
                <w:sz w:val="20"/>
                <w:szCs w:val="20"/>
              </w:rPr>
              <w:t>3</w:t>
            </w:r>
          </w:p>
        </w:tc>
        <w:tc>
          <w:tcPr>
            <w:tcW w:w="698" w:type="dxa"/>
            <w:tcBorders>
              <w:top w:val="nil"/>
              <w:left w:val="nil"/>
              <w:bottom w:val="single" w:sz="4" w:space="0" w:color="auto"/>
              <w:right w:val="single" w:sz="4" w:space="0" w:color="auto"/>
            </w:tcBorders>
            <w:shd w:val="clear" w:color="auto" w:fill="auto"/>
            <w:vAlign w:val="center"/>
            <w:hideMark/>
          </w:tcPr>
          <w:p w:rsidR="006F733D" w:rsidRPr="00B62FE2" w:rsidRDefault="006F733D" w:rsidP="006F733D">
            <w:pPr>
              <w:widowControl/>
              <w:adjustRightInd w:val="0"/>
              <w:snapToGrid w:val="0"/>
              <w:jc w:val="left"/>
              <w:rPr>
                <w:rFonts w:ascii="Times New Roman" w:eastAsia="宋体" w:hAnsi="Times New Roman" w:cs="Times New Roman"/>
                <w:color w:val="000000"/>
                <w:kern w:val="0"/>
                <w:sz w:val="20"/>
                <w:szCs w:val="20"/>
              </w:rPr>
            </w:pPr>
            <w:r w:rsidRPr="00B62FE2">
              <w:rPr>
                <w:rFonts w:ascii="Times New Roman" w:eastAsia="宋体" w:hAnsi="Times New Roman" w:cs="Times New Roman"/>
                <w:color w:val="000000"/>
                <w:kern w:val="0"/>
                <w:sz w:val="20"/>
                <w:szCs w:val="20"/>
              </w:rPr>
              <w:t>论文</w:t>
            </w:r>
          </w:p>
        </w:tc>
        <w:tc>
          <w:tcPr>
            <w:tcW w:w="2787" w:type="dxa"/>
            <w:tcBorders>
              <w:top w:val="nil"/>
              <w:left w:val="nil"/>
              <w:bottom w:val="single" w:sz="4" w:space="0" w:color="auto"/>
              <w:right w:val="single" w:sz="4" w:space="0" w:color="auto"/>
            </w:tcBorders>
            <w:shd w:val="clear" w:color="auto" w:fill="auto"/>
            <w:vAlign w:val="center"/>
            <w:hideMark/>
          </w:tcPr>
          <w:p w:rsidR="006F733D" w:rsidRPr="00B62FE2" w:rsidRDefault="006F733D" w:rsidP="006F733D">
            <w:pPr>
              <w:widowControl/>
              <w:adjustRightInd w:val="0"/>
              <w:snapToGrid w:val="0"/>
              <w:jc w:val="center"/>
              <w:rPr>
                <w:rFonts w:ascii="Times New Roman" w:eastAsia="宋体" w:hAnsi="Times New Roman" w:cs="Times New Roman"/>
                <w:color w:val="000000"/>
                <w:kern w:val="0"/>
                <w:sz w:val="20"/>
                <w:szCs w:val="20"/>
              </w:rPr>
            </w:pPr>
            <w:r w:rsidRPr="00B62FE2">
              <w:rPr>
                <w:rFonts w:ascii="Times New Roman" w:eastAsia="宋体" w:hAnsi="Times New Roman" w:cs="Times New Roman"/>
                <w:color w:val="000000"/>
                <w:kern w:val="0"/>
                <w:sz w:val="20"/>
                <w:szCs w:val="20"/>
              </w:rPr>
              <w:t>Comprehensive Evaluation of the Dynamic Sealing Capacity of Clayey Caprocks in a Large Underground Gas Storage</w:t>
            </w:r>
          </w:p>
        </w:tc>
        <w:tc>
          <w:tcPr>
            <w:tcW w:w="1418" w:type="dxa"/>
            <w:tcBorders>
              <w:top w:val="nil"/>
              <w:left w:val="nil"/>
              <w:bottom w:val="single" w:sz="4" w:space="0" w:color="auto"/>
              <w:right w:val="single" w:sz="4" w:space="0" w:color="auto"/>
            </w:tcBorders>
            <w:shd w:val="clear" w:color="auto" w:fill="auto"/>
            <w:vAlign w:val="center"/>
            <w:hideMark/>
          </w:tcPr>
          <w:p w:rsidR="006F733D" w:rsidRPr="00B62FE2" w:rsidRDefault="006F733D" w:rsidP="006F733D">
            <w:pPr>
              <w:widowControl/>
              <w:adjustRightInd w:val="0"/>
              <w:snapToGrid w:val="0"/>
              <w:jc w:val="left"/>
              <w:rPr>
                <w:rFonts w:ascii="Times New Roman" w:eastAsia="宋体" w:hAnsi="Times New Roman" w:cs="Times New Roman"/>
                <w:color w:val="000000"/>
                <w:kern w:val="0"/>
                <w:sz w:val="20"/>
                <w:szCs w:val="20"/>
              </w:rPr>
            </w:pPr>
            <w:r w:rsidRPr="00B62FE2">
              <w:rPr>
                <w:rFonts w:ascii="Times New Roman" w:eastAsia="宋体" w:hAnsi="Times New Roman" w:cs="Times New Roman"/>
                <w:color w:val="000000"/>
                <w:kern w:val="0"/>
                <w:sz w:val="20"/>
                <w:szCs w:val="20"/>
              </w:rPr>
              <w:t>Society of Petroleum Engineers</w:t>
            </w:r>
            <w:r w:rsidRPr="00B62FE2">
              <w:rPr>
                <w:rFonts w:ascii="Times New Roman" w:eastAsia="宋体" w:hAnsi="Times New Roman" w:cs="Times New Roman"/>
                <w:color w:val="000000"/>
                <w:kern w:val="0"/>
                <w:sz w:val="20"/>
                <w:szCs w:val="20"/>
              </w:rPr>
              <w:t>（</w:t>
            </w:r>
            <w:r w:rsidRPr="00B62FE2">
              <w:rPr>
                <w:rFonts w:ascii="Times New Roman" w:eastAsia="宋体" w:hAnsi="Times New Roman" w:cs="Times New Roman"/>
                <w:color w:val="000000"/>
                <w:kern w:val="0"/>
                <w:sz w:val="20"/>
                <w:szCs w:val="20"/>
              </w:rPr>
              <w:t>SPE</w:t>
            </w:r>
            <w:r w:rsidRPr="00B62FE2">
              <w:rPr>
                <w:rFonts w:ascii="Times New Roman" w:eastAsia="宋体" w:hAnsi="Times New Roman" w:cs="Times New Roman"/>
                <w:color w:val="000000"/>
                <w:kern w:val="0"/>
                <w:sz w:val="20"/>
                <w:szCs w:val="20"/>
              </w:rPr>
              <w:t>）</w:t>
            </w:r>
          </w:p>
        </w:tc>
        <w:tc>
          <w:tcPr>
            <w:tcW w:w="709" w:type="dxa"/>
            <w:tcBorders>
              <w:top w:val="nil"/>
              <w:left w:val="nil"/>
              <w:bottom w:val="single" w:sz="4" w:space="0" w:color="auto"/>
              <w:right w:val="single" w:sz="4" w:space="0" w:color="auto"/>
            </w:tcBorders>
            <w:shd w:val="clear" w:color="auto" w:fill="auto"/>
            <w:vAlign w:val="center"/>
            <w:hideMark/>
          </w:tcPr>
          <w:p w:rsidR="006F733D" w:rsidRPr="00B62FE2" w:rsidRDefault="006F733D" w:rsidP="006F733D">
            <w:pPr>
              <w:widowControl/>
              <w:adjustRightInd w:val="0"/>
              <w:snapToGrid w:val="0"/>
              <w:jc w:val="right"/>
              <w:rPr>
                <w:rFonts w:ascii="Times New Roman" w:eastAsia="宋体" w:hAnsi="Times New Roman" w:cs="Times New Roman"/>
                <w:color w:val="000000"/>
                <w:kern w:val="0"/>
                <w:sz w:val="20"/>
                <w:szCs w:val="20"/>
              </w:rPr>
            </w:pPr>
            <w:r w:rsidRPr="00B62FE2">
              <w:rPr>
                <w:rFonts w:ascii="Times New Roman" w:eastAsia="宋体" w:hAnsi="Times New Roman" w:cs="Times New Roman"/>
                <w:color w:val="000000"/>
                <w:kern w:val="0"/>
                <w:sz w:val="20"/>
                <w:szCs w:val="20"/>
              </w:rPr>
              <w:t>2018/6/1</w:t>
            </w:r>
          </w:p>
        </w:tc>
        <w:tc>
          <w:tcPr>
            <w:tcW w:w="1134" w:type="dxa"/>
            <w:tcBorders>
              <w:top w:val="nil"/>
              <w:left w:val="nil"/>
              <w:bottom w:val="single" w:sz="4" w:space="0" w:color="auto"/>
              <w:right w:val="single" w:sz="4" w:space="0" w:color="auto"/>
            </w:tcBorders>
            <w:shd w:val="clear" w:color="auto" w:fill="auto"/>
            <w:vAlign w:val="center"/>
            <w:hideMark/>
          </w:tcPr>
          <w:p w:rsidR="006F733D" w:rsidRPr="00B62FE2" w:rsidRDefault="006F733D" w:rsidP="006F733D">
            <w:pPr>
              <w:widowControl/>
              <w:adjustRightInd w:val="0"/>
              <w:snapToGrid w:val="0"/>
              <w:jc w:val="left"/>
              <w:rPr>
                <w:rFonts w:ascii="Times New Roman" w:eastAsia="宋体" w:hAnsi="Times New Roman" w:cs="Times New Roman"/>
                <w:color w:val="000000"/>
                <w:kern w:val="0"/>
                <w:sz w:val="20"/>
                <w:szCs w:val="20"/>
              </w:rPr>
            </w:pPr>
            <w:r w:rsidRPr="00B62FE2">
              <w:rPr>
                <w:rFonts w:ascii="Times New Roman" w:eastAsia="宋体" w:hAnsi="Times New Roman" w:cs="Times New Roman"/>
                <w:color w:val="000000"/>
                <w:kern w:val="0"/>
                <w:sz w:val="20"/>
                <w:szCs w:val="20"/>
              </w:rPr>
              <w:t>SPE-190838</w:t>
            </w:r>
          </w:p>
        </w:tc>
        <w:tc>
          <w:tcPr>
            <w:tcW w:w="1701" w:type="dxa"/>
            <w:tcBorders>
              <w:top w:val="nil"/>
              <w:left w:val="nil"/>
              <w:bottom w:val="single" w:sz="4" w:space="0" w:color="auto"/>
              <w:right w:val="single" w:sz="4" w:space="0" w:color="auto"/>
            </w:tcBorders>
            <w:shd w:val="clear" w:color="auto" w:fill="auto"/>
            <w:vAlign w:val="center"/>
            <w:hideMark/>
          </w:tcPr>
          <w:p w:rsidR="006F733D" w:rsidRPr="00B62FE2" w:rsidRDefault="006F733D" w:rsidP="006F733D">
            <w:pPr>
              <w:widowControl/>
              <w:adjustRightInd w:val="0"/>
              <w:snapToGrid w:val="0"/>
              <w:jc w:val="left"/>
              <w:rPr>
                <w:rFonts w:ascii="Times New Roman" w:eastAsia="宋体" w:hAnsi="Times New Roman" w:cs="Times New Roman"/>
                <w:color w:val="000000"/>
                <w:kern w:val="0"/>
                <w:sz w:val="20"/>
                <w:szCs w:val="20"/>
              </w:rPr>
            </w:pPr>
            <w:r w:rsidRPr="00B62FE2">
              <w:rPr>
                <w:rFonts w:ascii="Times New Roman" w:eastAsia="宋体" w:hAnsi="Times New Roman" w:cs="Times New Roman"/>
                <w:color w:val="000000"/>
                <w:kern w:val="0"/>
                <w:sz w:val="20"/>
                <w:szCs w:val="20"/>
              </w:rPr>
              <w:t>孙军昌，郑得文，王皆明，刘建东，石磊，胥洪成，李春，钟荣</w:t>
            </w:r>
          </w:p>
        </w:tc>
        <w:tc>
          <w:tcPr>
            <w:tcW w:w="1474" w:type="dxa"/>
            <w:tcBorders>
              <w:top w:val="nil"/>
              <w:left w:val="nil"/>
              <w:bottom w:val="single" w:sz="4" w:space="0" w:color="auto"/>
              <w:right w:val="single" w:sz="4" w:space="0" w:color="auto"/>
            </w:tcBorders>
            <w:shd w:val="clear" w:color="auto" w:fill="auto"/>
            <w:vAlign w:val="center"/>
            <w:hideMark/>
          </w:tcPr>
          <w:p w:rsidR="006F733D" w:rsidRPr="00B62FE2" w:rsidRDefault="006F733D" w:rsidP="006F733D">
            <w:pPr>
              <w:widowControl/>
              <w:adjustRightInd w:val="0"/>
              <w:snapToGrid w:val="0"/>
              <w:jc w:val="left"/>
              <w:rPr>
                <w:rFonts w:ascii="Times New Roman" w:eastAsia="宋体" w:hAnsi="Times New Roman" w:cs="Times New Roman"/>
                <w:color w:val="000000"/>
                <w:kern w:val="0"/>
                <w:sz w:val="20"/>
                <w:szCs w:val="20"/>
              </w:rPr>
            </w:pPr>
            <w:r w:rsidRPr="00B62FE2">
              <w:rPr>
                <w:rFonts w:ascii="Times New Roman" w:eastAsia="宋体" w:hAnsi="Times New Roman" w:cs="Times New Roman"/>
                <w:color w:val="000000"/>
                <w:kern w:val="0"/>
                <w:sz w:val="20"/>
                <w:szCs w:val="20"/>
              </w:rPr>
              <w:t>中国石油天然气股份有限公司勘探开发研究院</w:t>
            </w:r>
          </w:p>
        </w:tc>
      </w:tr>
    </w:tbl>
    <w:p w:rsidR="006F733D" w:rsidRDefault="006F733D">
      <w:pPr>
        <w:rPr>
          <w:rFonts w:ascii="Times New Roman" w:hAnsi="Times New Roman" w:cs="Times New Roman"/>
          <w:b/>
          <w:sz w:val="28"/>
          <w:szCs w:val="28"/>
        </w:rPr>
      </w:pPr>
    </w:p>
    <w:p w:rsidR="000B0223" w:rsidRDefault="000B0223">
      <w:pPr>
        <w:rPr>
          <w:rFonts w:ascii="Times New Roman" w:hAnsi="Times New Roman" w:cs="Times New Roman"/>
          <w:b/>
          <w:sz w:val="28"/>
          <w:szCs w:val="28"/>
        </w:rPr>
      </w:pPr>
    </w:p>
    <w:p w:rsidR="000B0223" w:rsidRDefault="000B0223">
      <w:pPr>
        <w:rPr>
          <w:rFonts w:ascii="Times New Roman" w:hAnsi="Times New Roman" w:cs="Times New Roman"/>
          <w:b/>
          <w:sz w:val="28"/>
          <w:szCs w:val="28"/>
        </w:rPr>
      </w:pPr>
    </w:p>
    <w:p w:rsidR="000B0223" w:rsidRDefault="000B0223">
      <w:pPr>
        <w:rPr>
          <w:rFonts w:ascii="Times New Roman" w:hAnsi="Times New Roman" w:cs="Times New Roman"/>
          <w:b/>
          <w:sz w:val="28"/>
          <w:szCs w:val="28"/>
        </w:rPr>
      </w:pPr>
    </w:p>
    <w:p w:rsidR="005709F7" w:rsidRPr="00E32C79" w:rsidRDefault="005709F7">
      <w:pPr>
        <w:rPr>
          <w:rFonts w:ascii="Times New Roman" w:hAnsi="Times New Roman" w:cs="Times New Roman"/>
          <w:b/>
          <w:sz w:val="28"/>
          <w:szCs w:val="28"/>
        </w:rPr>
      </w:pPr>
      <w:r w:rsidRPr="00E32C79">
        <w:rPr>
          <w:rFonts w:ascii="Times New Roman" w:hAnsi="Times New Roman" w:cs="Times New Roman"/>
          <w:b/>
          <w:sz w:val="28"/>
          <w:szCs w:val="28"/>
        </w:rPr>
        <w:lastRenderedPageBreak/>
        <w:t>（</w:t>
      </w:r>
      <w:r w:rsidR="006F733D" w:rsidRPr="00E32C79">
        <w:rPr>
          <w:rFonts w:ascii="Times New Roman" w:hAnsi="Times New Roman" w:cs="Times New Roman"/>
          <w:b/>
          <w:sz w:val="28"/>
          <w:szCs w:val="28"/>
        </w:rPr>
        <w:t>3</w:t>
      </w:r>
      <w:r w:rsidRPr="00E32C79">
        <w:rPr>
          <w:rFonts w:ascii="Times New Roman" w:hAnsi="Times New Roman" w:cs="Times New Roman"/>
          <w:b/>
          <w:sz w:val="28"/>
          <w:szCs w:val="28"/>
        </w:rPr>
        <w:t>）标准</w:t>
      </w:r>
    </w:p>
    <w:tbl>
      <w:tblPr>
        <w:tblW w:w="10400" w:type="dxa"/>
        <w:tblLayout w:type="fixed"/>
        <w:tblLook w:val="04A0"/>
      </w:tblPr>
      <w:tblGrid>
        <w:gridCol w:w="559"/>
        <w:gridCol w:w="878"/>
        <w:gridCol w:w="779"/>
        <w:gridCol w:w="700"/>
        <w:gridCol w:w="765"/>
        <w:gridCol w:w="992"/>
        <w:gridCol w:w="1985"/>
        <w:gridCol w:w="3742"/>
      </w:tblGrid>
      <w:tr w:rsidR="005709F7" w:rsidRPr="00E32C79" w:rsidTr="005709F7">
        <w:trPr>
          <w:trHeight w:val="720"/>
        </w:trPr>
        <w:tc>
          <w:tcPr>
            <w:tcW w:w="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序号</w:t>
            </w:r>
          </w:p>
        </w:tc>
        <w:tc>
          <w:tcPr>
            <w:tcW w:w="878" w:type="dxa"/>
            <w:tcBorders>
              <w:top w:val="single" w:sz="4" w:space="0" w:color="auto"/>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知识产权类型</w:t>
            </w:r>
          </w:p>
        </w:tc>
        <w:tc>
          <w:tcPr>
            <w:tcW w:w="779" w:type="dxa"/>
            <w:tcBorders>
              <w:top w:val="single" w:sz="4" w:space="0" w:color="auto"/>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知识产权名称</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国家（地区）</w:t>
            </w:r>
          </w:p>
        </w:tc>
        <w:tc>
          <w:tcPr>
            <w:tcW w:w="765" w:type="dxa"/>
            <w:tcBorders>
              <w:top w:val="single" w:sz="4" w:space="0" w:color="auto"/>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授权号（规范号）</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授权公告（发布）日期</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发明人（起草人）</w:t>
            </w:r>
          </w:p>
        </w:tc>
        <w:tc>
          <w:tcPr>
            <w:tcW w:w="3742" w:type="dxa"/>
            <w:tcBorders>
              <w:top w:val="single" w:sz="4" w:space="0" w:color="auto"/>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权利人（起草单位）</w:t>
            </w:r>
          </w:p>
        </w:tc>
      </w:tr>
      <w:tr w:rsidR="005709F7" w:rsidRPr="00E32C79" w:rsidTr="005709F7">
        <w:trPr>
          <w:trHeight w:val="3840"/>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1</w:t>
            </w:r>
          </w:p>
        </w:tc>
        <w:tc>
          <w:tcPr>
            <w:tcW w:w="878" w:type="dxa"/>
            <w:tcBorders>
              <w:top w:val="nil"/>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行业标准</w:t>
            </w:r>
          </w:p>
        </w:tc>
        <w:tc>
          <w:tcPr>
            <w:tcW w:w="779" w:type="dxa"/>
            <w:tcBorders>
              <w:top w:val="nil"/>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气藏型储气库库容参数设计方法</w:t>
            </w:r>
          </w:p>
        </w:tc>
        <w:tc>
          <w:tcPr>
            <w:tcW w:w="700" w:type="dxa"/>
            <w:tcBorders>
              <w:top w:val="nil"/>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中国</w:t>
            </w:r>
          </w:p>
        </w:tc>
        <w:tc>
          <w:tcPr>
            <w:tcW w:w="765" w:type="dxa"/>
            <w:tcBorders>
              <w:top w:val="nil"/>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SY/T7652-2021</w:t>
            </w:r>
          </w:p>
        </w:tc>
        <w:tc>
          <w:tcPr>
            <w:tcW w:w="992" w:type="dxa"/>
            <w:tcBorders>
              <w:top w:val="nil"/>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2021/11/16</w:t>
            </w:r>
          </w:p>
        </w:tc>
        <w:tc>
          <w:tcPr>
            <w:tcW w:w="1985" w:type="dxa"/>
            <w:tcBorders>
              <w:top w:val="nil"/>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王皆明，胥洪成，马小明，廖伟，毛川勤，丁国生，唐立根，裴根，宋丽娜，赵凯，张士杰，钟荣，李春，王军，李滨，石磊，杨树合，刘君兰，孙军昌，李道清，王霞</w:t>
            </w:r>
          </w:p>
        </w:tc>
        <w:tc>
          <w:tcPr>
            <w:tcW w:w="3742" w:type="dxa"/>
            <w:tcBorders>
              <w:top w:val="nil"/>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中国石油天然气股份有限公司勘探开发研究院，中国石油天然气股份有限公司大港油田分公司，中国石油天然气股份有限公司新疆油田分公司，中国石油天然气股份有限公司西南油气田分公司，中国石油天然气股份有限公司辽河油田分公司，中国石油化工有限公司中原油田勘探开发研究院，中国石油天然气股份有限公司长庆油田分公司，中国石油天然气股份有限公司华北油田分公司</w:t>
            </w:r>
          </w:p>
        </w:tc>
      </w:tr>
      <w:tr w:rsidR="005709F7" w:rsidRPr="00E32C79" w:rsidTr="006F733D">
        <w:trPr>
          <w:trHeight w:val="3729"/>
        </w:trPr>
        <w:tc>
          <w:tcPr>
            <w:tcW w:w="559" w:type="dxa"/>
            <w:tcBorders>
              <w:top w:val="nil"/>
              <w:left w:val="single" w:sz="4" w:space="0" w:color="auto"/>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2</w:t>
            </w:r>
          </w:p>
        </w:tc>
        <w:tc>
          <w:tcPr>
            <w:tcW w:w="878" w:type="dxa"/>
            <w:tcBorders>
              <w:top w:val="nil"/>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行业标准</w:t>
            </w:r>
          </w:p>
        </w:tc>
        <w:tc>
          <w:tcPr>
            <w:tcW w:w="779" w:type="dxa"/>
            <w:tcBorders>
              <w:top w:val="nil"/>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储气库术语</w:t>
            </w:r>
          </w:p>
        </w:tc>
        <w:tc>
          <w:tcPr>
            <w:tcW w:w="700" w:type="dxa"/>
            <w:tcBorders>
              <w:top w:val="nil"/>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中国</w:t>
            </w:r>
          </w:p>
        </w:tc>
        <w:tc>
          <w:tcPr>
            <w:tcW w:w="765" w:type="dxa"/>
            <w:tcBorders>
              <w:top w:val="nil"/>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SY/T7642-2021</w:t>
            </w:r>
          </w:p>
        </w:tc>
        <w:tc>
          <w:tcPr>
            <w:tcW w:w="992" w:type="dxa"/>
            <w:tcBorders>
              <w:top w:val="nil"/>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2021/11/16</w:t>
            </w:r>
          </w:p>
        </w:tc>
        <w:tc>
          <w:tcPr>
            <w:tcW w:w="1985" w:type="dxa"/>
            <w:tcBorders>
              <w:top w:val="nil"/>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王皆明，李春，何刚，完颜祺琪，丁国生，钟荣，冉莉娜，孙军昌，李康，孙建华，李国韬，刘欣，李丽锋，巴金红，廖伟，李彬，张刚雄，仲米虹，宁飞，陈显学，孙春芬，郭凯，姜炜，李翔</w:t>
            </w:r>
          </w:p>
        </w:tc>
        <w:tc>
          <w:tcPr>
            <w:tcW w:w="3742" w:type="dxa"/>
            <w:tcBorders>
              <w:top w:val="nil"/>
              <w:left w:val="nil"/>
              <w:bottom w:val="single" w:sz="4" w:space="0" w:color="auto"/>
              <w:right w:val="single" w:sz="4" w:space="0" w:color="auto"/>
            </w:tcBorders>
            <w:shd w:val="clear" w:color="auto" w:fill="auto"/>
            <w:vAlign w:val="center"/>
            <w:hideMark/>
          </w:tcPr>
          <w:p w:rsidR="005709F7" w:rsidRPr="00E32C79" w:rsidRDefault="005709F7" w:rsidP="005709F7">
            <w:pPr>
              <w:widowControl/>
              <w:jc w:val="center"/>
              <w:rPr>
                <w:rFonts w:ascii="Times New Roman" w:eastAsia="宋体" w:hAnsi="Times New Roman" w:cs="Times New Roman"/>
                <w:color w:val="000000"/>
                <w:kern w:val="0"/>
                <w:sz w:val="20"/>
                <w:szCs w:val="20"/>
              </w:rPr>
            </w:pPr>
            <w:r w:rsidRPr="00E32C79">
              <w:rPr>
                <w:rFonts w:ascii="Times New Roman" w:eastAsia="宋体" w:hAnsi="Times New Roman" w:cs="Times New Roman"/>
                <w:color w:val="000000"/>
                <w:kern w:val="0"/>
                <w:sz w:val="20"/>
                <w:szCs w:val="20"/>
              </w:rPr>
              <w:t>中国石油天然气股份有限公司勘探开发研究院，中国石油化工股份有限公司天然气分公司，中海石油气电集团有限责任公司，中国石油勘探与生产分公司，中国石油集团工程技术研究院有限公司，中国石油工程建设有限公司，中国石油天然气集团公司管材研究所，中国石油天然气股份有限公司规划总院，中国石油天然气股份有限公司新疆油田分公司，中国石油天然气股份有限公司西南油气田分公司，中国石油天然气股份有限公司辽河油田分公司，中国石油天然气股份有限公司储气库分公司</w:t>
            </w:r>
          </w:p>
        </w:tc>
      </w:tr>
    </w:tbl>
    <w:p w:rsidR="005709F7" w:rsidRPr="00E32C79" w:rsidRDefault="005709F7">
      <w:pPr>
        <w:rPr>
          <w:rFonts w:ascii="Times New Roman" w:hAnsi="Times New Roman" w:cs="Times New Roman"/>
          <w:b/>
          <w:sz w:val="28"/>
          <w:szCs w:val="28"/>
        </w:rPr>
      </w:pPr>
    </w:p>
    <w:p w:rsidR="00A2202B" w:rsidRPr="00E32C79" w:rsidRDefault="00A2202B">
      <w:pPr>
        <w:rPr>
          <w:rFonts w:ascii="Times New Roman" w:hAnsi="Times New Roman" w:cs="Times New Roman"/>
          <w:b/>
          <w:sz w:val="28"/>
          <w:szCs w:val="28"/>
        </w:rPr>
      </w:pPr>
      <w:r w:rsidRPr="00E32C79">
        <w:rPr>
          <w:rFonts w:ascii="Times New Roman" w:hAnsi="Times New Roman" w:cs="Times New Roman"/>
          <w:b/>
          <w:sz w:val="28"/>
          <w:szCs w:val="28"/>
        </w:rPr>
        <w:t>4</w:t>
      </w:r>
      <w:r w:rsidRPr="00E32C79">
        <w:rPr>
          <w:rFonts w:ascii="Times New Roman" w:hAnsi="Times New Roman" w:cs="Times New Roman"/>
          <w:b/>
          <w:sz w:val="28"/>
          <w:szCs w:val="28"/>
        </w:rPr>
        <w:t>、候选人及排序：</w:t>
      </w:r>
    </w:p>
    <w:p w:rsidR="00A2202B" w:rsidRPr="00E32C79" w:rsidRDefault="004704E4" w:rsidP="004704E4">
      <w:pPr>
        <w:adjustRightInd w:val="0"/>
        <w:snapToGrid w:val="0"/>
        <w:spacing w:line="360" w:lineRule="auto"/>
        <w:ind w:firstLineChars="200" w:firstLine="480"/>
        <w:rPr>
          <w:rFonts w:ascii="Times New Roman" w:hAnsi="Times New Roman" w:cs="Times New Roman"/>
          <w:b/>
          <w:sz w:val="28"/>
          <w:szCs w:val="28"/>
        </w:rPr>
      </w:pPr>
      <w:r w:rsidRPr="00E32C79">
        <w:rPr>
          <w:rFonts w:ascii="Times New Roman" w:hAnsi="Times New Roman" w:cs="Times New Roman"/>
          <w:sz w:val="24"/>
          <w:szCs w:val="24"/>
        </w:rPr>
        <w:t>张金亮、王皆明、王金凯、孙军昌、何学良、谢俊、李春、刘吉夫、王权国、朱华银、石磊、梁会珍、邱小松、周永涛、李娜</w:t>
      </w:r>
    </w:p>
    <w:p w:rsidR="00A2202B" w:rsidRPr="00E32C79" w:rsidRDefault="00A2202B">
      <w:pPr>
        <w:rPr>
          <w:rFonts w:ascii="Times New Roman" w:hAnsi="Times New Roman" w:cs="Times New Roman"/>
          <w:b/>
          <w:sz w:val="28"/>
          <w:szCs w:val="28"/>
        </w:rPr>
      </w:pPr>
      <w:r w:rsidRPr="00E32C79">
        <w:rPr>
          <w:rFonts w:ascii="Times New Roman" w:hAnsi="Times New Roman" w:cs="Times New Roman"/>
          <w:b/>
          <w:sz w:val="28"/>
          <w:szCs w:val="28"/>
        </w:rPr>
        <w:t>5</w:t>
      </w:r>
      <w:r w:rsidRPr="00E32C79">
        <w:rPr>
          <w:rFonts w:ascii="Times New Roman" w:hAnsi="Times New Roman" w:cs="Times New Roman"/>
          <w:b/>
          <w:sz w:val="28"/>
          <w:szCs w:val="28"/>
        </w:rPr>
        <w:t>、候选单位排序：</w:t>
      </w:r>
    </w:p>
    <w:p w:rsidR="00A2202B" w:rsidRPr="00E32C79" w:rsidRDefault="004704E4" w:rsidP="0053220F">
      <w:pPr>
        <w:adjustRightInd w:val="0"/>
        <w:snapToGrid w:val="0"/>
        <w:spacing w:line="360" w:lineRule="auto"/>
        <w:ind w:firstLineChars="200" w:firstLine="480"/>
        <w:rPr>
          <w:rFonts w:ascii="Times New Roman" w:hAnsi="Times New Roman" w:cs="Times New Roman"/>
        </w:rPr>
      </w:pPr>
      <w:r w:rsidRPr="00E32C79">
        <w:rPr>
          <w:rFonts w:ascii="Times New Roman" w:hAnsi="Times New Roman" w:cs="Times New Roman"/>
          <w:sz w:val="24"/>
          <w:szCs w:val="24"/>
        </w:rPr>
        <w:t>北京师范大学、中国石油天然气股份有限公司勘探开发研究院、山东科技大学、国家管网集团北京管道有限公司、</w:t>
      </w:r>
      <w:r w:rsidRPr="00707676">
        <w:rPr>
          <w:rFonts w:ascii="Times New Roman" w:hAnsi="Times New Roman" w:cs="Times New Roman"/>
          <w:sz w:val="24"/>
          <w:szCs w:val="24"/>
        </w:rPr>
        <w:t>大港油田集团有限责任</w:t>
      </w:r>
      <w:r w:rsidR="00707676">
        <w:rPr>
          <w:rFonts w:ascii="Times New Roman" w:hAnsi="Times New Roman" w:cs="Times New Roman" w:hint="eastAsia"/>
          <w:sz w:val="24"/>
          <w:szCs w:val="24"/>
        </w:rPr>
        <w:t>公司</w:t>
      </w:r>
    </w:p>
    <w:sectPr w:rsidR="00A2202B" w:rsidRPr="00E32C79" w:rsidSect="00E1093D">
      <w:pgSz w:w="11906" w:h="16838" w:code="9"/>
      <w:pgMar w:top="1304" w:right="885" w:bottom="1213" w:left="885" w:header="680"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DDC" w:rsidRDefault="00173DDC" w:rsidP="001C649C">
      <w:r>
        <w:separator/>
      </w:r>
    </w:p>
  </w:endnote>
  <w:endnote w:type="continuationSeparator" w:id="0">
    <w:p w:rsidR="00173DDC" w:rsidRDefault="00173DDC" w:rsidP="001C64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DDC" w:rsidRDefault="00173DDC" w:rsidP="001C649C">
      <w:r>
        <w:separator/>
      </w:r>
    </w:p>
  </w:footnote>
  <w:footnote w:type="continuationSeparator" w:id="0">
    <w:p w:rsidR="00173DDC" w:rsidRDefault="00173DDC" w:rsidP="001C64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0BD9"/>
    <w:rsid w:val="000165A8"/>
    <w:rsid w:val="00025F02"/>
    <w:rsid w:val="00092A3F"/>
    <w:rsid w:val="000B0223"/>
    <w:rsid w:val="000F7F08"/>
    <w:rsid w:val="00142979"/>
    <w:rsid w:val="00173DDC"/>
    <w:rsid w:val="0019347C"/>
    <w:rsid w:val="0019444D"/>
    <w:rsid w:val="001C649C"/>
    <w:rsid w:val="001D3795"/>
    <w:rsid w:val="00265051"/>
    <w:rsid w:val="002C20BA"/>
    <w:rsid w:val="003220AF"/>
    <w:rsid w:val="0032702C"/>
    <w:rsid w:val="003E6688"/>
    <w:rsid w:val="0041411F"/>
    <w:rsid w:val="004704E4"/>
    <w:rsid w:val="004C4142"/>
    <w:rsid w:val="0053220F"/>
    <w:rsid w:val="00546621"/>
    <w:rsid w:val="005709F7"/>
    <w:rsid w:val="00571AF6"/>
    <w:rsid w:val="006F733D"/>
    <w:rsid w:val="00707676"/>
    <w:rsid w:val="00750BD9"/>
    <w:rsid w:val="007721CF"/>
    <w:rsid w:val="00812C12"/>
    <w:rsid w:val="008426DD"/>
    <w:rsid w:val="0086274D"/>
    <w:rsid w:val="00873507"/>
    <w:rsid w:val="008B3601"/>
    <w:rsid w:val="009D4C01"/>
    <w:rsid w:val="00A2202B"/>
    <w:rsid w:val="00A4356F"/>
    <w:rsid w:val="00A87830"/>
    <w:rsid w:val="00AB4ADE"/>
    <w:rsid w:val="00AF6986"/>
    <w:rsid w:val="00B333CE"/>
    <w:rsid w:val="00B43026"/>
    <w:rsid w:val="00B621C9"/>
    <w:rsid w:val="00B62FE2"/>
    <w:rsid w:val="00B7196D"/>
    <w:rsid w:val="00BC334A"/>
    <w:rsid w:val="00CB3685"/>
    <w:rsid w:val="00CE7684"/>
    <w:rsid w:val="00CF355D"/>
    <w:rsid w:val="00D212EF"/>
    <w:rsid w:val="00D7568C"/>
    <w:rsid w:val="00E1093D"/>
    <w:rsid w:val="00E32C79"/>
    <w:rsid w:val="00E4506D"/>
    <w:rsid w:val="00E707EE"/>
    <w:rsid w:val="00EC7D2F"/>
    <w:rsid w:val="00F31994"/>
    <w:rsid w:val="00FC34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5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64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649C"/>
    <w:rPr>
      <w:sz w:val="18"/>
      <w:szCs w:val="18"/>
    </w:rPr>
  </w:style>
  <w:style w:type="paragraph" w:styleId="a4">
    <w:name w:val="footer"/>
    <w:basedOn w:val="a"/>
    <w:link w:val="Char0"/>
    <w:uiPriority w:val="99"/>
    <w:unhideWhenUsed/>
    <w:rsid w:val="001C649C"/>
    <w:pPr>
      <w:tabs>
        <w:tab w:val="center" w:pos="4153"/>
        <w:tab w:val="right" w:pos="8306"/>
      </w:tabs>
      <w:snapToGrid w:val="0"/>
      <w:jc w:val="left"/>
    </w:pPr>
    <w:rPr>
      <w:sz w:val="18"/>
      <w:szCs w:val="18"/>
    </w:rPr>
  </w:style>
  <w:style w:type="character" w:customStyle="1" w:styleId="Char0">
    <w:name w:val="页脚 Char"/>
    <w:basedOn w:val="a0"/>
    <w:link w:val="a4"/>
    <w:uiPriority w:val="99"/>
    <w:rsid w:val="001C649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64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649C"/>
    <w:rPr>
      <w:sz w:val="18"/>
      <w:szCs w:val="18"/>
    </w:rPr>
  </w:style>
  <w:style w:type="paragraph" w:styleId="a4">
    <w:name w:val="footer"/>
    <w:basedOn w:val="a"/>
    <w:link w:val="Char0"/>
    <w:uiPriority w:val="99"/>
    <w:unhideWhenUsed/>
    <w:rsid w:val="001C649C"/>
    <w:pPr>
      <w:tabs>
        <w:tab w:val="center" w:pos="4153"/>
        <w:tab w:val="right" w:pos="8306"/>
      </w:tabs>
      <w:snapToGrid w:val="0"/>
      <w:jc w:val="left"/>
    </w:pPr>
    <w:rPr>
      <w:sz w:val="18"/>
      <w:szCs w:val="18"/>
    </w:rPr>
  </w:style>
  <w:style w:type="character" w:customStyle="1" w:styleId="Char0">
    <w:name w:val="页脚 Char"/>
    <w:basedOn w:val="a0"/>
    <w:link w:val="a4"/>
    <w:uiPriority w:val="99"/>
    <w:rsid w:val="001C649C"/>
    <w:rPr>
      <w:sz w:val="18"/>
      <w:szCs w:val="18"/>
    </w:rPr>
  </w:style>
</w:styles>
</file>

<file path=word/webSettings.xml><?xml version="1.0" encoding="utf-8"?>
<w:webSettings xmlns:r="http://schemas.openxmlformats.org/officeDocument/2006/relationships" xmlns:w="http://schemas.openxmlformats.org/wordprocessingml/2006/main">
  <w:divs>
    <w:div w:id="303316264">
      <w:bodyDiv w:val="1"/>
      <w:marLeft w:val="0"/>
      <w:marRight w:val="0"/>
      <w:marTop w:val="0"/>
      <w:marBottom w:val="0"/>
      <w:divBdr>
        <w:top w:val="none" w:sz="0" w:space="0" w:color="auto"/>
        <w:left w:val="none" w:sz="0" w:space="0" w:color="auto"/>
        <w:bottom w:val="none" w:sz="0" w:space="0" w:color="auto"/>
        <w:right w:val="none" w:sz="0" w:space="0" w:color="auto"/>
      </w:divBdr>
    </w:div>
    <w:div w:id="358166385">
      <w:bodyDiv w:val="1"/>
      <w:marLeft w:val="0"/>
      <w:marRight w:val="0"/>
      <w:marTop w:val="0"/>
      <w:marBottom w:val="0"/>
      <w:divBdr>
        <w:top w:val="none" w:sz="0" w:space="0" w:color="auto"/>
        <w:left w:val="none" w:sz="0" w:space="0" w:color="auto"/>
        <w:bottom w:val="none" w:sz="0" w:space="0" w:color="auto"/>
        <w:right w:val="none" w:sz="0" w:space="0" w:color="auto"/>
      </w:divBdr>
    </w:div>
    <w:div w:id="438915227">
      <w:bodyDiv w:val="1"/>
      <w:marLeft w:val="0"/>
      <w:marRight w:val="0"/>
      <w:marTop w:val="0"/>
      <w:marBottom w:val="0"/>
      <w:divBdr>
        <w:top w:val="none" w:sz="0" w:space="0" w:color="auto"/>
        <w:left w:val="none" w:sz="0" w:space="0" w:color="auto"/>
        <w:bottom w:val="none" w:sz="0" w:space="0" w:color="auto"/>
        <w:right w:val="none" w:sz="0" w:space="0" w:color="auto"/>
      </w:divBdr>
    </w:div>
    <w:div w:id="677391756">
      <w:bodyDiv w:val="1"/>
      <w:marLeft w:val="0"/>
      <w:marRight w:val="0"/>
      <w:marTop w:val="0"/>
      <w:marBottom w:val="0"/>
      <w:divBdr>
        <w:top w:val="none" w:sz="0" w:space="0" w:color="auto"/>
        <w:left w:val="none" w:sz="0" w:space="0" w:color="auto"/>
        <w:bottom w:val="none" w:sz="0" w:space="0" w:color="auto"/>
        <w:right w:val="none" w:sz="0" w:space="0" w:color="auto"/>
      </w:divBdr>
    </w:div>
    <w:div w:id="827479576">
      <w:bodyDiv w:val="1"/>
      <w:marLeft w:val="0"/>
      <w:marRight w:val="0"/>
      <w:marTop w:val="0"/>
      <w:marBottom w:val="0"/>
      <w:divBdr>
        <w:top w:val="none" w:sz="0" w:space="0" w:color="auto"/>
        <w:left w:val="none" w:sz="0" w:space="0" w:color="auto"/>
        <w:bottom w:val="none" w:sz="0" w:space="0" w:color="auto"/>
        <w:right w:val="none" w:sz="0" w:space="0" w:color="auto"/>
      </w:divBdr>
    </w:div>
    <w:div w:id="1230575820">
      <w:bodyDiv w:val="1"/>
      <w:marLeft w:val="0"/>
      <w:marRight w:val="0"/>
      <w:marTop w:val="0"/>
      <w:marBottom w:val="0"/>
      <w:divBdr>
        <w:top w:val="none" w:sz="0" w:space="0" w:color="auto"/>
        <w:left w:val="none" w:sz="0" w:space="0" w:color="auto"/>
        <w:bottom w:val="none" w:sz="0" w:space="0" w:color="auto"/>
        <w:right w:val="none" w:sz="0" w:space="0" w:color="auto"/>
      </w:divBdr>
    </w:div>
    <w:div w:id="1719669076">
      <w:bodyDiv w:val="1"/>
      <w:marLeft w:val="0"/>
      <w:marRight w:val="0"/>
      <w:marTop w:val="0"/>
      <w:marBottom w:val="0"/>
      <w:divBdr>
        <w:top w:val="none" w:sz="0" w:space="0" w:color="auto"/>
        <w:left w:val="none" w:sz="0" w:space="0" w:color="auto"/>
        <w:bottom w:val="none" w:sz="0" w:space="0" w:color="auto"/>
        <w:right w:val="none" w:sz="0" w:space="0" w:color="auto"/>
      </w:divBdr>
    </w:div>
    <w:div w:id="2110814023">
      <w:bodyDiv w:val="1"/>
      <w:marLeft w:val="0"/>
      <w:marRight w:val="0"/>
      <w:marTop w:val="0"/>
      <w:marBottom w:val="0"/>
      <w:divBdr>
        <w:top w:val="none" w:sz="0" w:space="0" w:color="auto"/>
        <w:left w:val="none" w:sz="0" w:space="0" w:color="auto"/>
        <w:bottom w:val="none" w:sz="0" w:space="0" w:color="auto"/>
        <w:right w:val="none" w:sz="0" w:space="0" w:color="auto"/>
      </w:divBdr>
    </w:div>
    <w:div w:id="213143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3</Pages>
  <Words>458</Words>
  <Characters>2613</Characters>
  <Application>Microsoft Office Word</Application>
  <DocSecurity>0</DocSecurity>
  <Lines>21</Lines>
  <Paragraphs>6</Paragraphs>
  <ScaleCrop>false</ScaleCrop>
  <Company>微软中国</Company>
  <LinksUpToDate>false</LinksUpToDate>
  <CharactersWithSpaces>3065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韩韬略</cp:lastModifiedBy>
  <cp:revision>52</cp:revision>
  <dcterms:created xsi:type="dcterms:W3CDTF">2022-04-18T08:01:00Z</dcterms:created>
  <dcterms:modified xsi:type="dcterms:W3CDTF">2022-04-19T00:45:00Z</dcterms:modified>
</cp:coreProperties>
</file>