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682" w:rsidRDefault="00C77682" w:rsidP="00C77682">
      <w:pPr>
        <w:snapToGrid w:val="0"/>
        <w:jc w:val="center"/>
      </w:pPr>
      <w:r w:rsidRPr="004A1ACA">
        <w:rPr>
          <w:rFonts w:hint="eastAsia"/>
        </w:rPr>
        <w:t>千里岩榴辉岩及其围岩矿物岩石地球化学测试分析</w:t>
      </w:r>
      <w:r>
        <w:rPr>
          <w:rFonts w:hint="eastAsia"/>
        </w:rPr>
        <w:t>课题、南黄海裂变径迹测试分析子课题</w:t>
      </w:r>
      <w:r w:rsidR="00A03765">
        <w:rPr>
          <w:rFonts w:hint="eastAsia"/>
        </w:rPr>
        <w:t>等</w:t>
      </w:r>
      <w:r w:rsidR="00A03765">
        <w:t xml:space="preserve"> </w:t>
      </w:r>
    </w:p>
    <w:p w:rsidR="007F028E" w:rsidRPr="007F028E" w:rsidRDefault="007F028E" w:rsidP="00C77682">
      <w:pPr>
        <w:snapToGrid w:val="0"/>
        <w:jc w:val="center"/>
        <w:rPr>
          <w:rFonts w:ascii="Times New Roman" w:hAnsiTheme="minorEastAsia" w:cs="Times New Roman"/>
          <w:b/>
          <w:kern w:val="0"/>
          <w:sz w:val="36"/>
          <w:szCs w:val="36"/>
        </w:rPr>
      </w:pPr>
      <w:r w:rsidRPr="007F028E">
        <w:rPr>
          <w:rFonts w:ascii="Times New Roman" w:hAnsiTheme="minorEastAsia" w:cs="Times New Roman" w:hint="eastAsia"/>
          <w:b/>
          <w:kern w:val="0"/>
          <w:sz w:val="36"/>
          <w:szCs w:val="36"/>
        </w:rPr>
        <w:t>成果</w:t>
      </w:r>
      <w:r w:rsidR="00A03765">
        <w:rPr>
          <w:rFonts w:ascii="Times New Roman" w:hAnsiTheme="minorEastAsia" w:cs="Times New Roman" w:hint="eastAsia"/>
          <w:b/>
          <w:kern w:val="0"/>
          <w:sz w:val="36"/>
          <w:szCs w:val="36"/>
        </w:rPr>
        <w:t>请奖</w:t>
      </w:r>
      <w:r w:rsidRPr="007F028E">
        <w:rPr>
          <w:rFonts w:ascii="Times New Roman" w:hAnsiTheme="minorEastAsia" w:cs="Times New Roman" w:hint="eastAsia"/>
          <w:b/>
          <w:kern w:val="0"/>
          <w:sz w:val="36"/>
          <w:szCs w:val="36"/>
        </w:rPr>
        <w:t>公示材料</w:t>
      </w:r>
    </w:p>
    <w:p w:rsidR="00FF5AF1" w:rsidRDefault="007F028E" w:rsidP="00FF5AF1">
      <w:pPr>
        <w:snapToGrid w:val="0"/>
        <w:jc w:val="left"/>
        <w:rPr>
          <w:rFonts w:ascii="Times New Roman" w:hAnsiTheme="minorEastAsia" w:cs="Times New Roman"/>
          <w:b/>
          <w:sz w:val="28"/>
          <w:szCs w:val="28"/>
        </w:rPr>
      </w:pPr>
      <w:r w:rsidRPr="00945F20">
        <w:rPr>
          <w:rFonts w:ascii="Times New Roman" w:hAnsiTheme="minorEastAsia" w:cs="Times New Roman"/>
          <w:b/>
          <w:sz w:val="28"/>
          <w:szCs w:val="28"/>
        </w:rPr>
        <w:t>申报成果名称：</w:t>
      </w:r>
    </w:p>
    <w:p w:rsidR="00FF5AF1" w:rsidRPr="00FF5AF1" w:rsidRDefault="00FF5AF1" w:rsidP="00FF5AF1">
      <w:pPr>
        <w:snapToGrid w:val="0"/>
        <w:ind w:firstLineChars="200" w:firstLine="560"/>
        <w:jc w:val="left"/>
        <w:rPr>
          <w:sz w:val="28"/>
          <w:szCs w:val="28"/>
        </w:rPr>
      </w:pPr>
      <w:r w:rsidRPr="00FF5AF1">
        <w:rPr>
          <w:rFonts w:hint="eastAsia"/>
          <w:sz w:val="28"/>
          <w:szCs w:val="28"/>
        </w:rPr>
        <w:t>南黄海千里岩岛</w:t>
      </w:r>
      <w:r w:rsidRPr="00FF5AF1">
        <w:rPr>
          <w:rFonts w:hint="eastAsia"/>
          <w:sz w:val="28"/>
          <w:szCs w:val="28"/>
        </w:rPr>
        <w:t>-</w:t>
      </w:r>
      <w:r w:rsidRPr="00FF5AF1">
        <w:rPr>
          <w:rFonts w:hint="eastAsia"/>
          <w:sz w:val="28"/>
          <w:szCs w:val="28"/>
        </w:rPr>
        <w:t>灵山岛地质特征与盆地油气</w:t>
      </w:r>
    </w:p>
    <w:p w:rsidR="00FF5AF1" w:rsidRDefault="0023519D" w:rsidP="00FF5AF1">
      <w:pPr>
        <w:snapToGrid w:val="0"/>
        <w:jc w:val="left"/>
        <w:rPr>
          <w:rFonts w:ascii="Times New Roman" w:hAnsiTheme="minorEastAsia" w:cs="Times New Roman"/>
          <w:b/>
          <w:sz w:val="28"/>
          <w:szCs w:val="28"/>
        </w:rPr>
      </w:pPr>
      <w:r>
        <w:rPr>
          <w:rFonts w:ascii="Times New Roman" w:hAnsiTheme="minorEastAsia" w:cs="Times New Roman" w:hint="eastAsia"/>
          <w:b/>
          <w:sz w:val="28"/>
          <w:szCs w:val="28"/>
        </w:rPr>
        <w:t>项目背景：</w:t>
      </w:r>
    </w:p>
    <w:p w:rsidR="0023519D" w:rsidRPr="00FF5AF1" w:rsidRDefault="00FF5AF1" w:rsidP="00FF5AF1">
      <w:pPr>
        <w:snapToGrid w:val="0"/>
        <w:ind w:firstLineChars="200" w:firstLine="560"/>
        <w:jc w:val="left"/>
        <w:rPr>
          <w:rFonts w:ascii="Times New Roman" w:hAnsiTheme="minorEastAsia" w:cs="Times New Roman"/>
          <w:sz w:val="28"/>
          <w:szCs w:val="28"/>
        </w:rPr>
      </w:pPr>
      <w:r w:rsidRPr="00FF5AF1">
        <w:rPr>
          <w:rFonts w:ascii="Times New Roman" w:hAnsiTheme="minorEastAsia" w:cs="Times New Roman" w:hint="eastAsia"/>
          <w:sz w:val="28"/>
          <w:szCs w:val="28"/>
        </w:rPr>
        <w:t>南黄海是青岛市</w:t>
      </w:r>
      <w:r w:rsidR="002B35CA">
        <w:rPr>
          <w:rFonts w:ascii="Times New Roman" w:hAnsiTheme="minorEastAsia" w:cs="Times New Roman" w:hint="eastAsia"/>
          <w:sz w:val="28"/>
          <w:szCs w:val="28"/>
        </w:rPr>
        <w:t>外</w:t>
      </w:r>
      <w:r w:rsidRPr="00FF5AF1">
        <w:rPr>
          <w:rFonts w:ascii="Times New Roman" w:hAnsiTheme="minorEastAsia" w:cs="Times New Roman" w:hint="eastAsia"/>
          <w:sz w:val="28"/>
          <w:szCs w:val="28"/>
        </w:rPr>
        <w:t>海，南黄海盆地</w:t>
      </w:r>
      <w:r w:rsidRPr="00FF5AF1">
        <w:rPr>
          <w:rFonts w:ascii="Times New Roman" w:hAnsiTheme="minorEastAsia" w:cs="Times New Roman" w:hint="eastAsia"/>
          <w:sz w:val="28"/>
          <w:szCs w:val="28"/>
        </w:rPr>
        <w:t>1961</w:t>
      </w:r>
      <w:r w:rsidRPr="00FF5AF1">
        <w:rPr>
          <w:rFonts w:ascii="Times New Roman" w:hAnsiTheme="minorEastAsia" w:cs="Times New Roman" w:hint="eastAsia"/>
          <w:sz w:val="28"/>
          <w:szCs w:val="28"/>
        </w:rPr>
        <w:t>年开始油气勘探，至今还是中国海域唯一尚未发现工业油气流的大型含油气盆地；千里岩岛曾是黄海前线第一哨和南黄海盆地五个一级构造单元千里岩隆起的命名小岛；灵山岛是中国北方第一高岛；但是，两个小岛与南黄海盆地及其工业油气发现的关系不清。主要研究内容</w:t>
      </w:r>
      <w:r>
        <w:rPr>
          <w:rFonts w:ascii="Times New Roman" w:hAnsiTheme="minorEastAsia" w:cs="Times New Roman" w:hint="eastAsia"/>
          <w:sz w:val="28"/>
          <w:szCs w:val="28"/>
        </w:rPr>
        <w:t>，揭示</w:t>
      </w:r>
      <w:r w:rsidRPr="00FF5AF1">
        <w:rPr>
          <w:rFonts w:ascii="Times New Roman" w:hAnsiTheme="minorEastAsia" w:cs="Times New Roman" w:hint="eastAsia"/>
          <w:sz w:val="28"/>
          <w:szCs w:val="28"/>
        </w:rPr>
        <w:t>千里岩岛、灵山岛地质特征</w:t>
      </w:r>
      <w:r>
        <w:rPr>
          <w:rFonts w:ascii="Times New Roman" w:hAnsiTheme="minorEastAsia" w:cs="Times New Roman" w:hint="eastAsia"/>
          <w:sz w:val="28"/>
          <w:szCs w:val="28"/>
        </w:rPr>
        <w:t>和动力学机制</w:t>
      </w:r>
      <w:r w:rsidRPr="00FF5AF1">
        <w:rPr>
          <w:rFonts w:ascii="Times New Roman" w:hAnsiTheme="minorEastAsia" w:cs="Times New Roman" w:hint="eastAsia"/>
          <w:sz w:val="28"/>
          <w:szCs w:val="28"/>
        </w:rPr>
        <w:t>，</w:t>
      </w:r>
      <w:r>
        <w:rPr>
          <w:rFonts w:ascii="Times New Roman" w:hAnsiTheme="minorEastAsia" w:cs="Times New Roman" w:hint="eastAsia"/>
          <w:sz w:val="28"/>
          <w:szCs w:val="28"/>
        </w:rPr>
        <w:t>探索</w:t>
      </w:r>
      <w:r w:rsidRPr="00FF5AF1">
        <w:rPr>
          <w:rFonts w:ascii="Times New Roman" w:hAnsiTheme="minorEastAsia" w:cs="Times New Roman" w:hint="eastAsia"/>
          <w:sz w:val="28"/>
          <w:szCs w:val="28"/>
        </w:rPr>
        <w:t>华北</w:t>
      </w:r>
      <w:r w:rsidRPr="00FF5AF1">
        <w:rPr>
          <w:rFonts w:ascii="Times New Roman" w:hAnsiTheme="minorEastAsia" w:cs="Times New Roman" w:hint="eastAsia"/>
          <w:sz w:val="28"/>
          <w:szCs w:val="28"/>
        </w:rPr>
        <w:t>-</w:t>
      </w:r>
      <w:r w:rsidRPr="00FF5AF1">
        <w:rPr>
          <w:rFonts w:ascii="Times New Roman" w:hAnsiTheme="minorEastAsia" w:cs="Times New Roman" w:hint="eastAsia"/>
          <w:sz w:val="28"/>
          <w:szCs w:val="28"/>
        </w:rPr>
        <w:t>扬子板块陆陆碰撞</w:t>
      </w:r>
      <w:r>
        <w:rPr>
          <w:rFonts w:ascii="Times New Roman" w:hAnsiTheme="minorEastAsia" w:cs="Times New Roman" w:hint="eastAsia"/>
          <w:sz w:val="28"/>
          <w:szCs w:val="28"/>
        </w:rPr>
        <w:t>岩石学矿物学证据和</w:t>
      </w:r>
      <w:r w:rsidRPr="00FF5AF1">
        <w:rPr>
          <w:rFonts w:ascii="Times New Roman" w:hAnsiTheme="minorEastAsia" w:cs="Times New Roman" w:hint="eastAsia"/>
          <w:sz w:val="28"/>
          <w:szCs w:val="28"/>
        </w:rPr>
        <w:t>南黄海盆地油气</w:t>
      </w:r>
      <w:r>
        <w:rPr>
          <w:rFonts w:ascii="Times New Roman" w:hAnsiTheme="minorEastAsia" w:cs="Times New Roman" w:hint="eastAsia"/>
          <w:sz w:val="28"/>
          <w:szCs w:val="28"/>
        </w:rPr>
        <w:t>赋存与油气</w:t>
      </w:r>
      <w:r w:rsidRPr="00FF5AF1">
        <w:rPr>
          <w:rFonts w:ascii="Times New Roman" w:hAnsiTheme="minorEastAsia" w:cs="Times New Roman" w:hint="eastAsia"/>
          <w:sz w:val="28"/>
          <w:szCs w:val="28"/>
        </w:rPr>
        <w:t>地质</w:t>
      </w:r>
      <w:r>
        <w:rPr>
          <w:rFonts w:ascii="Times New Roman" w:hAnsiTheme="minorEastAsia" w:cs="Times New Roman" w:hint="eastAsia"/>
          <w:sz w:val="28"/>
          <w:szCs w:val="28"/>
        </w:rPr>
        <w:t>的</w:t>
      </w:r>
      <w:r w:rsidRPr="00FF5AF1">
        <w:rPr>
          <w:rFonts w:ascii="Times New Roman" w:hAnsiTheme="minorEastAsia" w:cs="Times New Roman" w:hint="eastAsia"/>
          <w:sz w:val="28"/>
          <w:szCs w:val="28"/>
        </w:rPr>
        <w:t>特征。</w:t>
      </w:r>
    </w:p>
    <w:p w:rsidR="007F028E" w:rsidRDefault="0023519D" w:rsidP="007F028E">
      <w:pPr>
        <w:spacing w:line="360" w:lineRule="auto"/>
        <w:jc w:val="left"/>
        <w:rPr>
          <w:rFonts w:ascii="Times New Roman" w:hAnsiTheme="minorEastAsia" w:cs="Times New Roman"/>
          <w:b/>
          <w:sz w:val="28"/>
          <w:szCs w:val="28"/>
        </w:rPr>
      </w:pPr>
      <w:r>
        <w:rPr>
          <w:rFonts w:ascii="Times New Roman" w:hAnsiTheme="minorEastAsia" w:cs="Times New Roman"/>
          <w:b/>
          <w:sz w:val="28"/>
          <w:szCs w:val="28"/>
        </w:rPr>
        <w:t>主要</w:t>
      </w:r>
      <w:r>
        <w:rPr>
          <w:rFonts w:ascii="Times New Roman" w:hAnsiTheme="minorEastAsia" w:cs="Times New Roman" w:hint="eastAsia"/>
          <w:b/>
          <w:sz w:val="28"/>
          <w:szCs w:val="28"/>
        </w:rPr>
        <w:t>解决的问题</w:t>
      </w:r>
      <w:r w:rsidR="00370EC4">
        <w:rPr>
          <w:rFonts w:ascii="Times New Roman" w:hAnsiTheme="minorEastAsia" w:cs="Times New Roman" w:hint="eastAsia"/>
          <w:b/>
          <w:sz w:val="28"/>
          <w:szCs w:val="28"/>
        </w:rPr>
        <w:t>:</w:t>
      </w:r>
    </w:p>
    <w:p w:rsidR="00FF5AF1" w:rsidRDefault="00DA4879" w:rsidP="00DA4879">
      <w:pPr>
        <w:snapToGrid w:val="0"/>
        <w:ind w:firstLineChars="200" w:firstLine="560"/>
        <w:jc w:val="left"/>
        <w:rPr>
          <w:rFonts w:ascii="Times New Roman" w:hAnsiTheme="minorEastAsia" w:cs="Times New Roman"/>
          <w:sz w:val="28"/>
          <w:szCs w:val="28"/>
        </w:rPr>
      </w:pPr>
      <w:r w:rsidRPr="00DA4879">
        <w:rPr>
          <w:rFonts w:ascii="Times New Roman" w:hAnsiTheme="minorEastAsia" w:cs="Times New Roman" w:hint="eastAsia"/>
          <w:sz w:val="28"/>
          <w:szCs w:val="28"/>
        </w:rPr>
        <w:t>通过千里岩岛、灵山岛地质调查，揭示两个小岛地质特征，进而探索华北</w:t>
      </w:r>
      <w:r w:rsidRPr="00DA4879">
        <w:rPr>
          <w:rFonts w:ascii="Times New Roman" w:hAnsiTheme="minorEastAsia" w:cs="Times New Roman" w:hint="eastAsia"/>
          <w:sz w:val="28"/>
          <w:szCs w:val="28"/>
        </w:rPr>
        <w:t>-</w:t>
      </w:r>
      <w:r w:rsidRPr="00DA4879">
        <w:rPr>
          <w:rFonts w:ascii="Times New Roman" w:hAnsiTheme="minorEastAsia" w:cs="Times New Roman" w:hint="eastAsia"/>
          <w:sz w:val="28"/>
          <w:szCs w:val="28"/>
        </w:rPr>
        <w:t>扬子板块陆陆碰撞岩石学矿物学证据，它们与南黄海盆地油气赋存的关系。</w:t>
      </w:r>
    </w:p>
    <w:p w:rsidR="0023519D" w:rsidRDefault="0023519D" w:rsidP="0023519D">
      <w:pPr>
        <w:spacing w:line="360" w:lineRule="auto"/>
        <w:jc w:val="left"/>
        <w:rPr>
          <w:rFonts w:ascii="Times New Roman" w:hAnsiTheme="minorEastAsia" w:cs="Times New Roman"/>
          <w:b/>
          <w:sz w:val="28"/>
          <w:szCs w:val="28"/>
        </w:rPr>
      </w:pPr>
      <w:r w:rsidRPr="0023519D">
        <w:rPr>
          <w:rFonts w:ascii="Times New Roman" w:hAnsiTheme="minorEastAsia" w:cs="Times New Roman" w:hint="eastAsia"/>
          <w:b/>
          <w:sz w:val="28"/>
          <w:szCs w:val="28"/>
        </w:rPr>
        <w:t>转化应用与有效服务</w:t>
      </w:r>
      <w:r w:rsidR="00370EC4">
        <w:rPr>
          <w:rFonts w:ascii="Times New Roman" w:hAnsiTheme="minorEastAsia" w:cs="Times New Roman" w:hint="eastAsia"/>
          <w:b/>
          <w:sz w:val="28"/>
          <w:szCs w:val="28"/>
        </w:rPr>
        <w:t>:</w:t>
      </w:r>
    </w:p>
    <w:p w:rsidR="00DA4879" w:rsidRPr="00DA4879" w:rsidRDefault="00DA4879" w:rsidP="00DA4879">
      <w:pPr>
        <w:snapToGrid w:val="0"/>
        <w:ind w:firstLineChars="200" w:firstLine="560"/>
        <w:jc w:val="left"/>
        <w:rPr>
          <w:rFonts w:ascii="Times New Roman" w:hAnsiTheme="minorEastAsia" w:cs="Times New Roman"/>
          <w:sz w:val="28"/>
          <w:szCs w:val="28"/>
        </w:rPr>
      </w:pPr>
      <w:r w:rsidRPr="00DA4879">
        <w:rPr>
          <w:rFonts w:ascii="Times New Roman" w:hAnsiTheme="minorEastAsia" w:cs="Times New Roman" w:hint="eastAsia"/>
          <w:sz w:val="28"/>
          <w:szCs w:val="28"/>
        </w:rPr>
        <w:t>成果</w:t>
      </w:r>
      <w:r w:rsidR="00541A03">
        <w:rPr>
          <w:rFonts w:ascii="Times New Roman" w:hAnsiTheme="minorEastAsia" w:cs="Times New Roman" w:hint="eastAsia"/>
          <w:sz w:val="28"/>
          <w:szCs w:val="28"/>
        </w:rPr>
        <w:t>出版专著一部，</w:t>
      </w:r>
      <w:r w:rsidRPr="00DA4879">
        <w:rPr>
          <w:rFonts w:ascii="Times New Roman" w:hAnsiTheme="minorEastAsia" w:cs="Times New Roman" w:hint="eastAsia"/>
          <w:sz w:val="28"/>
          <w:szCs w:val="28"/>
        </w:rPr>
        <w:t>发表国际</w:t>
      </w:r>
      <w:r w:rsidRPr="00DA4879">
        <w:rPr>
          <w:rFonts w:ascii="Times New Roman" w:hAnsiTheme="minorEastAsia" w:cs="Times New Roman" w:hint="eastAsia"/>
          <w:sz w:val="28"/>
          <w:szCs w:val="28"/>
        </w:rPr>
        <w:t>SCI</w:t>
      </w:r>
      <w:r w:rsidR="000E29A4">
        <w:rPr>
          <w:rFonts w:ascii="Times New Roman" w:hAnsiTheme="minorEastAsia" w:cs="Times New Roman" w:hint="eastAsia"/>
          <w:sz w:val="28"/>
          <w:szCs w:val="28"/>
        </w:rPr>
        <w:t xml:space="preserve"> 11</w:t>
      </w:r>
      <w:r w:rsidRPr="00DA4879">
        <w:rPr>
          <w:rFonts w:ascii="Times New Roman" w:hAnsiTheme="minorEastAsia" w:cs="Times New Roman" w:hint="eastAsia"/>
          <w:sz w:val="28"/>
          <w:szCs w:val="28"/>
        </w:rPr>
        <w:t>篇，</w:t>
      </w:r>
      <w:r w:rsidRPr="00DA4879">
        <w:rPr>
          <w:rFonts w:ascii="Times New Roman" w:hAnsiTheme="minorEastAsia" w:cs="Times New Roman" w:hint="eastAsia"/>
          <w:sz w:val="28"/>
          <w:szCs w:val="28"/>
        </w:rPr>
        <w:t>EI6</w:t>
      </w:r>
      <w:r w:rsidRPr="00DA4879">
        <w:rPr>
          <w:rFonts w:ascii="Times New Roman" w:hAnsiTheme="minorEastAsia" w:cs="Times New Roman" w:hint="eastAsia"/>
          <w:sz w:val="28"/>
          <w:szCs w:val="28"/>
        </w:rPr>
        <w:t>篇，核心期刊</w:t>
      </w:r>
      <w:r w:rsidRPr="00DA4879">
        <w:rPr>
          <w:rFonts w:ascii="Times New Roman" w:hAnsiTheme="minorEastAsia" w:cs="Times New Roman" w:hint="eastAsia"/>
          <w:sz w:val="28"/>
          <w:szCs w:val="28"/>
        </w:rPr>
        <w:t>25</w:t>
      </w:r>
      <w:r w:rsidRPr="00DA4879">
        <w:rPr>
          <w:rFonts w:ascii="Times New Roman" w:hAnsiTheme="minorEastAsia" w:cs="Times New Roman" w:hint="eastAsia"/>
          <w:sz w:val="28"/>
          <w:szCs w:val="28"/>
        </w:rPr>
        <w:t>篇</w:t>
      </w:r>
      <w:r w:rsidR="002B35CA">
        <w:rPr>
          <w:rFonts w:ascii="Times New Roman" w:hAnsiTheme="minorEastAsia" w:cs="Times New Roman" w:hint="eastAsia"/>
          <w:sz w:val="28"/>
          <w:szCs w:val="28"/>
        </w:rPr>
        <w:t>；在南黄海盆地油气勘探中为中古生界油气选区评价服务</w:t>
      </w:r>
      <w:r w:rsidRPr="00DA4879">
        <w:rPr>
          <w:rFonts w:ascii="Times New Roman" w:hAnsiTheme="minorEastAsia" w:cs="Times New Roman" w:hint="eastAsia"/>
          <w:sz w:val="28"/>
          <w:szCs w:val="28"/>
        </w:rPr>
        <w:t>。</w:t>
      </w:r>
    </w:p>
    <w:p w:rsidR="0023519D" w:rsidRPr="00DA4879" w:rsidRDefault="0023519D" w:rsidP="00945F20">
      <w:pPr>
        <w:spacing w:line="360" w:lineRule="auto"/>
        <w:jc w:val="left"/>
        <w:rPr>
          <w:rFonts w:ascii="Times New Roman" w:hAnsiTheme="minorEastAsia" w:cs="Times New Roman"/>
          <w:b/>
          <w:sz w:val="28"/>
          <w:szCs w:val="28"/>
        </w:rPr>
      </w:pPr>
      <w:r w:rsidRPr="00DA4879">
        <w:rPr>
          <w:rFonts w:ascii="Times New Roman" w:hAnsiTheme="minorEastAsia" w:cs="Times New Roman" w:hint="eastAsia"/>
          <w:b/>
          <w:sz w:val="28"/>
          <w:szCs w:val="28"/>
        </w:rPr>
        <w:t>科学理论与技术方法创新</w:t>
      </w:r>
      <w:r w:rsidR="00370EC4" w:rsidRPr="00DA4879">
        <w:rPr>
          <w:rFonts w:ascii="Times New Roman" w:hAnsiTheme="minorEastAsia" w:cs="Times New Roman" w:hint="eastAsia"/>
          <w:b/>
          <w:sz w:val="28"/>
          <w:szCs w:val="28"/>
        </w:rPr>
        <w:t>:</w:t>
      </w:r>
    </w:p>
    <w:p w:rsidR="00DA4879" w:rsidRPr="00DA4879" w:rsidRDefault="002B35CA" w:rsidP="00DA4879">
      <w:pPr>
        <w:snapToGrid w:val="0"/>
        <w:ind w:firstLineChars="200" w:firstLine="560"/>
        <w:jc w:val="left"/>
        <w:rPr>
          <w:rFonts w:ascii="Times New Roman" w:hAnsiTheme="minorEastAsia" w:cs="Times New Roman"/>
          <w:sz w:val="28"/>
          <w:szCs w:val="28"/>
        </w:rPr>
      </w:pPr>
      <w:r>
        <w:rPr>
          <w:rFonts w:ascii="Times New Roman" w:hAnsiTheme="minorEastAsia" w:cs="Times New Roman" w:hint="eastAsia"/>
          <w:sz w:val="28"/>
          <w:szCs w:val="28"/>
        </w:rPr>
        <w:t>发现</w:t>
      </w:r>
      <w:r w:rsidR="00DA4879" w:rsidRPr="00DA4879">
        <w:rPr>
          <w:rFonts w:ascii="Times New Roman" w:hAnsiTheme="minorEastAsia" w:cs="Times New Roman" w:hint="eastAsia"/>
          <w:sz w:val="28"/>
          <w:szCs w:val="28"/>
        </w:rPr>
        <w:t>千里岩岛华北</w:t>
      </w:r>
      <w:r w:rsidR="00DA4879" w:rsidRPr="00DA4879">
        <w:rPr>
          <w:rFonts w:ascii="Times New Roman" w:hAnsiTheme="minorEastAsia" w:cs="Times New Roman" w:hint="eastAsia"/>
          <w:sz w:val="28"/>
          <w:szCs w:val="28"/>
        </w:rPr>
        <w:t>-</w:t>
      </w:r>
      <w:r>
        <w:rPr>
          <w:rFonts w:ascii="Times New Roman" w:hAnsiTheme="minorEastAsia" w:cs="Times New Roman" w:hint="eastAsia"/>
          <w:sz w:val="28"/>
          <w:szCs w:val="28"/>
        </w:rPr>
        <w:t>扬子陆陆碰撞大剖面和赋存金红石榴辉岩椭圆形核心区剖面，通过</w:t>
      </w:r>
      <w:r w:rsidR="00DA4879" w:rsidRPr="00DA4879">
        <w:rPr>
          <w:rFonts w:ascii="Times New Roman" w:hAnsiTheme="minorEastAsia" w:cs="Times New Roman" w:hint="eastAsia"/>
          <w:sz w:val="28"/>
          <w:szCs w:val="28"/>
        </w:rPr>
        <w:t>锆石离子探针年代</w:t>
      </w:r>
      <w:r>
        <w:rPr>
          <w:rFonts w:ascii="Times New Roman" w:hAnsiTheme="minorEastAsia" w:cs="Times New Roman" w:hint="eastAsia"/>
          <w:sz w:val="28"/>
          <w:szCs w:val="28"/>
        </w:rPr>
        <w:t>学</w:t>
      </w:r>
      <w:r w:rsidR="00DA4879" w:rsidRPr="00DA4879">
        <w:rPr>
          <w:rFonts w:ascii="Times New Roman" w:hAnsiTheme="minorEastAsia" w:cs="Times New Roman" w:hint="eastAsia"/>
          <w:sz w:val="28"/>
          <w:szCs w:val="28"/>
        </w:rPr>
        <w:t>确定陆陆碰撞年代</w:t>
      </w:r>
      <w:r>
        <w:rPr>
          <w:rFonts w:ascii="Times New Roman" w:hAnsiTheme="minorEastAsia" w:cs="Times New Roman" w:hint="eastAsia"/>
          <w:sz w:val="28"/>
          <w:szCs w:val="28"/>
        </w:rPr>
        <w:t>，建立碰撞与</w:t>
      </w:r>
      <w:r w:rsidR="00DA4879" w:rsidRPr="00DA4879">
        <w:rPr>
          <w:rFonts w:ascii="Times New Roman" w:hAnsiTheme="minorEastAsia" w:cs="Times New Roman" w:hint="eastAsia"/>
          <w:sz w:val="28"/>
          <w:szCs w:val="28"/>
        </w:rPr>
        <w:t>南黄海侏罗纪前陆盆地</w:t>
      </w:r>
      <w:r>
        <w:rPr>
          <w:rFonts w:ascii="Times New Roman" w:hAnsiTheme="minorEastAsia" w:cs="Times New Roman" w:hint="eastAsia"/>
          <w:sz w:val="28"/>
          <w:szCs w:val="28"/>
        </w:rPr>
        <w:t>形成盆山耦合理论；通过钻</w:t>
      </w:r>
      <w:r w:rsidR="00DA4879" w:rsidRPr="00DA4879">
        <w:rPr>
          <w:rFonts w:ascii="Times New Roman" w:hAnsiTheme="minorEastAsia" w:cs="Times New Roman" w:hint="eastAsia"/>
          <w:sz w:val="28"/>
          <w:szCs w:val="28"/>
        </w:rPr>
        <w:t>井锆石、磷灰石裂变径迹</w:t>
      </w:r>
      <w:r>
        <w:rPr>
          <w:rFonts w:ascii="Times New Roman" w:hAnsiTheme="minorEastAsia" w:cs="Times New Roman" w:hint="eastAsia"/>
          <w:sz w:val="28"/>
          <w:szCs w:val="28"/>
        </w:rPr>
        <w:t>的</w:t>
      </w:r>
      <w:r w:rsidR="00DA4879" w:rsidRPr="00DA4879">
        <w:rPr>
          <w:rFonts w:ascii="Times New Roman" w:hAnsiTheme="minorEastAsia" w:cs="Times New Roman" w:hint="eastAsia"/>
          <w:sz w:val="28"/>
          <w:szCs w:val="28"/>
        </w:rPr>
        <w:t>剥蚀厚度、期次和地质年代</w:t>
      </w:r>
      <w:r>
        <w:rPr>
          <w:rFonts w:ascii="Times New Roman" w:hAnsiTheme="minorEastAsia" w:cs="Times New Roman" w:hint="eastAsia"/>
          <w:sz w:val="28"/>
          <w:szCs w:val="28"/>
        </w:rPr>
        <w:t>定量化研究构造抬升</w:t>
      </w:r>
      <w:r w:rsidR="00DA4879" w:rsidRPr="00DA4879">
        <w:rPr>
          <w:rFonts w:ascii="Times New Roman" w:hAnsiTheme="minorEastAsia" w:cs="Times New Roman" w:hint="eastAsia"/>
          <w:sz w:val="28"/>
          <w:szCs w:val="28"/>
        </w:rPr>
        <w:t>，</w:t>
      </w:r>
      <w:r>
        <w:rPr>
          <w:rFonts w:ascii="Times New Roman" w:hAnsiTheme="minorEastAsia" w:cs="Times New Roman" w:hint="eastAsia"/>
          <w:sz w:val="28"/>
          <w:szCs w:val="28"/>
        </w:rPr>
        <w:t>限定白垩纪灵山岛形成及其盆地分布的规律；指出</w:t>
      </w:r>
      <w:r w:rsidR="00DA4879" w:rsidRPr="00DA4879">
        <w:rPr>
          <w:rFonts w:ascii="Times New Roman" w:hAnsiTheme="minorEastAsia" w:cs="Times New Roman" w:hint="eastAsia"/>
          <w:sz w:val="28"/>
          <w:szCs w:val="28"/>
        </w:rPr>
        <w:t>苏鲁</w:t>
      </w:r>
      <w:r w:rsidR="00DA4879" w:rsidRPr="00DA4879">
        <w:rPr>
          <w:rFonts w:ascii="Times New Roman" w:hAnsiTheme="minorEastAsia" w:cs="Times New Roman" w:hint="eastAsia"/>
          <w:sz w:val="28"/>
          <w:szCs w:val="28"/>
        </w:rPr>
        <w:t>-</w:t>
      </w:r>
      <w:r w:rsidR="00DA4879" w:rsidRPr="00DA4879">
        <w:rPr>
          <w:rFonts w:ascii="Times New Roman" w:hAnsiTheme="minorEastAsia" w:cs="Times New Roman" w:hint="eastAsia"/>
          <w:sz w:val="28"/>
          <w:szCs w:val="28"/>
        </w:rPr>
        <w:t>大别</w:t>
      </w:r>
      <w:r w:rsidR="00DA4879" w:rsidRPr="00DA4879">
        <w:rPr>
          <w:rFonts w:ascii="Times New Roman" w:hAnsiTheme="minorEastAsia" w:cs="Times New Roman" w:hint="eastAsia"/>
          <w:sz w:val="28"/>
          <w:szCs w:val="28"/>
        </w:rPr>
        <w:t>-</w:t>
      </w:r>
      <w:r w:rsidR="00DA4879" w:rsidRPr="00DA4879">
        <w:rPr>
          <w:rFonts w:ascii="Times New Roman" w:hAnsiTheme="minorEastAsia" w:cs="Times New Roman" w:hint="eastAsia"/>
          <w:sz w:val="28"/>
          <w:szCs w:val="28"/>
        </w:rPr>
        <w:t>千里岩岛</w:t>
      </w:r>
      <w:bookmarkStart w:id="0" w:name="_GoBack"/>
      <w:bookmarkEnd w:id="0"/>
      <w:r w:rsidR="00DA4879" w:rsidRPr="00DA4879">
        <w:rPr>
          <w:rFonts w:ascii="Times New Roman" w:hAnsiTheme="minorEastAsia" w:cs="Times New Roman" w:hint="eastAsia"/>
          <w:sz w:val="28"/>
          <w:szCs w:val="28"/>
        </w:rPr>
        <w:t>-</w:t>
      </w:r>
      <w:r w:rsidR="00DA4879" w:rsidRPr="00DA4879">
        <w:rPr>
          <w:rFonts w:ascii="Times New Roman" w:hAnsiTheme="minorEastAsia" w:cs="Times New Roman" w:hint="eastAsia"/>
          <w:sz w:val="28"/>
          <w:szCs w:val="28"/>
        </w:rPr>
        <w:t>韩国京畿地块</w:t>
      </w:r>
      <w:r>
        <w:rPr>
          <w:rFonts w:ascii="Times New Roman" w:hAnsiTheme="minorEastAsia" w:cs="Times New Roman" w:hint="eastAsia"/>
          <w:sz w:val="28"/>
          <w:szCs w:val="28"/>
        </w:rPr>
        <w:t>构造属性</w:t>
      </w:r>
      <w:r w:rsidR="00DA4879" w:rsidRPr="00DA4879">
        <w:rPr>
          <w:rFonts w:ascii="Times New Roman" w:hAnsiTheme="minorEastAsia" w:cs="Times New Roman" w:hint="eastAsia"/>
          <w:sz w:val="28"/>
          <w:szCs w:val="28"/>
        </w:rPr>
        <w:t>定性定量研究</w:t>
      </w:r>
      <w:r>
        <w:rPr>
          <w:rFonts w:ascii="Times New Roman" w:hAnsiTheme="minorEastAsia" w:cs="Times New Roman" w:hint="eastAsia"/>
          <w:sz w:val="28"/>
          <w:szCs w:val="28"/>
        </w:rPr>
        <w:t>新认识，划分</w:t>
      </w:r>
      <w:r w:rsidR="00DA4879" w:rsidRPr="00DA4879">
        <w:rPr>
          <w:rFonts w:ascii="Times New Roman" w:hAnsiTheme="minorEastAsia" w:cs="Times New Roman" w:hint="eastAsia"/>
          <w:sz w:val="28"/>
          <w:szCs w:val="28"/>
        </w:rPr>
        <w:t>南黄海</w:t>
      </w:r>
      <w:r>
        <w:rPr>
          <w:rFonts w:ascii="Times New Roman" w:hAnsiTheme="minorEastAsia" w:cs="Times New Roman" w:hint="eastAsia"/>
          <w:sz w:val="28"/>
          <w:szCs w:val="28"/>
        </w:rPr>
        <w:t>侏罗纪</w:t>
      </w:r>
      <w:r w:rsidR="00DA4879" w:rsidRPr="00DA4879">
        <w:rPr>
          <w:rFonts w:ascii="Times New Roman" w:hAnsiTheme="minorEastAsia" w:cs="Times New Roman" w:hint="eastAsia"/>
          <w:sz w:val="28"/>
          <w:szCs w:val="28"/>
        </w:rPr>
        <w:t>前陆盆地</w:t>
      </w:r>
      <w:r>
        <w:rPr>
          <w:rFonts w:ascii="Times New Roman" w:hAnsiTheme="minorEastAsia" w:cs="Times New Roman" w:hint="eastAsia"/>
          <w:sz w:val="28"/>
          <w:szCs w:val="28"/>
        </w:rPr>
        <w:t>分布和</w:t>
      </w:r>
      <w:r w:rsidR="00DA4879" w:rsidRPr="00DA4879">
        <w:rPr>
          <w:rFonts w:ascii="Times New Roman" w:hAnsiTheme="minorEastAsia" w:cs="Times New Roman" w:hint="eastAsia"/>
          <w:sz w:val="28"/>
          <w:szCs w:val="28"/>
        </w:rPr>
        <w:t>地质构造</w:t>
      </w:r>
      <w:r>
        <w:rPr>
          <w:rFonts w:ascii="Times New Roman" w:hAnsiTheme="minorEastAsia" w:cs="Times New Roman" w:hint="eastAsia"/>
          <w:sz w:val="28"/>
          <w:szCs w:val="28"/>
        </w:rPr>
        <w:t>的</w:t>
      </w:r>
      <w:r w:rsidR="00DA4879" w:rsidRPr="00DA4879">
        <w:rPr>
          <w:rFonts w:ascii="Times New Roman" w:hAnsiTheme="minorEastAsia" w:cs="Times New Roman" w:hint="eastAsia"/>
          <w:sz w:val="28"/>
          <w:szCs w:val="28"/>
        </w:rPr>
        <w:t>特征。</w:t>
      </w:r>
    </w:p>
    <w:p w:rsidR="00DA4879" w:rsidRDefault="00945F20" w:rsidP="00945F20">
      <w:pPr>
        <w:spacing w:line="360" w:lineRule="auto"/>
        <w:jc w:val="left"/>
        <w:rPr>
          <w:rFonts w:ascii="Times New Roman" w:hAnsiTheme="minorEastAsia" w:cs="Times New Roman"/>
          <w:b/>
          <w:sz w:val="28"/>
          <w:szCs w:val="28"/>
        </w:rPr>
      </w:pPr>
      <w:r>
        <w:rPr>
          <w:rFonts w:ascii="Times New Roman" w:hAnsiTheme="minorEastAsia" w:cs="Times New Roman"/>
          <w:b/>
          <w:sz w:val="28"/>
          <w:szCs w:val="28"/>
        </w:rPr>
        <w:t>主要完成单位</w:t>
      </w:r>
      <w:r w:rsidR="00370EC4">
        <w:rPr>
          <w:rFonts w:ascii="Times New Roman" w:hAnsiTheme="minorEastAsia" w:cs="Times New Roman" w:hint="eastAsia"/>
          <w:b/>
          <w:sz w:val="28"/>
          <w:szCs w:val="28"/>
        </w:rPr>
        <w:t>:</w:t>
      </w:r>
    </w:p>
    <w:p w:rsidR="007F028E" w:rsidRPr="004525DA" w:rsidRDefault="00DA4879" w:rsidP="004525DA">
      <w:pPr>
        <w:snapToGrid w:val="0"/>
        <w:ind w:firstLineChars="200" w:firstLine="560"/>
        <w:jc w:val="left"/>
        <w:rPr>
          <w:rFonts w:ascii="Times New Roman" w:hAnsiTheme="minorEastAsia" w:cs="Times New Roman"/>
          <w:sz w:val="28"/>
          <w:szCs w:val="28"/>
        </w:rPr>
      </w:pPr>
      <w:r w:rsidRPr="004525DA">
        <w:rPr>
          <w:rFonts w:ascii="Times New Roman" w:hAnsiTheme="minorEastAsia" w:cs="Times New Roman" w:hint="eastAsia"/>
          <w:sz w:val="28"/>
          <w:szCs w:val="28"/>
        </w:rPr>
        <w:t>青岛海洋地质研究所、山东科技大学、中国地质大学（武汉）、</w:t>
      </w:r>
    </w:p>
    <w:p w:rsidR="003E0750" w:rsidRDefault="00945F20" w:rsidP="00945F20">
      <w:pPr>
        <w:spacing w:line="360" w:lineRule="auto"/>
        <w:jc w:val="left"/>
      </w:pPr>
      <w:r>
        <w:rPr>
          <w:rFonts w:ascii="Times New Roman" w:hAnsiTheme="minorEastAsia" w:cs="Times New Roman"/>
          <w:b/>
          <w:sz w:val="28"/>
          <w:szCs w:val="28"/>
        </w:rPr>
        <w:t>主要完成人</w:t>
      </w:r>
      <w:r w:rsidR="00370EC4">
        <w:rPr>
          <w:rFonts w:ascii="Times New Roman" w:hAnsiTheme="minorEastAsia" w:cs="Times New Roman" w:hint="eastAsia"/>
          <w:b/>
          <w:sz w:val="28"/>
          <w:szCs w:val="28"/>
        </w:rPr>
        <w:t>:</w:t>
      </w:r>
      <w:r w:rsidR="003E0750" w:rsidRPr="003E0750">
        <w:rPr>
          <w:rFonts w:hint="eastAsia"/>
        </w:rPr>
        <w:t xml:space="preserve"> </w:t>
      </w:r>
    </w:p>
    <w:p w:rsidR="00DA4879" w:rsidRDefault="003E0750" w:rsidP="003E0750">
      <w:pPr>
        <w:snapToGrid w:val="0"/>
        <w:ind w:firstLineChars="200" w:firstLine="560"/>
        <w:jc w:val="left"/>
        <w:rPr>
          <w:rFonts w:ascii="Times New Roman" w:hAnsiTheme="minorEastAsia" w:cs="Times New Roman"/>
          <w:sz w:val="28"/>
          <w:szCs w:val="28"/>
        </w:rPr>
      </w:pPr>
      <w:r w:rsidRPr="003E0750">
        <w:rPr>
          <w:rFonts w:ascii="Times New Roman" w:hAnsiTheme="minorEastAsia" w:cs="Times New Roman" w:hint="eastAsia"/>
          <w:sz w:val="28"/>
          <w:szCs w:val="28"/>
        </w:rPr>
        <w:t>许红</w:t>
      </w:r>
      <w:r w:rsidRPr="003E0750">
        <w:rPr>
          <w:rFonts w:ascii="Times New Roman" w:hAnsiTheme="minorEastAsia" w:cs="Times New Roman" w:hint="eastAsia"/>
          <w:sz w:val="28"/>
          <w:szCs w:val="28"/>
        </w:rPr>
        <w:t xml:space="preserve"> </w:t>
      </w:r>
      <w:r w:rsidRPr="003E0750">
        <w:rPr>
          <w:rFonts w:ascii="Times New Roman" w:hAnsiTheme="minorEastAsia" w:cs="Times New Roman" w:hint="eastAsia"/>
          <w:sz w:val="28"/>
          <w:szCs w:val="28"/>
        </w:rPr>
        <w:t>李旭平</w:t>
      </w:r>
      <w:r w:rsidR="000E29A4">
        <w:rPr>
          <w:rFonts w:ascii="Times New Roman" w:hAnsiTheme="minorEastAsia" w:cs="Times New Roman" w:hint="eastAsia"/>
          <w:sz w:val="28"/>
          <w:szCs w:val="28"/>
        </w:rPr>
        <w:t xml:space="preserve"> </w:t>
      </w:r>
      <w:r w:rsidR="005254F4">
        <w:rPr>
          <w:rFonts w:ascii="Times New Roman" w:hAnsiTheme="minorEastAsia" w:cs="Times New Roman" w:hint="eastAsia"/>
          <w:sz w:val="28"/>
          <w:szCs w:val="28"/>
        </w:rPr>
        <w:t>陆永潮</w:t>
      </w:r>
      <w:r w:rsidR="005254F4">
        <w:rPr>
          <w:rFonts w:ascii="Times New Roman" w:hAnsiTheme="minorEastAsia" w:cs="Times New Roman" w:hint="eastAsia"/>
          <w:sz w:val="28"/>
          <w:szCs w:val="28"/>
        </w:rPr>
        <w:t xml:space="preserve"> </w:t>
      </w:r>
      <w:r w:rsidRPr="003E0750">
        <w:rPr>
          <w:rFonts w:ascii="Times New Roman" w:hAnsiTheme="minorEastAsia" w:cs="Times New Roman" w:hint="eastAsia"/>
          <w:sz w:val="28"/>
          <w:szCs w:val="28"/>
        </w:rPr>
        <w:t>李祥全</w:t>
      </w:r>
      <w:r w:rsidRPr="003E0750">
        <w:rPr>
          <w:rFonts w:ascii="Times New Roman" w:hAnsiTheme="minorEastAsia" w:cs="Times New Roman" w:hint="eastAsia"/>
          <w:sz w:val="28"/>
          <w:szCs w:val="28"/>
        </w:rPr>
        <w:t xml:space="preserve"> </w:t>
      </w:r>
      <w:r w:rsidRPr="003E0750">
        <w:rPr>
          <w:rFonts w:ascii="Times New Roman" w:hAnsiTheme="minorEastAsia" w:cs="Times New Roman" w:hint="eastAsia"/>
          <w:sz w:val="28"/>
          <w:szCs w:val="28"/>
        </w:rPr>
        <w:t>闫桂京</w:t>
      </w:r>
      <w:r w:rsidRPr="003E0750">
        <w:rPr>
          <w:rFonts w:ascii="Times New Roman" w:hAnsiTheme="minorEastAsia" w:cs="Times New Roman" w:hint="eastAsia"/>
          <w:sz w:val="28"/>
          <w:szCs w:val="28"/>
        </w:rPr>
        <w:t xml:space="preserve"> </w:t>
      </w:r>
      <w:r w:rsidRPr="003E0750">
        <w:rPr>
          <w:rFonts w:ascii="Times New Roman" w:hAnsiTheme="minorEastAsia" w:cs="Times New Roman" w:hint="eastAsia"/>
          <w:sz w:val="28"/>
          <w:szCs w:val="28"/>
        </w:rPr>
        <w:t>董刚</w:t>
      </w:r>
      <w:r w:rsidRPr="003E0750">
        <w:rPr>
          <w:rFonts w:ascii="Times New Roman" w:hAnsiTheme="minorEastAsia" w:cs="Times New Roman" w:hint="eastAsia"/>
          <w:sz w:val="28"/>
          <w:szCs w:val="28"/>
        </w:rPr>
        <w:t xml:space="preserve"> </w:t>
      </w:r>
      <w:r w:rsidRPr="003E0750">
        <w:rPr>
          <w:rFonts w:ascii="Times New Roman" w:hAnsiTheme="minorEastAsia" w:cs="Times New Roman" w:hint="eastAsia"/>
          <w:sz w:val="28"/>
          <w:szCs w:val="28"/>
        </w:rPr>
        <w:t>刘菲菲</w:t>
      </w:r>
      <w:r w:rsidRPr="003E0750">
        <w:rPr>
          <w:rFonts w:ascii="Times New Roman" w:hAnsiTheme="minorEastAsia" w:cs="Times New Roman" w:hint="eastAsia"/>
          <w:sz w:val="28"/>
          <w:szCs w:val="28"/>
        </w:rPr>
        <w:t xml:space="preserve"> </w:t>
      </w:r>
      <w:r w:rsidRPr="003E0750">
        <w:rPr>
          <w:rFonts w:ascii="Times New Roman" w:hAnsiTheme="minorEastAsia" w:cs="Times New Roman" w:hint="eastAsia"/>
          <w:sz w:val="28"/>
          <w:szCs w:val="28"/>
        </w:rPr>
        <w:t>孔凡梅</w:t>
      </w:r>
      <w:r w:rsidR="005D25FF">
        <w:rPr>
          <w:rFonts w:ascii="Times New Roman" w:hAnsiTheme="minorEastAsia" w:cs="Times New Roman" w:hint="eastAsia"/>
          <w:sz w:val="28"/>
          <w:szCs w:val="28"/>
        </w:rPr>
        <w:t xml:space="preserve"> </w:t>
      </w:r>
      <w:r w:rsidR="005D25FF" w:rsidRPr="003E0750">
        <w:rPr>
          <w:rFonts w:ascii="Times New Roman" w:hAnsiTheme="minorEastAsia" w:cs="Times New Roman" w:hint="eastAsia"/>
          <w:sz w:val="28"/>
          <w:szCs w:val="28"/>
        </w:rPr>
        <w:t>孙和清</w:t>
      </w:r>
      <w:r w:rsidR="005D25FF">
        <w:rPr>
          <w:rFonts w:ascii="Times New Roman" w:hAnsiTheme="minorEastAsia" w:cs="Times New Roman" w:hint="eastAsia"/>
          <w:sz w:val="28"/>
          <w:szCs w:val="28"/>
        </w:rPr>
        <w:t xml:space="preserve"> </w:t>
      </w:r>
      <w:r w:rsidRPr="003E0750">
        <w:rPr>
          <w:rFonts w:ascii="Times New Roman" w:hAnsiTheme="minorEastAsia" w:cs="Times New Roman" w:hint="eastAsia"/>
          <w:sz w:val="28"/>
          <w:szCs w:val="28"/>
        </w:rPr>
        <w:t>王泽利</w:t>
      </w:r>
      <w:r w:rsidR="005254F4">
        <w:rPr>
          <w:rFonts w:ascii="Times New Roman" w:hAnsiTheme="minorEastAsia" w:cs="Times New Roman" w:hint="eastAsia"/>
          <w:sz w:val="28"/>
          <w:szCs w:val="28"/>
        </w:rPr>
        <w:t xml:space="preserve"> </w:t>
      </w:r>
      <w:r w:rsidR="005254F4">
        <w:rPr>
          <w:rFonts w:ascii="Times New Roman" w:hAnsiTheme="minorEastAsia" w:cs="Times New Roman" w:hint="eastAsia"/>
          <w:sz w:val="28"/>
          <w:szCs w:val="28"/>
        </w:rPr>
        <w:t>张成</w:t>
      </w:r>
    </w:p>
    <w:p w:rsidR="00A03765" w:rsidRPr="00A03765" w:rsidRDefault="00A03765" w:rsidP="00A03765">
      <w:pPr>
        <w:spacing w:line="360" w:lineRule="auto"/>
        <w:jc w:val="left"/>
        <w:rPr>
          <w:rFonts w:ascii="Times New Roman" w:hAnsiTheme="minorEastAsia" w:cs="Times New Roman"/>
          <w:b/>
          <w:sz w:val="28"/>
          <w:szCs w:val="28"/>
        </w:rPr>
      </w:pPr>
      <w:r w:rsidRPr="00A03765">
        <w:rPr>
          <w:rFonts w:ascii="Times New Roman" w:hAnsiTheme="minorEastAsia" w:cs="Times New Roman" w:hint="eastAsia"/>
          <w:b/>
          <w:sz w:val="28"/>
          <w:szCs w:val="28"/>
        </w:rPr>
        <w:t>请将等级</w:t>
      </w:r>
      <w:r>
        <w:rPr>
          <w:rFonts w:ascii="Times New Roman" w:hAnsiTheme="minorEastAsia" w:cs="Times New Roman" w:hint="eastAsia"/>
          <w:b/>
          <w:sz w:val="28"/>
          <w:szCs w:val="28"/>
        </w:rPr>
        <w:t>：</w:t>
      </w:r>
    </w:p>
    <w:p w:rsidR="00A03765" w:rsidRPr="00A03765" w:rsidRDefault="00A03765" w:rsidP="00A03765">
      <w:pPr>
        <w:snapToGrid w:val="0"/>
        <w:jc w:val="left"/>
        <w:rPr>
          <w:rFonts w:ascii="Times New Roman" w:hAnsiTheme="minorEastAsia" w:cs="Times New Roman"/>
          <w:sz w:val="28"/>
          <w:szCs w:val="28"/>
          <w:vertAlign w:val="subscript"/>
        </w:rPr>
      </w:pPr>
      <w:r>
        <w:rPr>
          <w:rFonts w:ascii="Times New Roman" w:hAnsiTheme="minorEastAsia" w:cs="Times New Roman" w:hint="eastAsia"/>
          <w:sz w:val="28"/>
          <w:szCs w:val="28"/>
        </w:rPr>
        <w:t xml:space="preserve">    </w:t>
      </w:r>
      <w:r>
        <w:rPr>
          <w:rFonts w:ascii="Times New Roman" w:hAnsiTheme="minorEastAsia" w:cs="Times New Roman" w:hint="eastAsia"/>
          <w:sz w:val="28"/>
          <w:szCs w:val="28"/>
        </w:rPr>
        <w:t>一等或二等</w:t>
      </w:r>
    </w:p>
    <w:sectPr w:rsidR="00A03765" w:rsidRPr="00A03765" w:rsidSect="00CB16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913" w:rsidRDefault="00F20913" w:rsidP="00945F20">
      <w:r>
        <w:separator/>
      </w:r>
    </w:p>
  </w:endnote>
  <w:endnote w:type="continuationSeparator" w:id="0">
    <w:p w:rsidR="00F20913" w:rsidRDefault="00F20913" w:rsidP="00945F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913" w:rsidRDefault="00F20913" w:rsidP="00945F20">
      <w:r>
        <w:separator/>
      </w:r>
    </w:p>
  </w:footnote>
  <w:footnote w:type="continuationSeparator" w:id="0">
    <w:p w:rsidR="00F20913" w:rsidRDefault="00F20913" w:rsidP="00945F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028E"/>
    <w:rsid w:val="000759FC"/>
    <w:rsid w:val="000911D0"/>
    <w:rsid w:val="000E29A4"/>
    <w:rsid w:val="001216C1"/>
    <w:rsid w:val="001549A0"/>
    <w:rsid w:val="0023519D"/>
    <w:rsid w:val="002B35CA"/>
    <w:rsid w:val="002D0D0A"/>
    <w:rsid w:val="002F2733"/>
    <w:rsid w:val="00321DFD"/>
    <w:rsid w:val="003437D7"/>
    <w:rsid w:val="00370EC4"/>
    <w:rsid w:val="003965A0"/>
    <w:rsid w:val="003E003D"/>
    <w:rsid w:val="003E0750"/>
    <w:rsid w:val="003F12DD"/>
    <w:rsid w:val="004525DA"/>
    <w:rsid w:val="004759B7"/>
    <w:rsid w:val="004B58C8"/>
    <w:rsid w:val="0050410B"/>
    <w:rsid w:val="005254F4"/>
    <w:rsid w:val="00541A03"/>
    <w:rsid w:val="00564810"/>
    <w:rsid w:val="00592129"/>
    <w:rsid w:val="005B724B"/>
    <w:rsid w:val="005D25FF"/>
    <w:rsid w:val="0060610D"/>
    <w:rsid w:val="006E6F10"/>
    <w:rsid w:val="007A0000"/>
    <w:rsid w:val="007E18AA"/>
    <w:rsid w:val="007F028E"/>
    <w:rsid w:val="00877114"/>
    <w:rsid w:val="00945F20"/>
    <w:rsid w:val="0097034E"/>
    <w:rsid w:val="009706AB"/>
    <w:rsid w:val="00A03765"/>
    <w:rsid w:val="00A52C15"/>
    <w:rsid w:val="00AD6224"/>
    <w:rsid w:val="00B76FBE"/>
    <w:rsid w:val="00BF17A6"/>
    <w:rsid w:val="00C77682"/>
    <w:rsid w:val="00CA0F5A"/>
    <w:rsid w:val="00CB16F0"/>
    <w:rsid w:val="00D1247F"/>
    <w:rsid w:val="00D233BF"/>
    <w:rsid w:val="00D834E7"/>
    <w:rsid w:val="00DA4879"/>
    <w:rsid w:val="00E014D6"/>
    <w:rsid w:val="00E4662F"/>
    <w:rsid w:val="00E9424A"/>
    <w:rsid w:val="00F11E22"/>
    <w:rsid w:val="00F20913"/>
    <w:rsid w:val="00F27986"/>
    <w:rsid w:val="00F67EB6"/>
    <w:rsid w:val="00FA3F76"/>
    <w:rsid w:val="00FF5A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1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F028E"/>
    <w:rPr>
      <w:rFonts w:ascii="宋体" w:eastAsia="宋体" w:hAnsi="Courier New" w:cs="Times New Roman"/>
      <w:kern w:val="0"/>
      <w:sz w:val="20"/>
      <w:szCs w:val="21"/>
    </w:rPr>
  </w:style>
  <w:style w:type="character" w:customStyle="1" w:styleId="Char">
    <w:name w:val="纯文本 Char"/>
    <w:basedOn w:val="a0"/>
    <w:link w:val="a3"/>
    <w:rsid w:val="007F028E"/>
    <w:rPr>
      <w:rFonts w:ascii="宋体" w:eastAsia="宋体" w:hAnsi="Courier New" w:cs="Times New Roman"/>
      <w:kern w:val="0"/>
      <w:sz w:val="20"/>
      <w:szCs w:val="21"/>
    </w:rPr>
  </w:style>
  <w:style w:type="paragraph" w:styleId="a4">
    <w:name w:val="header"/>
    <w:basedOn w:val="a"/>
    <w:link w:val="Char0"/>
    <w:uiPriority w:val="99"/>
    <w:unhideWhenUsed/>
    <w:rsid w:val="00945F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45F20"/>
    <w:rPr>
      <w:sz w:val="18"/>
      <w:szCs w:val="18"/>
    </w:rPr>
  </w:style>
  <w:style w:type="paragraph" w:styleId="a5">
    <w:name w:val="footer"/>
    <w:basedOn w:val="a"/>
    <w:link w:val="Char1"/>
    <w:uiPriority w:val="99"/>
    <w:unhideWhenUsed/>
    <w:rsid w:val="00945F20"/>
    <w:pPr>
      <w:tabs>
        <w:tab w:val="center" w:pos="4153"/>
        <w:tab w:val="right" w:pos="8306"/>
      </w:tabs>
      <w:snapToGrid w:val="0"/>
      <w:jc w:val="left"/>
    </w:pPr>
    <w:rPr>
      <w:sz w:val="18"/>
      <w:szCs w:val="18"/>
    </w:rPr>
  </w:style>
  <w:style w:type="character" w:customStyle="1" w:styleId="Char1">
    <w:name w:val="页脚 Char"/>
    <w:basedOn w:val="a0"/>
    <w:link w:val="a5"/>
    <w:uiPriority w:val="99"/>
    <w:rsid w:val="00945F20"/>
    <w:rPr>
      <w:sz w:val="18"/>
      <w:szCs w:val="18"/>
    </w:rPr>
  </w:style>
  <w:style w:type="paragraph" w:styleId="a6">
    <w:name w:val="Normal (Web)"/>
    <w:basedOn w:val="a"/>
    <w:uiPriority w:val="99"/>
    <w:unhideWhenUsed/>
    <w:rsid w:val="003E003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F028E"/>
    <w:rPr>
      <w:rFonts w:ascii="宋体" w:eastAsia="宋体" w:hAnsi="Courier New" w:cs="Times New Roman"/>
      <w:kern w:val="0"/>
      <w:sz w:val="20"/>
      <w:szCs w:val="21"/>
    </w:rPr>
  </w:style>
  <w:style w:type="character" w:customStyle="1" w:styleId="Char">
    <w:name w:val="纯文本 Char"/>
    <w:basedOn w:val="a0"/>
    <w:link w:val="a3"/>
    <w:rsid w:val="007F028E"/>
    <w:rPr>
      <w:rFonts w:ascii="宋体" w:eastAsia="宋体" w:hAnsi="Courier New" w:cs="Times New Roman"/>
      <w:kern w:val="0"/>
      <w:sz w:val="20"/>
      <w:szCs w:val="21"/>
    </w:rPr>
  </w:style>
  <w:style w:type="paragraph" w:styleId="a4">
    <w:name w:val="header"/>
    <w:basedOn w:val="a"/>
    <w:link w:val="Char0"/>
    <w:uiPriority w:val="99"/>
    <w:unhideWhenUsed/>
    <w:rsid w:val="00945F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45F20"/>
    <w:rPr>
      <w:sz w:val="18"/>
      <w:szCs w:val="18"/>
    </w:rPr>
  </w:style>
  <w:style w:type="paragraph" w:styleId="a5">
    <w:name w:val="footer"/>
    <w:basedOn w:val="a"/>
    <w:link w:val="Char1"/>
    <w:uiPriority w:val="99"/>
    <w:unhideWhenUsed/>
    <w:rsid w:val="00945F20"/>
    <w:pPr>
      <w:tabs>
        <w:tab w:val="center" w:pos="4153"/>
        <w:tab w:val="right" w:pos="8306"/>
      </w:tabs>
      <w:snapToGrid w:val="0"/>
      <w:jc w:val="left"/>
    </w:pPr>
    <w:rPr>
      <w:sz w:val="18"/>
      <w:szCs w:val="18"/>
    </w:rPr>
  </w:style>
  <w:style w:type="character" w:customStyle="1" w:styleId="Char1">
    <w:name w:val="页脚 Char"/>
    <w:basedOn w:val="a0"/>
    <w:link w:val="a5"/>
    <w:uiPriority w:val="99"/>
    <w:rsid w:val="00945F20"/>
    <w:rPr>
      <w:sz w:val="18"/>
      <w:szCs w:val="18"/>
    </w:rPr>
  </w:style>
  <w:style w:type="paragraph" w:styleId="a6">
    <w:name w:val="Normal (Web)"/>
    <w:basedOn w:val="a"/>
    <w:uiPriority w:val="99"/>
    <w:unhideWhenUsed/>
    <w:rsid w:val="003E003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64343453">
      <w:bodyDiv w:val="1"/>
      <w:marLeft w:val="0"/>
      <w:marRight w:val="0"/>
      <w:marTop w:val="0"/>
      <w:marBottom w:val="0"/>
      <w:divBdr>
        <w:top w:val="none" w:sz="0" w:space="0" w:color="auto"/>
        <w:left w:val="none" w:sz="0" w:space="0" w:color="auto"/>
        <w:bottom w:val="none" w:sz="0" w:space="0" w:color="auto"/>
        <w:right w:val="none" w:sz="0" w:space="0" w:color="auto"/>
      </w:divBdr>
    </w:div>
    <w:div w:id="824056435">
      <w:bodyDiv w:val="1"/>
      <w:marLeft w:val="0"/>
      <w:marRight w:val="0"/>
      <w:marTop w:val="0"/>
      <w:marBottom w:val="0"/>
      <w:divBdr>
        <w:top w:val="none" w:sz="0" w:space="0" w:color="auto"/>
        <w:left w:val="none" w:sz="0" w:space="0" w:color="auto"/>
        <w:bottom w:val="none" w:sz="0" w:space="0" w:color="auto"/>
        <w:right w:val="none" w:sz="0" w:space="0" w:color="auto"/>
      </w:divBdr>
    </w:div>
    <w:div w:id="946812516">
      <w:bodyDiv w:val="1"/>
      <w:marLeft w:val="0"/>
      <w:marRight w:val="0"/>
      <w:marTop w:val="0"/>
      <w:marBottom w:val="0"/>
      <w:divBdr>
        <w:top w:val="none" w:sz="0" w:space="0" w:color="auto"/>
        <w:left w:val="none" w:sz="0" w:space="0" w:color="auto"/>
        <w:bottom w:val="none" w:sz="0" w:space="0" w:color="auto"/>
        <w:right w:val="none" w:sz="0" w:space="0" w:color="auto"/>
      </w:divBdr>
    </w:div>
    <w:div w:id="1282958996">
      <w:bodyDiv w:val="1"/>
      <w:marLeft w:val="0"/>
      <w:marRight w:val="0"/>
      <w:marTop w:val="0"/>
      <w:marBottom w:val="0"/>
      <w:divBdr>
        <w:top w:val="none" w:sz="0" w:space="0" w:color="auto"/>
        <w:left w:val="none" w:sz="0" w:space="0" w:color="auto"/>
        <w:bottom w:val="none" w:sz="0" w:space="0" w:color="auto"/>
        <w:right w:val="none" w:sz="0" w:space="0" w:color="auto"/>
      </w:divBdr>
    </w:div>
    <w:div w:id="1389652215">
      <w:bodyDiv w:val="1"/>
      <w:marLeft w:val="0"/>
      <w:marRight w:val="0"/>
      <w:marTop w:val="0"/>
      <w:marBottom w:val="0"/>
      <w:divBdr>
        <w:top w:val="none" w:sz="0" w:space="0" w:color="auto"/>
        <w:left w:val="none" w:sz="0" w:space="0" w:color="auto"/>
        <w:bottom w:val="none" w:sz="0" w:space="0" w:color="auto"/>
        <w:right w:val="none" w:sz="0" w:space="0" w:color="auto"/>
      </w:divBdr>
    </w:div>
    <w:div w:id="1785808423">
      <w:bodyDiv w:val="1"/>
      <w:marLeft w:val="0"/>
      <w:marRight w:val="0"/>
      <w:marTop w:val="0"/>
      <w:marBottom w:val="0"/>
      <w:divBdr>
        <w:top w:val="none" w:sz="0" w:space="0" w:color="auto"/>
        <w:left w:val="none" w:sz="0" w:space="0" w:color="auto"/>
        <w:bottom w:val="none" w:sz="0" w:space="0" w:color="auto"/>
        <w:right w:val="none" w:sz="0" w:space="0" w:color="auto"/>
      </w:divBdr>
    </w:div>
    <w:div w:id="212927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633</Characters>
  <Application>Microsoft Office Word</Application>
  <DocSecurity>0</DocSecurity>
  <Lines>5</Lines>
  <Paragraphs>1</Paragraphs>
  <ScaleCrop>false</ScaleCrop>
  <Company>china</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Administrator</cp:lastModifiedBy>
  <cp:revision>2</cp:revision>
  <cp:lastPrinted>2019-09-05T03:22:00Z</cp:lastPrinted>
  <dcterms:created xsi:type="dcterms:W3CDTF">2019-09-05T07:09:00Z</dcterms:created>
  <dcterms:modified xsi:type="dcterms:W3CDTF">2019-09-05T07:09:00Z</dcterms:modified>
</cp:coreProperties>
</file>