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eastAsiaTheme="minorEastAsia"/>
          <w:b/>
          <w:bCs/>
          <w:color w:val="000000" w:themeColor="text1"/>
          <w:sz w:val="32"/>
          <w:szCs w:val="32"/>
        </w:rPr>
      </w:pPr>
      <w:r>
        <w:rPr>
          <w:rFonts w:hAnsiTheme="minorEastAsia" w:eastAsiaTheme="minorEastAsia"/>
          <w:b/>
          <w:bCs/>
          <w:color w:val="000000" w:themeColor="text1"/>
          <w:sz w:val="32"/>
          <w:szCs w:val="32"/>
        </w:rPr>
        <w:t>青岛市科学技术进步奖公示材料</w:t>
      </w:r>
    </w:p>
    <w:p>
      <w:pPr>
        <w:snapToGrid w:val="0"/>
        <w:spacing w:line="360" w:lineRule="auto"/>
        <w:rPr>
          <w:rFonts w:eastAsiaTheme="minorEastAsia"/>
          <w:b/>
          <w:color w:val="000000" w:themeColor="text1"/>
          <w:sz w:val="24"/>
        </w:rPr>
      </w:pPr>
      <w:r>
        <w:rPr>
          <w:rFonts w:hAnsiTheme="minorEastAsia" w:eastAsiaTheme="minorEastAsia"/>
          <w:b/>
          <w:color w:val="000000" w:themeColor="text1"/>
          <w:sz w:val="24"/>
        </w:rPr>
        <w:t>一、项目名称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kern w:val="0"/>
          <w:sz w:val="24"/>
          <w:szCs w:val="21"/>
        </w:rPr>
      </w:pPr>
      <w:r>
        <w:rPr>
          <w:rFonts w:hint="eastAsia" w:ascii="宋体" w:hAnsi="宋体"/>
          <w:kern w:val="0"/>
          <w:sz w:val="24"/>
          <w:szCs w:val="21"/>
        </w:rPr>
        <w:t>千米深井条带开采地表与覆岩移动规律及多源监测技术</w:t>
      </w:r>
    </w:p>
    <w:p>
      <w:pPr>
        <w:snapToGrid w:val="0"/>
        <w:spacing w:line="360" w:lineRule="auto"/>
        <w:rPr>
          <w:rFonts w:hAnsiTheme="minorEastAsia" w:eastAsiaTheme="minorEastAsia"/>
          <w:b/>
          <w:color w:val="000000" w:themeColor="text1"/>
          <w:sz w:val="24"/>
        </w:rPr>
      </w:pPr>
      <w:r>
        <w:rPr>
          <w:rFonts w:hAnsiTheme="minorEastAsia" w:eastAsiaTheme="minorEastAsia"/>
          <w:b/>
          <w:color w:val="000000" w:themeColor="text1"/>
          <w:sz w:val="24"/>
        </w:rPr>
        <w:t>二、推荐单位意见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kern w:val="0"/>
          <w:sz w:val="24"/>
          <w:szCs w:val="21"/>
        </w:rPr>
      </w:pPr>
      <w:r>
        <w:rPr>
          <w:rFonts w:hint="eastAsia" w:hAnsiTheme="minorEastAsia" w:eastAsiaTheme="minorEastAsia"/>
          <w:color w:val="000000"/>
          <w:sz w:val="24"/>
        </w:rPr>
        <w:t>煤炭开采中存在着许多问题，尤其是千米深井的煤矿开采，问题更是复杂。因此，开展</w:t>
      </w:r>
      <w:r>
        <w:rPr>
          <w:rFonts w:hint="eastAsia" w:ascii="宋体" w:hAnsi="宋体"/>
          <w:kern w:val="0"/>
          <w:sz w:val="24"/>
          <w:szCs w:val="21"/>
        </w:rPr>
        <w:t>千米深井条带开采地表与覆岩移动规律及多源监测</w:t>
      </w:r>
      <w:r>
        <w:rPr>
          <w:rFonts w:hint="eastAsia" w:hAnsiTheme="minorEastAsia" w:eastAsiaTheme="minorEastAsia"/>
          <w:color w:val="000000"/>
          <w:sz w:val="24"/>
        </w:rPr>
        <w:t>技术研究，具有重要的工程价值。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/>
          <w:kern w:val="0"/>
          <w:sz w:val="24"/>
          <w:szCs w:val="21"/>
        </w:rPr>
      </w:pPr>
      <w:r>
        <w:rPr>
          <w:rFonts w:hint="eastAsia" w:hAnsiTheme="minorEastAsia" w:eastAsiaTheme="minorEastAsia"/>
          <w:color w:val="000000"/>
          <w:sz w:val="24"/>
        </w:rPr>
        <w:t>该项目依托山东省重点研发项目科研项目，围绕</w:t>
      </w:r>
      <w:r>
        <w:rPr>
          <w:rFonts w:hAnsiTheme="minorEastAsia" w:eastAsiaTheme="minorEastAsia"/>
          <w:color w:val="000000"/>
          <w:sz w:val="24"/>
        </w:rPr>
        <w:t>“</w:t>
      </w:r>
      <w:r>
        <w:rPr>
          <w:rFonts w:hint="eastAsia" w:ascii="宋体" w:hAnsi="宋体"/>
          <w:kern w:val="0"/>
          <w:sz w:val="24"/>
          <w:szCs w:val="21"/>
        </w:rPr>
        <w:t>千米深井条带开采地表与覆岩移动规律及多源监测技术</w:t>
      </w:r>
      <w:r>
        <w:rPr>
          <w:rFonts w:hAnsiTheme="minorEastAsia" w:eastAsiaTheme="minorEastAsia"/>
          <w:color w:val="000000"/>
          <w:sz w:val="24"/>
        </w:rPr>
        <w:t>”</w:t>
      </w:r>
      <w:r>
        <w:rPr>
          <w:rFonts w:hint="eastAsia" w:hAnsiTheme="minorEastAsia" w:eastAsiaTheme="minorEastAsia"/>
          <w:color w:val="000000"/>
          <w:sz w:val="24"/>
        </w:rPr>
        <w:t>进行了系统化研究，取得了一定的研究成果。</w:t>
      </w:r>
    </w:p>
    <w:p>
      <w:pPr>
        <w:adjustRightInd w:val="0"/>
        <w:snapToGrid w:val="0"/>
        <w:spacing w:line="360" w:lineRule="auto"/>
        <w:ind w:firstLine="480" w:firstLineChars="200"/>
        <w:rPr>
          <w:rFonts w:hAnsiTheme="minorEastAsia" w:eastAsiaTheme="minorEastAsia"/>
          <w:color w:val="000000"/>
          <w:sz w:val="24"/>
        </w:rPr>
      </w:pPr>
      <w:r>
        <w:rPr>
          <w:rFonts w:hint="eastAsia" w:hAnsiTheme="minorEastAsia" w:eastAsiaTheme="minorEastAsia"/>
          <w:color w:val="000000"/>
          <w:sz w:val="24"/>
        </w:rPr>
        <w:t>1、获得了多个煤矿千米深井条带开采岩移参数，通过数值模拟得到了单因素与多因素对地表移动影响的规律，可在其他地区推广。</w:t>
      </w:r>
    </w:p>
    <w:p>
      <w:pPr>
        <w:adjustRightInd w:val="0"/>
        <w:snapToGrid w:val="0"/>
        <w:spacing w:line="360" w:lineRule="auto"/>
        <w:ind w:firstLine="480" w:firstLineChars="200"/>
        <w:rPr>
          <w:rFonts w:hAnsiTheme="minorEastAsia" w:eastAsiaTheme="minorEastAsia"/>
          <w:color w:val="000000"/>
          <w:sz w:val="24"/>
        </w:rPr>
      </w:pPr>
      <w:r>
        <w:rPr>
          <w:rFonts w:hint="eastAsia" w:hAnsiTheme="minorEastAsia" w:eastAsiaTheme="minorEastAsia"/>
          <w:color w:val="000000"/>
          <w:sz w:val="24"/>
        </w:rPr>
        <w:t>2、研发了“地表变形数据处理与预计”软件，并进行了推广应用，实现岩移观测数据图表输出及岩移参数计算的自动化、可视化。</w:t>
      </w:r>
    </w:p>
    <w:p>
      <w:pPr>
        <w:adjustRightInd w:val="0"/>
        <w:snapToGrid w:val="0"/>
        <w:spacing w:line="360" w:lineRule="auto"/>
        <w:ind w:firstLine="480" w:firstLineChars="200"/>
        <w:rPr>
          <w:rFonts w:hAnsiTheme="minorEastAsia"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3</w:t>
      </w:r>
      <w:r>
        <w:rPr>
          <w:rFonts w:hint="eastAsia" w:hAnsiTheme="minorEastAsia" w:eastAsiaTheme="minorEastAsia"/>
          <w:color w:val="000000"/>
          <w:sz w:val="24"/>
        </w:rPr>
        <w:t>、基于D-In</w:t>
      </w:r>
      <w:r>
        <w:rPr>
          <w:rFonts w:hAnsiTheme="minorEastAsia" w:eastAsiaTheme="minorEastAsia"/>
          <w:color w:val="000000"/>
          <w:sz w:val="24"/>
        </w:rPr>
        <w:t>SAR</w:t>
      </w:r>
      <w:r>
        <w:rPr>
          <w:rFonts w:hint="eastAsia" w:hAnsiTheme="minorEastAsia" w:eastAsiaTheme="minorEastAsia"/>
          <w:color w:val="000000"/>
          <w:sz w:val="24"/>
        </w:rPr>
        <w:t>技术，对已有的雷达影像进行差分干涉处理，得到矿区的D-In</w:t>
      </w:r>
      <w:r>
        <w:rPr>
          <w:rFonts w:hAnsiTheme="minorEastAsia" w:eastAsiaTheme="minorEastAsia"/>
          <w:color w:val="000000"/>
          <w:sz w:val="24"/>
        </w:rPr>
        <w:t>SAR</w:t>
      </w:r>
      <w:r>
        <w:rPr>
          <w:rFonts w:hint="eastAsia" w:hAnsiTheme="minorEastAsia" w:eastAsiaTheme="minorEastAsia"/>
          <w:color w:val="000000"/>
          <w:sz w:val="24"/>
        </w:rPr>
        <w:t>监测结果，与实际吻合较好，适用于大多数矿井开采开采。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hAnsiTheme="minorEastAsia"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4</w:t>
      </w:r>
      <w:r>
        <w:rPr>
          <w:rFonts w:hint="eastAsia" w:hAnsiTheme="minorEastAsia" w:eastAsiaTheme="minorEastAsia"/>
          <w:color w:val="000000"/>
          <w:sz w:val="24"/>
        </w:rPr>
        <w:t>、对深井条带开采工作面选用多种数学模型，建立了下沉系数、水平移动系数、主要影响角正切、拐点偏移距、最大下沉叫动态预测模型，为相似煤矿的开采方案设计提供依据。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hAnsiTheme="minorEastAsia" w:eastAsiaTheme="minorEastAsia"/>
          <w:color w:val="000000"/>
          <w:sz w:val="24"/>
        </w:rPr>
      </w:pPr>
      <w:r>
        <w:rPr>
          <w:rFonts w:hint="eastAsia" w:hAnsiTheme="minorEastAsia" w:eastAsiaTheme="minorEastAsia"/>
          <w:color w:val="000000"/>
          <w:sz w:val="24"/>
        </w:rPr>
        <w:t>对照青岛市科学技术进步奖授奖条件，我单位认真审阅了该项目提名推荐书及附件材料，确认全部材料真实有效，并按照要求，我单位和项目完成单位都已对该项目的基本情况进行了公示，目前无异议</w:t>
      </w:r>
      <w:r>
        <w:rPr>
          <w:rFonts w:hint="eastAsia" w:hAnsiTheme="minorEastAsia" w:eastAsiaTheme="minorEastAsia"/>
          <w:color w:val="000000"/>
          <w:sz w:val="24"/>
          <w:lang w:eastAsia="zh-CN"/>
        </w:rPr>
        <w:t>；</w:t>
      </w:r>
      <w:r>
        <w:rPr>
          <w:rFonts w:hint="eastAsia" w:hAnsiTheme="minorEastAsia" w:eastAsiaTheme="minorEastAsia"/>
          <w:color w:val="000000"/>
          <w:sz w:val="24"/>
          <w:lang w:val="en-US" w:eastAsia="zh-CN"/>
        </w:rPr>
        <w:t>同意推荐</w:t>
      </w:r>
      <w:r>
        <w:rPr>
          <w:rFonts w:hint="eastAsia" w:hAnsiTheme="minorEastAsia" w:eastAsiaTheme="minorEastAsia"/>
          <w:color w:val="000000"/>
          <w:sz w:val="24"/>
        </w:rPr>
        <w:t>该项目为青岛市科学技术进步奖二等奖。</w:t>
      </w:r>
      <w:bookmarkStart w:id="0" w:name="_GoBack"/>
      <w:bookmarkEnd w:id="0"/>
    </w:p>
    <w:p>
      <w:pPr>
        <w:snapToGrid w:val="0"/>
        <w:spacing w:line="360" w:lineRule="auto"/>
        <w:rPr>
          <w:rFonts w:eastAsiaTheme="minorEastAsia"/>
          <w:b/>
          <w:color w:val="000000" w:themeColor="text1"/>
          <w:sz w:val="24"/>
        </w:rPr>
      </w:pPr>
      <w:r>
        <w:rPr>
          <w:rFonts w:hAnsiTheme="minorEastAsia" w:eastAsiaTheme="minorEastAsia"/>
          <w:b/>
          <w:color w:val="000000" w:themeColor="text1"/>
          <w:sz w:val="24"/>
        </w:rPr>
        <w:t>三、项目简介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bCs/>
          <w:sz w:val="24"/>
        </w:rPr>
        <w:t>兖州市星村煤矿、济宁市唐口煤矿、菏泽市陈蛮庄煤矿是位于山东省西部地区的三大煤田。</w:t>
      </w:r>
      <w:r>
        <w:rPr>
          <w:sz w:val="24"/>
          <w:szCs w:val="21"/>
        </w:rPr>
        <w:t>这三个煤矿3煤开采主要难题为：煤系地层普遍被第四系覆盖，矿井近松散层开采时，受第四系底部含水层威胁；矿区村庄密集，地表岩移参数不完善，“三下”开采问题突击；为防治冲击地压，急需摸清深部开采岩体及组织结构变形特征及控制措施；另对条带煤柱回采时，围岩变形规律研究尚不充分。针对这些难题，本项目通多个工作面顶板导水裂隙带发育高度探测、底板破坏深度探测、覆岩破坏数值模拟、地表移动变形实测等项研究，摸清了该地区千米采深工作面开采围岩、中间岩体及地表移动变形的特征和演变规律，并将理论成果与矿井生产实际相结合，使矿井获得了具大经济和社会效益。</w:t>
      </w:r>
    </w:p>
    <w:p>
      <w:pPr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（1）地表岩移数据及参数计算的自动化、可视化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（2）地表移动InSAR监测数据分析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（3）导水裂缝带的实测和回归模型预测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（4）塌陷区水下变形特殊监测装置设计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（5）深部条带开采岩体内部变形演变的数学模型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（6）导水裂隙带高度与底板破坏深度观测及数值模拟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（7）地质采矿因素对地表岩移参数影响模型</w:t>
      </w:r>
    </w:p>
    <w:p>
      <w:pPr>
        <w:adjustRightInd w:val="0"/>
        <w:snapToGrid w:val="0"/>
        <w:spacing w:line="360" w:lineRule="auto"/>
        <w:ind w:firstLine="480" w:firstLineChars="200"/>
        <w:rPr>
          <w:rFonts w:hAnsiTheme="minorEastAsia" w:eastAsiaTheme="minorEastAsia"/>
          <w:color w:val="000000"/>
          <w:sz w:val="24"/>
        </w:rPr>
      </w:pPr>
      <w:r>
        <w:rPr>
          <w:rFonts w:hint="eastAsia" w:hAnsiTheme="minorEastAsia" w:eastAsiaTheme="minorEastAsia"/>
          <w:color w:val="000000"/>
          <w:sz w:val="24"/>
        </w:rPr>
        <w:t>项目参与人员先后发表著作1本，学术论文</w:t>
      </w:r>
      <w:r>
        <w:rPr>
          <w:rFonts w:hAnsiTheme="minorEastAsia" w:eastAsiaTheme="minorEastAsia"/>
          <w:color w:val="000000"/>
          <w:sz w:val="24"/>
        </w:rPr>
        <w:t>8</w:t>
      </w:r>
      <w:r>
        <w:rPr>
          <w:rFonts w:hint="eastAsia" w:hAnsiTheme="minorEastAsia" w:eastAsiaTheme="minorEastAsia"/>
          <w:color w:val="000000"/>
          <w:sz w:val="24"/>
        </w:rPr>
        <w:t>篇，计算机软件1套，实用新型专利</w:t>
      </w:r>
      <w:r>
        <w:rPr>
          <w:rFonts w:hAnsiTheme="minorEastAsia" w:eastAsiaTheme="minorEastAsia"/>
          <w:color w:val="000000"/>
          <w:sz w:val="24"/>
        </w:rPr>
        <w:t>6</w:t>
      </w:r>
      <w:r>
        <w:rPr>
          <w:rFonts w:hint="eastAsia" w:hAnsiTheme="minorEastAsia" w:eastAsiaTheme="minorEastAsia"/>
          <w:color w:val="000000"/>
          <w:sz w:val="24"/>
        </w:rPr>
        <w:t>件，培养博士、硕士研究生10余名。</w:t>
      </w:r>
    </w:p>
    <w:p>
      <w:pPr>
        <w:snapToGrid w:val="0"/>
        <w:spacing w:line="360" w:lineRule="auto"/>
        <w:rPr>
          <w:rFonts w:eastAsiaTheme="minorEastAsia"/>
          <w:b/>
          <w:color w:val="000000" w:themeColor="text1"/>
          <w:sz w:val="24"/>
        </w:rPr>
      </w:pPr>
      <w:r>
        <w:rPr>
          <w:rFonts w:hAnsiTheme="minorEastAsia" w:eastAsiaTheme="minorEastAsia"/>
          <w:b/>
          <w:color w:val="000000" w:themeColor="text1"/>
          <w:sz w:val="24"/>
        </w:rPr>
        <w:t>四、客观评价</w:t>
      </w:r>
    </w:p>
    <w:p>
      <w:pPr>
        <w:adjustRightInd w:val="0"/>
        <w:snapToGrid w:val="0"/>
        <w:spacing w:line="360" w:lineRule="auto"/>
        <w:ind w:firstLine="480" w:firstLineChars="200"/>
        <w:rPr>
          <w:rFonts w:hAnsiTheme="minorEastAsia" w:eastAsiaTheme="minorEastAsia"/>
          <w:color w:val="000000"/>
          <w:sz w:val="24"/>
        </w:rPr>
      </w:pPr>
      <w:r>
        <w:rPr>
          <w:rFonts w:hint="eastAsia" w:hAnsiTheme="minorEastAsia" w:eastAsiaTheme="minorEastAsia"/>
          <w:color w:val="000000"/>
          <w:sz w:val="24"/>
        </w:rPr>
        <w:t>（</w:t>
      </w:r>
      <w:r>
        <w:rPr>
          <w:rFonts w:hAnsiTheme="minorEastAsia" w:eastAsiaTheme="minorEastAsia"/>
          <w:color w:val="000000"/>
          <w:sz w:val="24"/>
        </w:rPr>
        <w:t>1</w:t>
      </w:r>
      <w:r>
        <w:rPr>
          <w:rFonts w:hint="eastAsia" w:hAnsiTheme="minorEastAsia" w:eastAsiaTheme="minorEastAsia"/>
          <w:color w:val="000000"/>
          <w:sz w:val="24"/>
        </w:rPr>
        <w:t>）查新报告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kern w:val="0"/>
          <w:sz w:val="24"/>
          <w:szCs w:val="21"/>
        </w:rPr>
      </w:pPr>
      <w:r>
        <w:rPr>
          <w:rFonts w:hAnsiTheme="minorEastAsia" w:eastAsiaTheme="minorEastAsia"/>
          <w:color w:val="000000"/>
          <w:sz w:val="24"/>
        </w:rPr>
        <w:t>2019</w:t>
      </w:r>
      <w:r>
        <w:rPr>
          <w:rFonts w:hint="eastAsia" w:hAnsiTheme="minorEastAsia" w:eastAsiaTheme="minorEastAsia"/>
          <w:color w:val="000000"/>
          <w:sz w:val="24"/>
        </w:rPr>
        <w:t>年</w:t>
      </w:r>
      <w:r>
        <w:rPr>
          <w:rFonts w:hAnsiTheme="minorEastAsia" w:eastAsiaTheme="minorEastAsia"/>
          <w:color w:val="000000"/>
          <w:sz w:val="24"/>
        </w:rPr>
        <w:t>3</w:t>
      </w:r>
      <w:r>
        <w:rPr>
          <w:rFonts w:hint="eastAsia" w:hAnsiTheme="minorEastAsia" w:eastAsiaTheme="minorEastAsia"/>
          <w:color w:val="000000"/>
          <w:sz w:val="24"/>
        </w:rPr>
        <w:t>月</w:t>
      </w:r>
      <w:r>
        <w:rPr>
          <w:rFonts w:hAnsiTheme="minorEastAsia" w:eastAsiaTheme="minorEastAsia"/>
          <w:color w:val="000000"/>
          <w:sz w:val="24"/>
        </w:rPr>
        <w:t>10</w:t>
      </w:r>
      <w:r>
        <w:rPr>
          <w:rFonts w:hint="eastAsia" w:hAnsiTheme="minorEastAsia" w:eastAsiaTheme="minorEastAsia"/>
          <w:color w:val="000000"/>
          <w:sz w:val="24"/>
        </w:rPr>
        <w:t>日，教育部科技查新工作站对</w:t>
      </w:r>
      <w:r>
        <w:rPr>
          <w:rFonts w:hAnsiTheme="minorEastAsia" w:eastAsiaTheme="minorEastAsia"/>
          <w:color w:val="000000"/>
          <w:sz w:val="24"/>
        </w:rPr>
        <w:t>“</w:t>
      </w:r>
      <w:r>
        <w:rPr>
          <w:rFonts w:hint="eastAsia" w:ascii="宋体" w:hAnsi="宋体"/>
          <w:kern w:val="0"/>
          <w:sz w:val="24"/>
          <w:szCs w:val="21"/>
        </w:rPr>
        <w:t>千米深井条带开采地表与覆岩移动规律及多源监测技术</w:t>
      </w:r>
      <w:r>
        <w:rPr>
          <w:rFonts w:hAnsiTheme="minorEastAsia" w:eastAsiaTheme="minorEastAsia"/>
          <w:color w:val="000000"/>
          <w:sz w:val="24"/>
        </w:rPr>
        <w:t>”</w:t>
      </w:r>
      <w:r>
        <w:rPr>
          <w:rFonts w:hint="eastAsia" w:hAnsiTheme="minorEastAsia" w:eastAsiaTheme="minorEastAsia"/>
          <w:color w:val="000000"/>
          <w:sz w:val="24"/>
        </w:rPr>
        <w:t>进行了成果查新。查新报告编号：</w:t>
      </w:r>
      <w:r>
        <w:rPr>
          <w:rFonts w:hAnsiTheme="minorEastAsia" w:eastAsiaTheme="minorEastAsia"/>
          <w:color w:val="000000"/>
          <w:sz w:val="24"/>
        </w:rPr>
        <w:t>201936000G080059</w:t>
      </w:r>
      <w:r>
        <w:rPr>
          <w:rFonts w:hint="eastAsia" w:hAnsiTheme="minorEastAsia" w:eastAsiaTheme="minorEastAsia"/>
          <w:color w:val="000000"/>
          <w:sz w:val="24"/>
        </w:rPr>
        <w:t>；查新结论为：在检索范围内，国内外未见与本查新项目研究的技术内容完全相同的文献报道。</w:t>
      </w:r>
    </w:p>
    <w:p>
      <w:pPr>
        <w:adjustRightInd w:val="0"/>
        <w:snapToGrid w:val="0"/>
        <w:spacing w:line="360" w:lineRule="auto"/>
        <w:ind w:firstLine="480" w:firstLineChars="200"/>
        <w:rPr>
          <w:rFonts w:hAnsiTheme="minorEastAsia" w:eastAsiaTheme="minorEastAsia"/>
          <w:color w:val="000000"/>
          <w:sz w:val="24"/>
        </w:rPr>
      </w:pPr>
      <w:r>
        <w:rPr>
          <w:rFonts w:hint="eastAsia" w:hAnsiTheme="minorEastAsia" w:eastAsiaTheme="minorEastAsia"/>
          <w:color w:val="000000"/>
          <w:sz w:val="24"/>
        </w:rPr>
        <w:t>（</w:t>
      </w:r>
      <w:r>
        <w:rPr>
          <w:rFonts w:hAnsiTheme="minorEastAsia" w:eastAsiaTheme="minorEastAsia"/>
          <w:color w:val="000000"/>
          <w:sz w:val="24"/>
        </w:rPr>
        <w:t>2</w:t>
      </w:r>
      <w:r>
        <w:rPr>
          <w:rFonts w:hint="eastAsia" w:hAnsiTheme="minorEastAsia" w:eastAsiaTheme="minorEastAsia"/>
          <w:color w:val="000000"/>
          <w:sz w:val="24"/>
        </w:rPr>
        <w:t>）科技成果鉴定结论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kern w:val="0"/>
          <w:sz w:val="24"/>
          <w:szCs w:val="21"/>
        </w:rPr>
      </w:pPr>
      <w:r>
        <w:rPr>
          <w:rFonts w:hAnsiTheme="minorEastAsia" w:eastAsiaTheme="minorEastAsia"/>
          <w:color w:val="000000"/>
          <w:sz w:val="24"/>
        </w:rPr>
        <w:t>201</w:t>
      </w:r>
      <w:r>
        <w:rPr>
          <w:rFonts w:hint="eastAsia" w:hAnsiTheme="minorEastAsia" w:eastAsiaTheme="minorEastAsia"/>
          <w:color w:val="000000"/>
          <w:sz w:val="24"/>
        </w:rPr>
        <w:t>8年</w:t>
      </w:r>
      <w:r>
        <w:rPr>
          <w:rFonts w:hAnsiTheme="minorEastAsia" w:eastAsiaTheme="minorEastAsia"/>
          <w:color w:val="000000"/>
          <w:sz w:val="24"/>
        </w:rPr>
        <w:t>4</w:t>
      </w:r>
      <w:r>
        <w:rPr>
          <w:rFonts w:hint="eastAsia" w:hAnsiTheme="minorEastAsia" w:eastAsiaTheme="minorEastAsia"/>
          <w:color w:val="000000"/>
          <w:sz w:val="24"/>
        </w:rPr>
        <w:t>月</w:t>
      </w:r>
      <w:r>
        <w:rPr>
          <w:rFonts w:hAnsiTheme="minorEastAsia" w:eastAsiaTheme="minorEastAsia"/>
          <w:color w:val="000000"/>
          <w:sz w:val="24"/>
        </w:rPr>
        <w:t>27</w:t>
      </w:r>
      <w:r>
        <w:rPr>
          <w:rFonts w:hint="eastAsia" w:hAnsiTheme="minorEastAsia" w:eastAsiaTheme="minorEastAsia"/>
          <w:color w:val="000000"/>
          <w:sz w:val="24"/>
        </w:rPr>
        <w:t>日，山东煤炭学会鉴定委员会对</w:t>
      </w:r>
      <w:r>
        <w:rPr>
          <w:rFonts w:hAnsiTheme="minorEastAsia" w:eastAsiaTheme="minorEastAsia"/>
          <w:color w:val="000000"/>
          <w:sz w:val="24"/>
        </w:rPr>
        <w:t>“</w:t>
      </w:r>
      <w:r>
        <w:rPr>
          <w:rFonts w:hint="eastAsia" w:ascii="宋体" w:hAnsi="宋体"/>
          <w:kern w:val="0"/>
          <w:sz w:val="24"/>
          <w:szCs w:val="21"/>
        </w:rPr>
        <w:t>千米深井条带开采地表与覆岩移动规律及多源监测技术</w:t>
      </w:r>
      <w:r>
        <w:rPr>
          <w:rFonts w:hAnsiTheme="minorEastAsia" w:eastAsiaTheme="minorEastAsia"/>
          <w:color w:val="000000"/>
          <w:sz w:val="24"/>
        </w:rPr>
        <w:t>”</w:t>
      </w:r>
      <w:r>
        <w:rPr>
          <w:rFonts w:hint="eastAsia" w:hAnsiTheme="minorEastAsia" w:eastAsiaTheme="minorEastAsia"/>
          <w:color w:val="000000"/>
          <w:sz w:val="24"/>
        </w:rPr>
        <w:t>课题研究成果进行了鉴定，鉴定结论为：本课题的观测资料与成果予以肯定，</w:t>
      </w:r>
      <w:r>
        <w:rPr>
          <w:rFonts w:hAnsiTheme="minorEastAsia" w:eastAsiaTheme="minorEastAsia"/>
          <w:color w:val="000000"/>
          <w:sz w:val="24"/>
        </w:rPr>
        <w:t>本课题研究成果整体达到国际先进水平</w:t>
      </w:r>
      <w:r>
        <w:rPr>
          <w:rFonts w:hint="eastAsia" w:hAnsiTheme="minorEastAsia" w:eastAsiaTheme="minorEastAsia"/>
          <w:color w:val="000000"/>
          <w:sz w:val="24"/>
        </w:rPr>
        <w:t>。</w:t>
      </w:r>
      <w:r>
        <w:rPr>
          <w:rFonts w:ascii="宋体" w:hAnsi="宋体"/>
          <w:kern w:val="0"/>
          <w:sz w:val="24"/>
          <w:szCs w:val="21"/>
        </w:rPr>
        <w:t xml:space="preserve"> </w:t>
      </w:r>
    </w:p>
    <w:p>
      <w:pPr>
        <w:adjustRightInd w:val="0"/>
        <w:snapToGrid w:val="0"/>
        <w:spacing w:line="360" w:lineRule="auto"/>
        <w:rPr>
          <w:rFonts w:hAnsiTheme="minorEastAsia" w:eastAsiaTheme="minorEastAsia"/>
          <w:b/>
          <w:color w:val="000000"/>
          <w:sz w:val="24"/>
        </w:rPr>
      </w:pPr>
      <w:r>
        <w:rPr>
          <w:rFonts w:hAnsiTheme="minorEastAsia" w:eastAsiaTheme="minorEastAsia"/>
          <w:b/>
          <w:color w:val="000000"/>
          <w:sz w:val="24"/>
        </w:rPr>
        <w:t>五、推广应用情况</w:t>
      </w:r>
    </w:p>
    <w:p>
      <w:pPr>
        <w:snapToGrid w:val="0"/>
        <w:spacing w:line="360" w:lineRule="auto"/>
        <w:ind w:firstLine="480" w:firstLineChars="200"/>
        <w:rPr>
          <w:rFonts w:hAnsiTheme="minorEastAsia" w:eastAsiaTheme="minorEastAsia"/>
          <w:color w:val="000000"/>
          <w:sz w:val="24"/>
        </w:rPr>
      </w:pPr>
      <w:r>
        <w:rPr>
          <w:rFonts w:hint="eastAsia" w:hAnsiTheme="minorEastAsia" w:eastAsiaTheme="minorEastAsia"/>
          <w:color w:val="000000"/>
          <w:sz w:val="24"/>
        </w:rPr>
        <w:t>研究成果已成功应用于济宁唐口煤矿、兖州星村煤矿、菏泽陈蛮庄煤矿，经济效益显著，社会效益突出。</w:t>
      </w:r>
    </w:p>
    <w:p>
      <w:pPr>
        <w:snapToGrid w:val="0"/>
        <w:spacing w:line="360" w:lineRule="auto"/>
        <w:ind w:firstLine="480" w:firstLineChars="200"/>
        <w:rPr>
          <w:rFonts w:hAnsiTheme="minorEastAsia" w:eastAsiaTheme="minorEastAsia"/>
          <w:color w:val="000000"/>
          <w:sz w:val="24"/>
        </w:rPr>
      </w:pPr>
    </w:p>
    <w:p>
      <w:pPr>
        <w:snapToGrid w:val="0"/>
        <w:spacing w:line="360" w:lineRule="auto"/>
        <w:ind w:firstLine="480" w:firstLineChars="200"/>
        <w:rPr>
          <w:rFonts w:eastAsiaTheme="minorEastAsia"/>
          <w:color w:val="000000" w:themeColor="text1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napToGrid w:val="0"/>
        <w:spacing w:line="360" w:lineRule="auto"/>
        <w:ind w:firstLine="482" w:firstLineChars="200"/>
        <w:rPr>
          <w:rFonts w:eastAsiaTheme="minorEastAsia"/>
          <w:b/>
          <w:color w:val="000000" w:themeColor="text1"/>
          <w:sz w:val="24"/>
        </w:rPr>
      </w:pPr>
      <w:r>
        <w:rPr>
          <w:rFonts w:hAnsiTheme="minorEastAsia" w:eastAsiaTheme="minorEastAsia"/>
          <w:b/>
          <w:color w:val="000000" w:themeColor="text1"/>
          <w:sz w:val="24"/>
        </w:rPr>
        <w:t>六、主要知识产权证明目录</w:t>
      </w:r>
    </w:p>
    <w:tbl>
      <w:tblPr>
        <w:tblStyle w:val="7"/>
        <w:tblW w:w="1421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"/>
        <w:gridCol w:w="2462"/>
        <w:gridCol w:w="1420"/>
        <w:gridCol w:w="1134"/>
        <w:gridCol w:w="1139"/>
        <w:gridCol w:w="1203"/>
        <w:gridCol w:w="1029"/>
        <w:gridCol w:w="1203"/>
        <w:gridCol w:w="1056"/>
        <w:gridCol w:w="1056"/>
        <w:gridCol w:w="1056"/>
        <w:gridCol w:w="10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序号</w:t>
            </w:r>
          </w:p>
        </w:tc>
        <w:tc>
          <w:tcPr>
            <w:tcW w:w="2462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知识产权名称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知识产权类别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发明人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知识产权人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知识产权号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取得日期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国（区）别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发明专利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有效状态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证明材料</w:t>
            </w:r>
          </w:p>
        </w:tc>
        <w:tc>
          <w:tcPr>
            <w:tcW w:w="1056" w:type="dxa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第一完成人是否参与</w:t>
            </w:r>
          </w:p>
        </w:tc>
        <w:tc>
          <w:tcPr>
            <w:tcW w:w="1056" w:type="dxa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第一完成单位是否参与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62" w:type="dxa"/>
            <w:vAlign w:val="center"/>
          </w:tcPr>
          <w:p>
            <w:pPr>
              <w:jc w:val="center"/>
            </w:pPr>
            <w:r>
              <w:rPr>
                <w:rFonts w:hint="eastAsia"/>
                <w:bCs/>
              </w:rPr>
              <w:t>水体下三维坐标GPS测竿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实用新型专利权</w:t>
            </w:r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  <w:color w:val="000000"/>
              </w:rPr>
              <w:t>余进荣、张艳兰等</w:t>
            </w:r>
          </w:p>
        </w:tc>
        <w:tc>
          <w:tcPr>
            <w:tcW w:w="1139" w:type="dxa"/>
            <w:vAlign w:val="center"/>
          </w:tcPr>
          <w:p>
            <w:r>
              <w:rPr>
                <w:rFonts w:hint="eastAsia"/>
                <w:color w:val="000000"/>
              </w:rPr>
              <w:t>栾元重等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</w:pPr>
            <w:r>
              <w:rPr>
                <w:color w:val="000000"/>
              </w:rPr>
              <w:t>ZL 2014 2 0656350.9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</w:pPr>
            <w:r>
              <w:rPr>
                <w:color w:val="000000"/>
              </w:rPr>
              <w:t>2015.03.11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中国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有效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4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矿区地表沉陷可视化系统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计算机软件著作权</w:t>
            </w:r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</w:rPr>
              <w:t>栾元重、韩李涛、张艳兰</w:t>
            </w:r>
          </w:p>
        </w:tc>
        <w:tc>
          <w:tcPr>
            <w:tcW w:w="1139" w:type="dxa"/>
            <w:vAlign w:val="center"/>
          </w:tcPr>
          <w:p>
            <w:r>
              <w:rPr>
                <w:rFonts w:hint="eastAsia"/>
              </w:rPr>
              <w:t>山东科技大学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</w:pPr>
            <w:r>
              <w:rPr>
                <w:color w:val="000000"/>
              </w:rPr>
              <w:t>2015SR063691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</w:pPr>
            <w:r>
              <w:rPr>
                <w:color w:val="000000"/>
              </w:rPr>
              <w:t>2015.04.15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中国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有效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462" w:type="dxa"/>
            <w:vAlign w:val="center"/>
          </w:tcPr>
          <w:p>
            <w:r>
              <w:rPr>
                <w:rFonts w:hint="eastAsia"/>
                <w:color w:val="000000"/>
                <w:szCs w:val="21"/>
              </w:rPr>
              <w:t>一种岩样裂隙定量测算用的坐标描绘装置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实用新型专利权</w:t>
            </w:r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  <w:color w:val="000000"/>
              </w:rPr>
              <w:t>杨永杰、马德鹏等</w:t>
            </w:r>
          </w:p>
        </w:tc>
        <w:tc>
          <w:tcPr>
            <w:tcW w:w="1139" w:type="dxa"/>
            <w:vAlign w:val="center"/>
          </w:tcPr>
          <w:p>
            <w:r>
              <w:rPr>
                <w:rFonts w:hint="eastAsia"/>
              </w:rPr>
              <w:t>山东科技大学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</w:pPr>
            <w:r>
              <w:rPr>
                <w:color w:val="000000"/>
              </w:rPr>
              <w:t>ZL 2016 2 0033030.2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</w:pPr>
            <w:r>
              <w:rPr>
                <w:color w:val="000000"/>
              </w:rPr>
              <w:t>2015.01.16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中国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有效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462" w:type="dxa"/>
            <w:vAlign w:val="center"/>
          </w:tcPr>
          <w:p>
            <w:r>
              <w:rPr>
                <w:rFonts w:hint="eastAsia"/>
                <w:color w:val="000000"/>
                <w:szCs w:val="21"/>
              </w:rPr>
              <w:t>低强度不规则岩石取芯夹紧装置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实用新型专利权</w:t>
            </w:r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  <w:color w:val="000000"/>
              </w:rPr>
              <w:t>杨永杰、马德鹏等</w:t>
            </w:r>
          </w:p>
        </w:tc>
        <w:tc>
          <w:tcPr>
            <w:tcW w:w="1139" w:type="dxa"/>
            <w:vAlign w:val="center"/>
          </w:tcPr>
          <w:p>
            <w:r>
              <w:rPr>
                <w:rFonts w:hint="eastAsia"/>
              </w:rPr>
              <w:t>山东科技大学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</w:pPr>
            <w:r>
              <w:rPr>
                <w:color w:val="000000"/>
              </w:rPr>
              <w:t>ZL 2015 2 0033904.1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</w:pPr>
            <w:r>
              <w:rPr>
                <w:color w:val="000000"/>
              </w:rPr>
              <w:t>2015.01.16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中国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有效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462" w:type="dxa"/>
            <w:vAlign w:val="center"/>
          </w:tcPr>
          <w:p>
            <w:r>
              <w:rPr>
                <w:rFonts w:hint="eastAsia"/>
                <w:color w:val="000000"/>
              </w:rPr>
              <w:t>水体下倒锤式岩移观测装置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实用新型专利权</w:t>
            </w:r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</w:rPr>
              <w:t>栾元重、</w:t>
            </w:r>
          </w:p>
          <w:p>
            <w:r>
              <w:rPr>
                <w:rFonts w:hint="eastAsia"/>
              </w:rPr>
              <w:t>张艳兰等</w:t>
            </w:r>
          </w:p>
        </w:tc>
        <w:tc>
          <w:tcPr>
            <w:tcW w:w="1139" w:type="dxa"/>
            <w:vAlign w:val="center"/>
          </w:tcPr>
          <w:p>
            <w:r>
              <w:rPr>
                <w:rFonts w:hint="eastAsia"/>
              </w:rPr>
              <w:t>山东科技大学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</w:pPr>
            <w:r>
              <w:rPr>
                <w:color w:val="000000"/>
              </w:rPr>
              <w:t>ZL 2015 2 0015652.2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</w:pPr>
            <w:r>
              <w:rPr>
                <w:color w:val="000000"/>
              </w:rPr>
              <w:t>2015.05.13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中国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有效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462" w:type="dxa"/>
            <w:vAlign w:val="center"/>
          </w:tcPr>
          <w:p>
            <w:r>
              <w:rPr>
                <w:rFonts w:hint="eastAsia"/>
              </w:rPr>
              <w:t>一种适用于地下工程测量的全站仪棱镜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实用新型专利权</w:t>
            </w:r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</w:rPr>
              <w:t>许章平</w:t>
            </w:r>
          </w:p>
        </w:tc>
        <w:tc>
          <w:tcPr>
            <w:tcW w:w="1139" w:type="dxa"/>
            <w:vAlign w:val="center"/>
          </w:tcPr>
          <w:p>
            <w:r>
              <w:rPr>
                <w:rFonts w:hint="eastAsia"/>
              </w:rPr>
              <w:t>山东科技大学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</w:pPr>
            <w:r>
              <w:t>CN208269905U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</w:pPr>
            <w:r>
              <w:t>2018.12.21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中国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有效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462" w:type="dxa"/>
            <w:vAlign w:val="center"/>
          </w:tcPr>
          <w:p>
            <w:r>
              <w:rPr>
                <w:rFonts w:hint="eastAsia"/>
              </w:rPr>
              <w:t>一种自带遥控照明灯的水准尺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实用新型专利权</w:t>
            </w:r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</w:rPr>
              <w:t>许章平</w:t>
            </w:r>
          </w:p>
        </w:tc>
        <w:tc>
          <w:tcPr>
            <w:tcW w:w="1139" w:type="dxa"/>
            <w:vAlign w:val="center"/>
          </w:tcPr>
          <w:p>
            <w:r>
              <w:rPr>
                <w:rFonts w:hint="eastAsia"/>
              </w:rPr>
              <w:t>山东科技大学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</w:pPr>
            <w:r>
              <w:t>CN208059852U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</w:pPr>
            <w:r>
              <w:t>2018.11.06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中国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有效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56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04" w:type="dxa"/>
            <w:vAlign w:val="center"/>
          </w:tcPr>
          <w:p>
            <w:pPr>
              <w:jc w:val="center"/>
            </w:pPr>
          </w:p>
        </w:tc>
        <w:tc>
          <w:tcPr>
            <w:tcW w:w="2462" w:type="dxa"/>
            <w:vAlign w:val="center"/>
          </w:tcPr>
          <w:p/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/>
        </w:tc>
        <w:tc>
          <w:tcPr>
            <w:tcW w:w="1139" w:type="dxa"/>
            <w:vAlign w:val="center"/>
          </w:tcPr>
          <w:p/>
        </w:tc>
        <w:tc>
          <w:tcPr>
            <w:tcW w:w="1203" w:type="dxa"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vAlign w:val="center"/>
          </w:tcPr>
          <w:p>
            <w:pPr>
              <w:jc w:val="center"/>
            </w:pPr>
          </w:p>
        </w:tc>
        <w:tc>
          <w:tcPr>
            <w:tcW w:w="1203" w:type="dxa"/>
            <w:vAlign w:val="center"/>
          </w:tcPr>
          <w:p>
            <w:pPr>
              <w:jc w:val="center"/>
            </w:pPr>
          </w:p>
        </w:tc>
        <w:tc>
          <w:tcPr>
            <w:tcW w:w="1056" w:type="dxa"/>
            <w:vAlign w:val="center"/>
          </w:tcPr>
          <w:p>
            <w:pPr>
              <w:jc w:val="center"/>
            </w:pPr>
          </w:p>
        </w:tc>
        <w:tc>
          <w:tcPr>
            <w:tcW w:w="1056" w:type="dxa"/>
            <w:vAlign w:val="center"/>
          </w:tcPr>
          <w:p>
            <w:pPr>
              <w:jc w:val="center"/>
            </w:pPr>
          </w:p>
        </w:tc>
        <w:tc>
          <w:tcPr>
            <w:tcW w:w="1056" w:type="dxa"/>
          </w:tcPr>
          <w:p>
            <w:pPr>
              <w:jc w:val="center"/>
            </w:pPr>
          </w:p>
        </w:tc>
        <w:tc>
          <w:tcPr>
            <w:tcW w:w="105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04" w:type="dxa"/>
            <w:vAlign w:val="center"/>
          </w:tcPr>
          <w:p>
            <w:pPr>
              <w:jc w:val="center"/>
            </w:pPr>
          </w:p>
        </w:tc>
        <w:tc>
          <w:tcPr>
            <w:tcW w:w="2462" w:type="dxa"/>
            <w:vAlign w:val="center"/>
          </w:tcPr>
          <w:p/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/>
        </w:tc>
        <w:tc>
          <w:tcPr>
            <w:tcW w:w="1139" w:type="dxa"/>
            <w:vAlign w:val="center"/>
          </w:tcPr>
          <w:p/>
        </w:tc>
        <w:tc>
          <w:tcPr>
            <w:tcW w:w="1203" w:type="dxa"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vAlign w:val="center"/>
          </w:tcPr>
          <w:p>
            <w:pPr>
              <w:jc w:val="center"/>
            </w:pPr>
          </w:p>
        </w:tc>
        <w:tc>
          <w:tcPr>
            <w:tcW w:w="1203" w:type="dxa"/>
            <w:vAlign w:val="center"/>
          </w:tcPr>
          <w:p>
            <w:pPr>
              <w:jc w:val="center"/>
            </w:pPr>
          </w:p>
        </w:tc>
        <w:tc>
          <w:tcPr>
            <w:tcW w:w="1056" w:type="dxa"/>
            <w:vAlign w:val="center"/>
          </w:tcPr>
          <w:p>
            <w:pPr>
              <w:jc w:val="center"/>
            </w:pPr>
          </w:p>
        </w:tc>
        <w:tc>
          <w:tcPr>
            <w:tcW w:w="1056" w:type="dxa"/>
            <w:vAlign w:val="center"/>
          </w:tcPr>
          <w:p>
            <w:pPr>
              <w:jc w:val="center"/>
            </w:pPr>
          </w:p>
        </w:tc>
        <w:tc>
          <w:tcPr>
            <w:tcW w:w="1056" w:type="dxa"/>
          </w:tcPr>
          <w:p>
            <w:pPr>
              <w:jc w:val="center"/>
            </w:pPr>
          </w:p>
        </w:tc>
        <w:tc>
          <w:tcPr>
            <w:tcW w:w="1056" w:type="dxa"/>
          </w:tcPr>
          <w:p>
            <w:pPr>
              <w:jc w:val="center"/>
            </w:pPr>
          </w:p>
        </w:tc>
      </w:tr>
    </w:tbl>
    <w:p>
      <w:pPr>
        <w:snapToGrid w:val="0"/>
        <w:spacing w:line="360" w:lineRule="auto"/>
        <w:rPr>
          <w:rFonts w:eastAsiaTheme="minorEastAsia"/>
          <w:color w:val="000000" w:themeColor="text1"/>
          <w:sz w:val="24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snapToGrid w:val="0"/>
        <w:spacing w:line="360" w:lineRule="auto"/>
        <w:rPr>
          <w:rFonts w:eastAsiaTheme="minorEastAsia"/>
          <w:b/>
          <w:color w:val="000000" w:themeColor="text1"/>
          <w:sz w:val="24"/>
        </w:rPr>
      </w:pPr>
      <w:r>
        <w:rPr>
          <w:rFonts w:hAnsiTheme="minorEastAsia" w:eastAsiaTheme="minorEastAsia"/>
          <w:b/>
          <w:color w:val="000000" w:themeColor="text1"/>
          <w:sz w:val="24"/>
        </w:rPr>
        <w:t>七、代表性论文论著目录</w:t>
      </w:r>
    </w:p>
    <w:tbl>
      <w:tblPr>
        <w:tblStyle w:val="7"/>
        <w:tblW w:w="1421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4120"/>
        <w:gridCol w:w="1895"/>
        <w:gridCol w:w="1778"/>
        <w:gridCol w:w="2848"/>
        <w:gridCol w:w="1059"/>
        <w:gridCol w:w="1058"/>
        <w:gridCol w:w="10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序号</w:t>
            </w:r>
          </w:p>
        </w:tc>
        <w:tc>
          <w:tcPr>
            <w:tcW w:w="4120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论文专著名称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发表刊物（出版社）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发表（出版）时间</w:t>
            </w:r>
          </w:p>
        </w:tc>
        <w:tc>
          <w:tcPr>
            <w:tcW w:w="2848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作者（按刊物发表顺序）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证明材料</w:t>
            </w:r>
          </w:p>
        </w:tc>
        <w:tc>
          <w:tcPr>
            <w:tcW w:w="1058" w:type="dxa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第一完成人是否参与</w:t>
            </w:r>
          </w:p>
        </w:tc>
        <w:tc>
          <w:tcPr>
            <w:tcW w:w="1059" w:type="dxa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第一完成单位是否参与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120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覆岩与地表变形分析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地震出版社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</w:pPr>
            <w:r>
              <w:t>2015</w:t>
            </w:r>
          </w:p>
        </w:tc>
        <w:tc>
          <w:tcPr>
            <w:tcW w:w="2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栾元重 栾亨宣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058" w:type="dxa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59" w:type="dxa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120" w:type="dxa"/>
            <w:vAlign w:val="center"/>
          </w:tcPr>
          <w:p>
            <w:pPr>
              <w:jc w:val="center"/>
            </w:pPr>
            <w:r>
              <w:rPr>
                <w:color w:val="000000"/>
                <w:szCs w:val="21"/>
              </w:rPr>
              <w:t>Feasibility Analysis of Overhand Longwall Mining of Left-over Coal above the Gob Area Contained Residual Coal Pillar</w:t>
            </w:r>
          </w:p>
        </w:tc>
        <w:tc>
          <w:tcPr>
            <w:tcW w:w="1895" w:type="dxa"/>
            <w:vAlign w:val="center"/>
          </w:tcPr>
          <w:p>
            <w:pPr>
              <w:pStyle w:val="2"/>
              <w:shd w:val="clear" w:color="auto" w:fill="FFFFFF"/>
              <w:spacing w:before="0" w:after="0" w:line="360" w:lineRule="atLeast"/>
              <w:jc w:val="center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E-Journal of Geotechnical Engineering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2015</w:t>
            </w:r>
          </w:p>
        </w:tc>
        <w:tc>
          <w:tcPr>
            <w:tcW w:w="2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马德鹏 曹吉胜 周岩 马少杰 栾元重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058" w:type="dxa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59" w:type="dxa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4120" w:type="dxa"/>
            <w:vAlign w:val="center"/>
          </w:tcPr>
          <w:p>
            <w:pPr>
              <w:jc w:val="center"/>
            </w:pPr>
            <w:r>
              <w:rPr>
                <w:color w:val="000000"/>
                <w:szCs w:val="21"/>
              </w:rPr>
              <w:t>A Numerical Approach Considering Mining-Induced Fracture Weakening and Goaf Compaction on Surface Subsidence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</w:pPr>
            <w:r>
              <w:t>Springer International Publishing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</w:t>
            </w:r>
          </w:p>
        </w:tc>
        <w:tc>
          <w:tcPr>
            <w:tcW w:w="2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翁丽媛 栾亨宣 栾元重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058" w:type="dxa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59" w:type="dxa"/>
          </w:tcPr>
          <w:p>
            <w:pPr>
              <w:jc w:val="center"/>
            </w:pPr>
            <w:r>
              <w:rPr>
                <w:rFonts w:hint="eastAsia"/>
              </w:rPr>
              <w:t xml:space="preserve">是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12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基于能量释放的深井巷道断面形状优化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中南大学学报（自然科学版）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</w:pPr>
            <w:r>
              <w:rPr>
                <w:color w:val="000000"/>
              </w:rPr>
              <w:t>2015</w:t>
            </w:r>
          </w:p>
        </w:tc>
        <w:tc>
          <w:tcPr>
            <w:tcW w:w="2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马德鹏 杨永杰 曹吉胜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058" w:type="dxa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1059" w:type="dxa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12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综采动压区沿空掘巷“时</w:t>
            </w:r>
            <w:r>
              <w:rPr>
                <w:color w:val="000000"/>
                <w:szCs w:val="21"/>
              </w:rPr>
              <w:t>-</w:t>
            </w:r>
            <w:r>
              <w:rPr>
                <w:rFonts w:hint="eastAsia"/>
                <w:color w:val="000000"/>
                <w:szCs w:val="21"/>
              </w:rPr>
              <w:t>空”关系分析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采矿与安全工程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2015</w:t>
            </w:r>
          </w:p>
        </w:tc>
        <w:tc>
          <w:tcPr>
            <w:tcW w:w="2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马德鹏 王同旭 刘阳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058" w:type="dxa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1059" w:type="dxa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12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Surface Deformation Mechanism Analysis of</w:t>
            </w:r>
          </w:p>
          <w:p>
            <w:pPr>
              <w:jc w:val="center"/>
            </w:pPr>
            <w:r>
              <w:rPr>
                <w:color w:val="000000"/>
                <w:szCs w:val="21"/>
              </w:rPr>
              <w:t>Village –under Repeated Mining of 12200 stop in Huancheng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</w:pPr>
            <w:r>
              <w:t>E-Journal of Geotechnical Engineering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2016</w:t>
            </w:r>
          </w:p>
        </w:tc>
        <w:tc>
          <w:tcPr>
            <w:tcW w:w="2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翁丽媛 栾元重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058" w:type="dxa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59" w:type="dxa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120" w:type="dxa"/>
            <w:vAlign w:val="center"/>
          </w:tcPr>
          <w:p>
            <w:pPr>
              <w:jc w:val="center"/>
            </w:pPr>
            <w:r>
              <w:rPr>
                <w:color w:val="000000"/>
                <w:szCs w:val="21"/>
              </w:rPr>
              <w:t>Prediction Method of Water Flowing Fractured Zone Height in Tengnan Mining Area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</w:pPr>
            <w:r>
              <w:t>E-Journal of Geotechnical Engineering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2016</w:t>
            </w:r>
          </w:p>
        </w:tc>
        <w:tc>
          <w:tcPr>
            <w:tcW w:w="2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翁丽媛 栾元重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058" w:type="dxa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59" w:type="dxa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120" w:type="dxa"/>
            <w:vAlign w:val="center"/>
          </w:tcPr>
          <w:p>
            <w:pPr>
              <w:jc w:val="center"/>
            </w:pPr>
            <w:r>
              <w:rPr>
                <w:color w:val="000000"/>
                <w:szCs w:val="21"/>
              </w:rPr>
              <w:t>Lake-Bottom Deformation Special Equipment Measurement Methods and Pratice of Mining Under Weishan Lake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</w:pPr>
            <w:r>
              <w:t>E-Journal of Geotechnical Engineering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2017</w:t>
            </w:r>
          </w:p>
        </w:tc>
        <w:tc>
          <w:tcPr>
            <w:tcW w:w="2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栾元重 翁丽媛 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058" w:type="dxa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59" w:type="dxa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120" w:type="dxa"/>
            <w:vAlign w:val="center"/>
          </w:tcPr>
          <w:p>
            <w:pPr>
              <w:jc w:val="center"/>
            </w:pPr>
            <w:r>
              <w:rPr>
                <w:color w:val="000000"/>
                <w:szCs w:val="21"/>
              </w:rPr>
              <w:t>Discreteness of Rock Strength Based on Acoustic Test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</w:pPr>
            <w:r>
              <w:t>E-Journal of Geotechnical Engineering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2017</w:t>
            </w:r>
          </w:p>
        </w:tc>
        <w:tc>
          <w:tcPr>
            <w:tcW w:w="2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马德鹏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058" w:type="dxa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1059" w:type="dxa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</w:tbl>
    <w:p>
      <w:pPr>
        <w:snapToGrid w:val="0"/>
        <w:spacing w:line="360" w:lineRule="auto"/>
        <w:rPr>
          <w:rFonts w:eastAsiaTheme="minorEastAsia"/>
          <w:color w:val="000000" w:themeColor="text1"/>
          <w:sz w:val="24"/>
        </w:rPr>
      </w:pPr>
    </w:p>
    <w:p>
      <w:pPr>
        <w:snapToGrid w:val="0"/>
        <w:spacing w:line="360" w:lineRule="auto"/>
        <w:ind w:firstLine="480" w:firstLineChars="200"/>
        <w:rPr>
          <w:rFonts w:eastAsiaTheme="minorEastAsia"/>
          <w:color w:val="000000" w:themeColor="text1"/>
          <w:sz w:val="24"/>
        </w:rPr>
      </w:pPr>
    </w:p>
    <w:p>
      <w:pPr>
        <w:snapToGrid w:val="0"/>
        <w:spacing w:line="360" w:lineRule="auto"/>
        <w:ind w:firstLine="480" w:firstLineChars="200"/>
        <w:rPr>
          <w:rFonts w:eastAsiaTheme="minorEastAsia"/>
          <w:color w:val="000000" w:themeColor="text1"/>
          <w:sz w:val="24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snapToGrid w:val="0"/>
        <w:spacing w:line="360" w:lineRule="auto"/>
        <w:ind w:firstLine="480" w:firstLineChars="200"/>
        <w:rPr>
          <w:rFonts w:eastAsiaTheme="minorEastAsia"/>
          <w:color w:val="000000" w:themeColor="text1"/>
          <w:sz w:val="24"/>
        </w:rPr>
      </w:pPr>
    </w:p>
    <w:p>
      <w:pPr>
        <w:snapToGrid w:val="0"/>
        <w:spacing w:line="360" w:lineRule="auto"/>
        <w:rPr>
          <w:rFonts w:eastAsiaTheme="minorEastAsia"/>
          <w:b/>
          <w:color w:val="000000" w:themeColor="text1"/>
          <w:sz w:val="24"/>
        </w:rPr>
      </w:pPr>
      <w:r>
        <w:rPr>
          <w:rFonts w:hAnsiTheme="minorEastAsia" w:eastAsiaTheme="minorEastAsia"/>
          <w:b/>
          <w:color w:val="000000" w:themeColor="text1"/>
          <w:sz w:val="24"/>
        </w:rPr>
        <w:t>八、主要完成人情况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1.  姓名：栾元重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排名：1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完成单位：山东科技大学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ascii="宋体" w:hAnsi="宋体"/>
          <w:color w:val="000000" w:themeColor="text1"/>
          <w:sz w:val="24"/>
        </w:rPr>
        <w:t>对本项目贡献</w:t>
      </w:r>
      <w:r>
        <w:rPr>
          <w:rFonts w:hint="eastAsia" w:ascii="宋体" w:hAnsi="宋体"/>
          <w:color w:val="000000" w:themeColor="text1"/>
          <w:sz w:val="24"/>
        </w:rPr>
        <w:t>：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32"/>
        </w:rPr>
      </w:pPr>
      <w:r>
        <w:rPr>
          <w:rFonts w:hint="eastAsia"/>
          <w:sz w:val="24"/>
        </w:rPr>
        <w:t>为</w:t>
      </w:r>
      <w:r>
        <w:rPr>
          <w:sz w:val="24"/>
        </w:rPr>
        <w:t>创新点一</w:t>
      </w:r>
      <w:r>
        <w:rPr>
          <w:rFonts w:hint="eastAsia"/>
          <w:sz w:val="24"/>
        </w:rPr>
        <w:t>“</w:t>
      </w:r>
      <w:r>
        <w:rPr>
          <w:sz w:val="24"/>
        </w:rPr>
        <w:t>导水裂缝带的实测和回归模型预测</w:t>
      </w:r>
      <w:r>
        <w:rPr>
          <w:rFonts w:hint="eastAsia"/>
          <w:sz w:val="24"/>
        </w:rPr>
        <w:t>”</w:t>
      </w:r>
      <w:r>
        <w:rPr>
          <w:sz w:val="24"/>
        </w:rPr>
        <w:t>中提供数据，收集资料，完成了模型建立。对创新点四</w:t>
      </w:r>
      <w:r>
        <w:rPr>
          <w:rFonts w:hint="eastAsia"/>
          <w:sz w:val="24"/>
        </w:rPr>
        <w:t>“变形观测数据处理软件研发”</w:t>
      </w:r>
      <w:r>
        <w:rPr>
          <w:sz w:val="24"/>
        </w:rPr>
        <w:t>中的软件开发提供资料，组织完成软件的完成</w:t>
      </w:r>
      <w:r>
        <w:rPr>
          <w:rFonts w:hint="eastAsia"/>
          <w:sz w:val="24"/>
        </w:rPr>
        <w:t>，对创新点三“塌陷区水下变形特殊沉陷监测装置设计”提供了理论指导。</w:t>
      </w:r>
      <w:r>
        <w:rPr>
          <w:sz w:val="24"/>
        </w:rPr>
        <w:t>参与项目方案总体设计与实施，为本项目的顺利实施和推广应用做出了突出贡献。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2.  姓名：栾亨宣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排名：2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完成单位：山东科技大学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ascii="宋体" w:hAnsi="宋体"/>
          <w:color w:val="000000" w:themeColor="text1"/>
          <w:sz w:val="24"/>
        </w:rPr>
        <w:t>对本项目贡献</w:t>
      </w:r>
      <w:r>
        <w:rPr>
          <w:rFonts w:hint="eastAsia" w:ascii="宋体" w:hAnsi="宋体"/>
          <w:color w:val="000000" w:themeColor="text1"/>
          <w:sz w:val="24"/>
        </w:rPr>
        <w:t>：</w:t>
      </w:r>
    </w:p>
    <w:p>
      <w:pPr>
        <w:spacing w:line="360" w:lineRule="auto"/>
        <w:ind w:firstLine="480" w:firstLineChars="200"/>
        <w:rPr>
          <w:rFonts w:hAnsi="宋体"/>
          <w:sz w:val="24"/>
        </w:rPr>
      </w:pPr>
      <w:r>
        <w:rPr>
          <w:rFonts w:hint="eastAsia" w:ascii="宋体" w:hAnsi="宋体"/>
          <w:sz w:val="24"/>
          <w:szCs w:val="21"/>
        </w:rPr>
        <w:t>对创新点一“</w:t>
      </w:r>
      <w:r>
        <w:rPr>
          <w:sz w:val="24"/>
        </w:rPr>
        <w:t>导水裂缝带的实测和回归模型预测</w:t>
      </w:r>
      <w:r>
        <w:rPr>
          <w:rFonts w:hint="eastAsia" w:ascii="宋体" w:hAnsi="宋体"/>
          <w:sz w:val="24"/>
          <w:szCs w:val="21"/>
        </w:rPr>
        <w:t>”中进行了观测方案的设计。</w:t>
      </w:r>
      <w:r>
        <w:rPr>
          <w:rFonts w:hint="eastAsia" w:hAnsi="宋体"/>
          <w:sz w:val="24"/>
        </w:rPr>
        <w:t>对塌陷区积水区开采地表变形观测设计了“</w:t>
      </w:r>
      <w:r>
        <w:rPr>
          <w:rFonts w:hint="eastAsia"/>
          <w:sz w:val="24"/>
        </w:rPr>
        <w:t>水体下三维坐标GPS测竿”（图1</w:t>
      </w:r>
      <w:r>
        <w:rPr>
          <w:sz w:val="24"/>
        </w:rPr>
        <w:t>2</w:t>
      </w:r>
      <w:r>
        <w:rPr>
          <w:rFonts w:hint="eastAsia"/>
          <w:sz w:val="24"/>
        </w:rPr>
        <w:t>）和“水体下倒锤式岩移观测装置”（图1</w:t>
      </w:r>
      <w:r>
        <w:rPr>
          <w:sz w:val="24"/>
        </w:rPr>
        <w:t>3</w:t>
      </w:r>
      <w:r>
        <w:rPr>
          <w:rFonts w:hint="eastAsia"/>
          <w:sz w:val="24"/>
        </w:rPr>
        <w:t>）两项专利产品，</w:t>
      </w:r>
      <w:r>
        <w:rPr>
          <w:rFonts w:hint="eastAsia" w:hAnsi="宋体"/>
          <w:sz w:val="24"/>
        </w:rPr>
        <w:t>实现了塌陷区积水区变形高精度测量，解决了过去塌陷区开采无法进行积水区埋点实现变形监测的难题。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3.  姓名：翁丽媛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排名：3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完成单位：山东科技大学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ascii="宋体" w:hAnsi="宋体"/>
          <w:color w:val="000000" w:themeColor="text1"/>
          <w:sz w:val="24"/>
        </w:rPr>
        <w:t>对本项目贡献</w:t>
      </w:r>
      <w:r>
        <w:rPr>
          <w:rFonts w:hint="eastAsia" w:ascii="宋体" w:hAnsi="宋体"/>
          <w:color w:val="000000" w:themeColor="text1"/>
          <w:sz w:val="24"/>
        </w:rPr>
        <w:t>：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32"/>
        </w:rPr>
      </w:pPr>
      <w:r>
        <w:rPr>
          <w:rFonts w:hint="eastAsia" w:ascii="宋体" w:hAnsi="宋体"/>
          <w:sz w:val="24"/>
          <w:szCs w:val="21"/>
        </w:rPr>
        <w:t>对创新点五“深部条带开采岩体内部变形演变的数学模型”</w:t>
      </w:r>
      <w:r>
        <w:rPr>
          <w:rFonts w:hint="eastAsia"/>
          <w:sz w:val="24"/>
          <w:szCs w:val="21"/>
        </w:rPr>
        <w:t>进行了数值模拟</w:t>
      </w:r>
      <w:r>
        <w:rPr>
          <w:rFonts w:hint="eastAsia" w:ascii="宋体" w:hAnsi="宋体"/>
          <w:sz w:val="24"/>
          <w:szCs w:val="21"/>
        </w:rPr>
        <w:t xml:space="preserve"> ，并建立了其数学模型。对创新点一“</w:t>
      </w:r>
      <w:r>
        <w:rPr>
          <w:sz w:val="24"/>
        </w:rPr>
        <w:t>导水裂缝带的实测和回归模型预测</w:t>
      </w:r>
      <w:r>
        <w:rPr>
          <w:rFonts w:hint="eastAsia" w:ascii="宋体" w:hAnsi="宋体"/>
          <w:sz w:val="24"/>
          <w:szCs w:val="21"/>
        </w:rPr>
        <w:t>”进行了回归模型的预测。参与研究中的一些研究报告的撰写。</w:t>
      </w:r>
      <w:r>
        <w:rPr>
          <w:rFonts w:hint="eastAsia"/>
          <w:sz w:val="24"/>
        </w:rPr>
        <w:t>为本项目的顺利实施和推广应用做出了突出贡献。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4.  姓名：马德鹏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排名：4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完成单位：山东科技大学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ascii="宋体" w:hAnsi="宋体"/>
          <w:color w:val="000000" w:themeColor="text1"/>
          <w:sz w:val="24"/>
        </w:rPr>
        <w:t>对本项目贡献</w:t>
      </w:r>
      <w:r>
        <w:rPr>
          <w:rFonts w:hint="eastAsia" w:ascii="宋体" w:hAnsi="宋体"/>
          <w:color w:val="000000" w:themeColor="text1"/>
          <w:sz w:val="24"/>
        </w:rPr>
        <w:t>：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32"/>
        </w:rPr>
      </w:pPr>
      <w:r>
        <w:rPr>
          <w:rFonts w:hint="eastAsia" w:ascii="宋体" w:hAnsi="宋体"/>
          <w:sz w:val="24"/>
          <w:szCs w:val="21"/>
        </w:rPr>
        <w:t>对创新点二“导水裂隙带高度与底板破坏深度数值模拟”进行了</w:t>
      </w:r>
      <w:r>
        <w:rPr>
          <w:rFonts w:hint="eastAsia" w:hAnsi="宋体"/>
          <w:sz w:val="24"/>
        </w:rPr>
        <w:t>导水裂缝带发育高度观测和底板破坏深度观测工作。</w:t>
      </w:r>
      <w:r>
        <w:rPr>
          <w:rFonts w:hAnsi="宋体"/>
          <w:sz w:val="24"/>
        </w:rPr>
        <w:t>阐明</w:t>
      </w:r>
      <w:r>
        <w:rPr>
          <w:rFonts w:hint="eastAsia" w:hAnsi="宋体"/>
          <w:sz w:val="24"/>
        </w:rPr>
        <w:t>矿井</w:t>
      </w:r>
      <w:r>
        <w:rPr>
          <w:rFonts w:hAnsi="宋体"/>
          <w:sz w:val="24"/>
        </w:rPr>
        <w:t>地质环境条件基本特征</w:t>
      </w:r>
      <w:r>
        <w:rPr>
          <w:rFonts w:hint="eastAsia" w:hAnsi="宋体"/>
          <w:sz w:val="24"/>
        </w:rPr>
        <w:t>，</w:t>
      </w:r>
      <w:r>
        <w:rPr>
          <w:rFonts w:hAnsi="宋体"/>
          <w:sz w:val="24"/>
        </w:rPr>
        <w:t>分析论证</w:t>
      </w:r>
      <w:r>
        <w:rPr>
          <w:rFonts w:hint="eastAsia" w:hAnsi="宋体"/>
          <w:sz w:val="24"/>
        </w:rPr>
        <w:t>3</w:t>
      </w:r>
      <w:r>
        <w:rPr>
          <w:rFonts w:hint="eastAsia" w:hAnsi="宋体"/>
          <w:sz w:val="24"/>
          <w:vertAlign w:val="subscript"/>
        </w:rPr>
        <w:t>上</w:t>
      </w:r>
      <w:r>
        <w:rPr>
          <w:rFonts w:hint="eastAsia" w:hAnsi="宋体"/>
          <w:sz w:val="24"/>
        </w:rPr>
        <w:t>开采中</w:t>
      </w:r>
      <w:r>
        <w:rPr>
          <w:rFonts w:hAnsi="宋体"/>
          <w:sz w:val="24"/>
        </w:rPr>
        <w:t>各种危险性，</w:t>
      </w:r>
      <w:r>
        <w:rPr>
          <w:rFonts w:hint="eastAsia" w:hAnsi="宋体"/>
          <w:sz w:val="24"/>
        </w:rPr>
        <w:t>并</w:t>
      </w:r>
      <w:r>
        <w:rPr>
          <w:rFonts w:hAnsi="宋体"/>
          <w:sz w:val="24"/>
        </w:rPr>
        <w:t>进行现状评估、预测评估和综合评估</w:t>
      </w:r>
      <w:r>
        <w:rPr>
          <w:rFonts w:hint="eastAsia" w:hAnsi="宋体"/>
          <w:sz w:val="24"/>
        </w:rPr>
        <w:t>，</w:t>
      </w:r>
      <w:r>
        <w:rPr>
          <w:rFonts w:hAnsi="宋体"/>
          <w:sz w:val="24"/>
        </w:rPr>
        <w:t>并作出适宜性评价结论</w:t>
      </w:r>
      <w:r>
        <w:rPr>
          <w:rFonts w:hint="eastAsia" w:hAnsi="宋体"/>
          <w:sz w:val="24"/>
        </w:rPr>
        <w:t>。参加了研究报告的撰写工作，</w:t>
      </w:r>
      <w:r>
        <w:rPr>
          <w:rFonts w:hint="eastAsia"/>
          <w:sz w:val="24"/>
        </w:rPr>
        <w:t>为本项目的顺利实施和推广应用做出了突出贡献。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5.  姓名：李增鑫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排名：5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完成单位：山东科技大学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ascii="宋体" w:hAnsi="宋体"/>
          <w:color w:val="000000" w:themeColor="text1"/>
          <w:sz w:val="24"/>
        </w:rPr>
        <w:t>对本项目贡献</w:t>
      </w:r>
      <w:r>
        <w:rPr>
          <w:rFonts w:hint="eastAsia" w:ascii="宋体" w:hAnsi="宋体"/>
          <w:color w:val="000000" w:themeColor="text1"/>
          <w:sz w:val="24"/>
        </w:rPr>
        <w:t>：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ascii="宋体" w:hAnsi="宋体"/>
          <w:sz w:val="24"/>
          <w:szCs w:val="21"/>
        </w:rPr>
        <w:t>对创新点六“地表移动InSAR监测数据分析”进行了数据的收集、处理和分析。</w:t>
      </w:r>
      <w:r>
        <w:rPr>
          <w:rFonts w:hint="eastAsia" w:hAnsi="宋体" w:cs="宋体"/>
          <w:sz w:val="24"/>
        </w:rPr>
        <w:t>在创新点四“变形观测数据处理软件研发”中采用了矿区地表沉陷可视化系统（MSDFVS）进行变形数据处理，获得了开采变形各类岩移参数；采用概率积分法进行了地表变形，对研究项目作出了重要贡献。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6.  姓名：李浩飞</w:t>
      </w:r>
      <w:r>
        <w:rPr>
          <w:rFonts w:ascii="宋体" w:hAnsi="宋体"/>
          <w:color w:val="000000" w:themeColor="text1"/>
          <w:sz w:val="24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排名：6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完成单位：山东科技大学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ascii="宋体" w:hAnsi="宋体"/>
          <w:color w:val="000000" w:themeColor="text1"/>
          <w:sz w:val="24"/>
        </w:rPr>
        <w:t>对本项目贡献</w:t>
      </w:r>
      <w:r>
        <w:rPr>
          <w:rFonts w:hint="eastAsia" w:ascii="宋体" w:hAnsi="宋体"/>
          <w:color w:val="000000" w:themeColor="text1"/>
          <w:sz w:val="24"/>
        </w:rPr>
        <w:t>：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32"/>
        </w:rPr>
      </w:pPr>
      <w:r>
        <w:rPr>
          <w:rFonts w:hint="eastAsia" w:hAnsi="宋体"/>
          <w:sz w:val="24"/>
        </w:rPr>
        <w:t>在创新点三“塌陷区水下变形特殊沉陷监测装置设计”中针对开采塌陷积水区变形观测问题，对塌陷区积水区开采地表变形观测使用的“水体下三维坐标GPS测竿”和“水体下倒锤式岩移观测装置”进行了优化，实现了塌陷区积水区变形高精度测量，解决了过去塌陷区开采无法进行积水区埋点实现变形监测的难题</w:t>
      </w:r>
      <w:r>
        <w:rPr>
          <w:rFonts w:hint="eastAsia"/>
          <w:sz w:val="24"/>
        </w:rPr>
        <w:t>，为本项目的顺利实施做出了突出贡献。</w:t>
      </w:r>
      <w:r>
        <w:rPr>
          <w:rFonts w:ascii="宋体" w:hAnsi="宋体"/>
          <w:color w:val="000000" w:themeColor="text1"/>
          <w:sz w:val="32"/>
        </w:rPr>
        <w:t xml:space="preserve">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7.  姓名：肖敬宇</w:t>
      </w:r>
      <w:r>
        <w:rPr>
          <w:rFonts w:ascii="宋体" w:hAnsi="宋体"/>
          <w:color w:val="000000" w:themeColor="text1"/>
          <w:sz w:val="24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排名：7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完成单位：山东科技大学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ascii="宋体" w:hAnsi="宋体"/>
          <w:color w:val="000000" w:themeColor="text1"/>
          <w:sz w:val="24"/>
        </w:rPr>
        <w:t>对本项目贡献</w:t>
      </w:r>
      <w:r>
        <w:rPr>
          <w:rFonts w:hint="eastAsia" w:ascii="宋体" w:hAnsi="宋体"/>
          <w:color w:val="000000" w:themeColor="text1"/>
          <w:sz w:val="24"/>
        </w:rPr>
        <w:t>：</w:t>
      </w:r>
    </w:p>
    <w:p>
      <w:pPr>
        <w:spacing w:line="360" w:lineRule="auto"/>
        <w:ind w:firstLine="480" w:firstLineChars="200"/>
        <w:rPr>
          <w:rFonts w:hAnsi="宋体"/>
        </w:rPr>
      </w:pPr>
      <w:r>
        <w:rPr>
          <w:rFonts w:hint="eastAsia" w:hAnsi="宋体"/>
          <w:sz w:val="24"/>
        </w:rPr>
        <w:t>在创新点四“变形观测数据处理软件研发”中采用概率积分法进行变形预计。在创新点创新点二“导水裂隙带高度与底板破坏深度数值模拟中”，运用FLAC3D软件生成预测值，同时与实测值进行比较分析，为本项目的顺利实施做出了突出贡献</w:t>
      </w:r>
      <w:r>
        <w:rPr>
          <w:rFonts w:hint="eastAsia" w:hAnsi="宋体"/>
        </w:rPr>
        <w:t>。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8.  姓名：于健</w:t>
      </w:r>
      <w:r>
        <w:rPr>
          <w:rFonts w:ascii="宋体" w:hAnsi="宋体"/>
          <w:color w:val="000000" w:themeColor="text1"/>
          <w:sz w:val="24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排名：8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完成单位：山东科技大学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ascii="宋体" w:hAnsi="宋体"/>
          <w:color w:val="000000" w:themeColor="text1"/>
          <w:sz w:val="24"/>
        </w:rPr>
        <w:t>对本项目贡献</w:t>
      </w:r>
      <w:r>
        <w:rPr>
          <w:rFonts w:hint="eastAsia" w:ascii="宋体" w:hAnsi="宋体"/>
          <w:color w:val="000000" w:themeColor="text1"/>
          <w:sz w:val="24"/>
        </w:rPr>
        <w:t>：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1"/>
        </w:rPr>
      </w:pPr>
      <w:r>
        <w:rPr>
          <w:rFonts w:hint="eastAsia" w:hAnsi="宋体"/>
          <w:sz w:val="24"/>
        </w:rPr>
        <w:t>导水裂隙带高度与底板破坏深度观测，在创新点二“导水裂隙带高度与底板破坏深度数值模拟”中采用FLAC进行数值模拟计算。获得了唐口煤矿3上煤层均开采的导水裂缝带高度，并与模型实验和数值模拟结果进行了对比分析，为本项目的顺利实施做出了突出贡献。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9.  姓名：</w:t>
      </w:r>
      <w:r>
        <w:rPr>
          <w:rFonts w:hint="eastAsia" w:ascii="宋体" w:hAnsi="宋体"/>
        </w:rPr>
        <w:t>张铭鑫</w:t>
      </w:r>
      <w:r>
        <w:rPr>
          <w:rFonts w:ascii="宋体" w:hAnsi="宋体"/>
          <w:color w:val="000000" w:themeColor="text1"/>
          <w:sz w:val="24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排名：9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完成单位：山东科技大学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ascii="宋体" w:hAnsi="宋体"/>
          <w:color w:val="000000" w:themeColor="text1"/>
          <w:sz w:val="24"/>
        </w:rPr>
        <w:t>对本项目贡献</w:t>
      </w:r>
      <w:r>
        <w:rPr>
          <w:rFonts w:hint="eastAsia" w:ascii="宋体" w:hAnsi="宋体"/>
          <w:color w:val="000000" w:themeColor="text1"/>
          <w:sz w:val="24"/>
        </w:rPr>
        <w:t>：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参与了创新点四“变形观测数据处理软件研发”工作，参与了创新点五“深部条带开采岩体内部变形演变的数学模型”中的数值模拟工作。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10.  姓名：楚宪亮</w:t>
      </w:r>
      <w:r>
        <w:rPr>
          <w:rFonts w:ascii="宋体" w:hAnsi="宋体"/>
          <w:color w:val="000000" w:themeColor="text1"/>
          <w:sz w:val="24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排名：10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完成单位：山东科技大学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ascii="宋体" w:hAnsi="宋体"/>
          <w:color w:val="000000" w:themeColor="text1"/>
          <w:sz w:val="24"/>
        </w:rPr>
        <w:t>对本项目贡献</w:t>
      </w:r>
      <w:r>
        <w:rPr>
          <w:rFonts w:hint="eastAsia" w:ascii="宋体" w:hAnsi="宋体"/>
          <w:color w:val="000000" w:themeColor="text1"/>
          <w:sz w:val="24"/>
        </w:rPr>
        <w:t>：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参与创新点七“围岩破坏深度最小二乘回归模型建立”模型的建立，及导水裂隙带和底板破坏深度的观测和地表移动数据的观测。</w:t>
      </w:r>
    </w:p>
    <w:p>
      <w:pPr>
        <w:snapToGrid w:val="0"/>
        <w:spacing w:line="360" w:lineRule="auto"/>
        <w:rPr>
          <w:rFonts w:eastAsiaTheme="minorEastAsia"/>
          <w:b/>
          <w:color w:val="000000" w:themeColor="text1"/>
          <w:sz w:val="24"/>
        </w:rPr>
      </w:pPr>
      <w:r>
        <w:rPr>
          <w:rFonts w:hAnsiTheme="minorEastAsia" w:eastAsiaTheme="minorEastAsia"/>
          <w:b/>
          <w:color w:val="000000" w:themeColor="text1"/>
          <w:sz w:val="24"/>
        </w:rPr>
        <w:t>九、主要完成单位及创新推广贡献</w:t>
      </w:r>
    </w:p>
    <w:p>
      <w:pPr>
        <w:spacing w:line="360" w:lineRule="auto"/>
        <w:ind w:firstLine="432"/>
        <w:rPr>
          <w:b/>
          <w:sz w:val="24"/>
        </w:rPr>
      </w:pPr>
      <w:r>
        <w:rPr>
          <w:rFonts w:hint="eastAsia"/>
          <w:b/>
          <w:sz w:val="24"/>
        </w:rPr>
        <w:t>1、山东科技大学</w:t>
      </w:r>
    </w:p>
    <w:p>
      <w:pPr>
        <w:spacing w:line="360" w:lineRule="auto"/>
        <w:ind w:firstLine="480" w:firstLineChars="200"/>
        <w:rPr>
          <w:rFonts w:hAnsiTheme="minorEastAsia" w:eastAsiaTheme="minorEastAsia"/>
          <w:color w:val="000000"/>
          <w:sz w:val="24"/>
        </w:rPr>
      </w:pPr>
      <w:r>
        <w:rPr>
          <w:rFonts w:hint="eastAsia" w:hAnsiTheme="minorEastAsia" w:eastAsiaTheme="minorEastAsia"/>
          <w:color w:val="000000"/>
          <w:sz w:val="24"/>
        </w:rPr>
        <w:t>山东科技大学作为本项目的第一完成单位，为本项目组织实施、理论研究和应用推广做出了重大贡献。完成了项目的总体设计、实施导水裂隙带高度与底板破坏深度观测、井下煤炭开采等项工作。</w:t>
      </w:r>
    </w:p>
    <w:p>
      <w:pPr>
        <w:spacing w:line="360" w:lineRule="auto"/>
        <w:ind w:firstLine="480" w:firstLineChars="200"/>
        <w:rPr>
          <w:rFonts w:hAnsiTheme="minorEastAsia" w:eastAsiaTheme="minorEastAsia"/>
          <w:color w:val="000000"/>
          <w:sz w:val="24"/>
        </w:rPr>
      </w:pPr>
      <w:r>
        <w:rPr>
          <w:rFonts w:hint="eastAsia" w:hAnsiTheme="minorEastAsia" w:eastAsiaTheme="minorEastAsia"/>
          <w:color w:val="000000"/>
          <w:sz w:val="24"/>
        </w:rPr>
        <w:t>理论方面：</w:t>
      </w:r>
    </w:p>
    <w:p>
      <w:pPr>
        <w:spacing w:line="360" w:lineRule="auto"/>
        <w:ind w:firstLine="432"/>
        <w:rPr>
          <w:rFonts w:hAnsiTheme="minorEastAsia" w:eastAsiaTheme="minorEastAsia"/>
          <w:color w:val="000000"/>
          <w:sz w:val="24"/>
        </w:rPr>
      </w:pPr>
      <w:r>
        <w:rPr>
          <w:rFonts w:hint="eastAsia" w:hAnsiTheme="minorEastAsia" w:eastAsiaTheme="minorEastAsia"/>
          <w:color w:val="000000"/>
          <w:sz w:val="24"/>
        </w:rPr>
        <w:t>（1）实施了三个煤矿多个工作面的开采工作，取得了显著的经济效益。</w:t>
      </w:r>
    </w:p>
    <w:p>
      <w:pPr>
        <w:spacing w:line="360" w:lineRule="auto"/>
        <w:ind w:firstLine="432"/>
        <w:rPr>
          <w:rFonts w:hAnsiTheme="minorEastAsia" w:eastAsiaTheme="minorEastAsia"/>
          <w:color w:val="000000"/>
          <w:sz w:val="24"/>
        </w:rPr>
      </w:pPr>
      <w:r>
        <w:rPr>
          <w:rFonts w:hint="eastAsia" w:hAnsiTheme="minorEastAsia" w:eastAsiaTheme="minorEastAsia"/>
          <w:color w:val="000000"/>
          <w:sz w:val="24"/>
        </w:rPr>
        <w:t>（2）对钻孔双回路注（放）水系统急性优化使其更好的适应使该系统更适应井下环境。</w:t>
      </w:r>
    </w:p>
    <w:p>
      <w:pPr>
        <w:spacing w:line="360" w:lineRule="auto"/>
        <w:ind w:firstLine="432"/>
        <w:rPr>
          <w:rFonts w:hAnsiTheme="minorEastAsia" w:eastAsiaTheme="minorEastAsia"/>
          <w:color w:val="000000"/>
          <w:sz w:val="24"/>
        </w:rPr>
      </w:pPr>
      <w:r>
        <w:rPr>
          <w:rFonts w:hint="eastAsia" w:hAnsiTheme="minorEastAsia" w:eastAsiaTheme="minorEastAsia"/>
          <w:color w:val="000000"/>
          <w:sz w:val="24"/>
        </w:rPr>
        <w:t>（3）系统地采集和分析了矿区开采地表移动变形观测多年积累资料。</w:t>
      </w:r>
    </w:p>
    <w:p>
      <w:pPr>
        <w:spacing w:line="360" w:lineRule="auto"/>
        <w:ind w:firstLine="432"/>
        <w:rPr>
          <w:rFonts w:hAnsiTheme="minorEastAsia" w:eastAsiaTheme="minorEastAsia"/>
          <w:color w:val="000000"/>
          <w:sz w:val="24"/>
        </w:rPr>
      </w:pPr>
      <w:r>
        <w:rPr>
          <w:rFonts w:hint="eastAsia" w:hAnsiTheme="minorEastAsia" w:eastAsiaTheme="minorEastAsia"/>
          <w:color w:val="000000"/>
          <w:sz w:val="24"/>
        </w:rPr>
        <w:t>（4）深部条带开采岩体内部变形演变的数学模型。</w:t>
      </w:r>
    </w:p>
    <w:p>
      <w:pPr>
        <w:spacing w:line="360" w:lineRule="auto"/>
        <w:ind w:firstLine="432"/>
        <w:rPr>
          <w:rFonts w:hAnsiTheme="minorEastAsia" w:eastAsiaTheme="minorEastAsia"/>
          <w:color w:val="000000"/>
          <w:sz w:val="24"/>
        </w:rPr>
      </w:pPr>
      <w:r>
        <w:rPr>
          <w:rFonts w:hint="eastAsia" w:hAnsiTheme="minorEastAsia" w:eastAsiaTheme="minorEastAsia"/>
          <w:color w:val="000000"/>
          <w:sz w:val="24"/>
        </w:rPr>
        <w:t>（5）实现了多源的地面观测技术的综合运用。</w:t>
      </w:r>
    </w:p>
    <w:p>
      <w:pPr>
        <w:spacing w:line="360" w:lineRule="auto"/>
        <w:ind w:firstLine="432"/>
        <w:rPr>
          <w:rFonts w:hAnsiTheme="minorEastAsia" w:eastAsiaTheme="minorEastAsia"/>
          <w:color w:val="000000"/>
          <w:sz w:val="24"/>
        </w:rPr>
      </w:pPr>
      <w:r>
        <w:rPr>
          <w:rFonts w:hint="eastAsia" w:hAnsiTheme="minorEastAsia" w:eastAsiaTheme="minorEastAsia"/>
          <w:color w:val="000000"/>
          <w:sz w:val="24"/>
        </w:rPr>
        <w:t>推广应用方面：</w:t>
      </w:r>
    </w:p>
    <w:p>
      <w:pPr>
        <w:spacing w:line="360" w:lineRule="auto"/>
        <w:ind w:firstLine="432"/>
        <w:rPr>
          <w:rFonts w:hAnsiTheme="minorEastAsia" w:eastAsiaTheme="minorEastAsia"/>
          <w:color w:val="000000"/>
          <w:sz w:val="24"/>
        </w:rPr>
      </w:pPr>
      <w:r>
        <w:rPr>
          <w:rFonts w:hint="eastAsia" w:hAnsiTheme="minorEastAsia" w:eastAsiaTheme="minorEastAsia"/>
          <w:color w:val="000000"/>
          <w:sz w:val="24"/>
        </w:rPr>
        <w:t>已经在济宁唐口煤矿、兖州星村煤矿、菏泽陈蛮庄煤矿得到了应用，经济效益显著。</w:t>
      </w:r>
    </w:p>
    <w:p>
      <w:pPr>
        <w:snapToGrid w:val="0"/>
        <w:spacing w:line="360" w:lineRule="auto"/>
        <w:rPr>
          <w:rFonts w:hAnsiTheme="minorEastAsia" w:eastAsiaTheme="minorEastAsia"/>
          <w:b/>
          <w:color w:val="000000" w:themeColor="text1"/>
          <w:sz w:val="24"/>
        </w:rPr>
      </w:pPr>
      <w:r>
        <w:rPr>
          <w:rFonts w:hAnsiTheme="minorEastAsia" w:eastAsiaTheme="minorEastAsia"/>
          <w:b/>
          <w:color w:val="000000" w:themeColor="text1"/>
          <w:sz w:val="24"/>
        </w:rPr>
        <w:t>十、完成人合作关系说明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kern w:val="0"/>
          <w:sz w:val="24"/>
          <w:szCs w:val="21"/>
        </w:rPr>
      </w:pPr>
      <w:r>
        <w:rPr>
          <w:rFonts w:hint="eastAsia" w:hAnsiTheme="minorEastAsia" w:eastAsiaTheme="minorEastAsia"/>
          <w:color w:val="000000"/>
          <w:sz w:val="24"/>
        </w:rPr>
        <w:t>2015-2018年，山东科技大学的栾元重（1）栾亨宣（2）、翁丽媛（3）、马德鹏（4）、李增鑫（5）、李浩飞（</w:t>
      </w:r>
      <w:r>
        <w:rPr>
          <w:rFonts w:hAnsiTheme="minorEastAsia" w:eastAsiaTheme="minorEastAsia"/>
          <w:color w:val="000000"/>
          <w:sz w:val="24"/>
        </w:rPr>
        <w:t>6</w:t>
      </w:r>
      <w:r>
        <w:rPr>
          <w:rFonts w:hint="eastAsia" w:hAnsiTheme="minorEastAsia" w:eastAsiaTheme="minorEastAsia"/>
          <w:color w:val="000000"/>
          <w:sz w:val="24"/>
        </w:rPr>
        <w:t>）、肖敬宇（</w:t>
      </w:r>
      <w:r>
        <w:rPr>
          <w:rFonts w:hAnsiTheme="minorEastAsia" w:eastAsiaTheme="minorEastAsia"/>
          <w:color w:val="000000"/>
          <w:sz w:val="24"/>
        </w:rPr>
        <w:t>7</w:t>
      </w:r>
      <w:r>
        <w:rPr>
          <w:rFonts w:hint="eastAsia" w:hAnsiTheme="minorEastAsia" w:eastAsiaTheme="minorEastAsia"/>
          <w:color w:val="000000"/>
          <w:sz w:val="24"/>
        </w:rPr>
        <w:t>）、于健（</w:t>
      </w:r>
      <w:r>
        <w:rPr>
          <w:rFonts w:hAnsiTheme="minorEastAsia" w:eastAsiaTheme="minorEastAsia"/>
          <w:color w:val="000000"/>
          <w:sz w:val="24"/>
        </w:rPr>
        <w:t>8</w:t>
      </w:r>
      <w:r>
        <w:rPr>
          <w:rFonts w:hint="eastAsia" w:hAnsiTheme="minorEastAsia" w:eastAsiaTheme="minorEastAsia"/>
          <w:color w:val="000000"/>
          <w:sz w:val="24"/>
        </w:rPr>
        <w:t>）、张铭鑫（</w:t>
      </w:r>
      <w:r>
        <w:rPr>
          <w:rFonts w:hAnsiTheme="minorEastAsia" w:eastAsiaTheme="minorEastAsia"/>
          <w:color w:val="000000"/>
          <w:sz w:val="24"/>
        </w:rPr>
        <w:t>9</w:t>
      </w:r>
      <w:r>
        <w:rPr>
          <w:rFonts w:hint="eastAsia" w:hAnsiTheme="minorEastAsia" w:eastAsiaTheme="minorEastAsia"/>
          <w:color w:val="000000"/>
          <w:sz w:val="24"/>
        </w:rPr>
        <w:t>）、楚宪亮（</w:t>
      </w:r>
      <w:r>
        <w:rPr>
          <w:rFonts w:hAnsiTheme="minorEastAsia" w:eastAsiaTheme="minorEastAsia"/>
          <w:color w:val="000000"/>
          <w:sz w:val="24"/>
        </w:rPr>
        <w:t>10</w:t>
      </w:r>
      <w:r>
        <w:rPr>
          <w:rFonts w:hint="eastAsia" w:hAnsiTheme="minorEastAsia" w:eastAsiaTheme="minorEastAsia"/>
          <w:color w:val="000000"/>
          <w:sz w:val="24"/>
        </w:rPr>
        <w:t>）、庄艳（</w:t>
      </w:r>
      <w:r>
        <w:rPr>
          <w:rFonts w:hAnsiTheme="minorEastAsia" w:eastAsiaTheme="minorEastAsia"/>
          <w:color w:val="000000"/>
          <w:sz w:val="24"/>
        </w:rPr>
        <w:t>11</w:t>
      </w:r>
      <w:r>
        <w:rPr>
          <w:rFonts w:hint="eastAsia" w:hAnsiTheme="minorEastAsia" w:eastAsiaTheme="minorEastAsia"/>
          <w:color w:val="000000"/>
          <w:sz w:val="24"/>
        </w:rPr>
        <w:t>）、纪赵磊（</w:t>
      </w:r>
      <w:r>
        <w:rPr>
          <w:rFonts w:hAnsiTheme="minorEastAsia" w:eastAsiaTheme="minorEastAsia"/>
          <w:color w:val="000000"/>
          <w:sz w:val="24"/>
        </w:rPr>
        <w:t>12</w:t>
      </w:r>
      <w:r>
        <w:rPr>
          <w:rFonts w:hint="eastAsia" w:hAnsiTheme="minorEastAsia" w:eastAsiaTheme="minorEastAsia"/>
          <w:color w:val="000000"/>
          <w:sz w:val="24"/>
        </w:rPr>
        <w:t>）、梁耀东（</w:t>
      </w:r>
      <w:r>
        <w:rPr>
          <w:rFonts w:hAnsiTheme="minorEastAsia" w:eastAsiaTheme="minorEastAsia"/>
          <w:color w:val="000000"/>
          <w:sz w:val="24"/>
        </w:rPr>
        <w:t>13</w:t>
      </w:r>
      <w:r>
        <w:rPr>
          <w:rFonts w:hint="eastAsia" w:hAnsiTheme="minorEastAsia" w:eastAsiaTheme="minorEastAsia"/>
          <w:color w:val="000000"/>
          <w:sz w:val="24"/>
        </w:rPr>
        <w:t>）、刘承旭（14），</w:t>
      </w:r>
      <w:r>
        <w:rPr>
          <w:rFonts w:ascii="宋体" w:hAnsi="宋体"/>
          <w:sz w:val="24"/>
          <w:szCs w:val="32"/>
        </w:rPr>
        <w:t>共同完成了</w:t>
      </w:r>
      <w:r>
        <w:rPr>
          <w:rFonts w:hint="eastAsia" w:ascii="宋体" w:hAnsi="宋体"/>
          <w:sz w:val="24"/>
          <w:szCs w:val="32"/>
        </w:rPr>
        <w:t>“</w:t>
      </w:r>
      <w:r>
        <w:rPr>
          <w:rFonts w:hint="eastAsia" w:ascii="宋体" w:hAnsi="宋体"/>
          <w:kern w:val="0"/>
          <w:sz w:val="24"/>
          <w:szCs w:val="21"/>
        </w:rPr>
        <w:t>千米深井条带开采地表与覆岩移动规律及多源监测技术</w:t>
      </w:r>
      <w:r>
        <w:rPr>
          <w:rFonts w:hint="eastAsia" w:ascii="宋体" w:hAnsi="宋体"/>
          <w:sz w:val="24"/>
          <w:szCs w:val="32"/>
        </w:rPr>
        <w:t>”</w:t>
      </w:r>
      <w:r>
        <w:rPr>
          <w:rFonts w:ascii="宋体" w:hAnsi="宋体"/>
          <w:sz w:val="24"/>
          <w:szCs w:val="32"/>
        </w:rPr>
        <w:t>，形成了专利7项</w:t>
      </w:r>
      <w:r>
        <w:rPr>
          <w:rFonts w:hint="eastAsia" w:ascii="宋体" w:hAnsi="宋体"/>
          <w:sz w:val="24"/>
          <w:szCs w:val="32"/>
        </w:rPr>
        <w:t>，</w:t>
      </w:r>
      <w:r>
        <w:rPr>
          <w:rFonts w:ascii="宋体" w:hAnsi="宋体"/>
          <w:sz w:val="24"/>
          <w:szCs w:val="32"/>
        </w:rPr>
        <w:t>证明材料见附件</w:t>
      </w:r>
      <w:r>
        <w:rPr>
          <w:sz w:val="24"/>
          <w:szCs w:val="32"/>
        </w:rPr>
        <w:t>1~</w:t>
      </w:r>
      <w:r>
        <w:rPr>
          <w:rFonts w:hint="eastAsia" w:ascii="宋体" w:hAnsi="宋体"/>
          <w:sz w:val="24"/>
          <w:szCs w:val="32"/>
        </w:rPr>
        <w:t>附件</w:t>
      </w:r>
      <w:r>
        <w:rPr>
          <w:sz w:val="24"/>
          <w:szCs w:val="32"/>
        </w:rPr>
        <w:t>7</w:t>
      </w:r>
      <w:r>
        <w:rPr>
          <w:rFonts w:ascii="宋体" w:hAnsi="宋体"/>
          <w:sz w:val="24"/>
          <w:szCs w:val="32"/>
        </w:rPr>
        <w:t>。</w:t>
      </w:r>
    </w:p>
    <w:p>
      <w:pPr>
        <w:widowControl/>
        <w:jc w:val="left"/>
        <w:rPr>
          <w:rFonts w:hAnsiTheme="minorEastAsia" w:eastAsiaTheme="minorEastAsia"/>
          <w:color w:val="000000" w:themeColor="text1"/>
          <w:sz w:val="24"/>
        </w:rPr>
      </w:pPr>
      <w:r>
        <w:rPr>
          <w:rFonts w:hAnsiTheme="minorEastAsia" w:eastAsiaTheme="minorEastAsia"/>
          <w:color w:val="000000" w:themeColor="text1"/>
          <w:sz w:val="24"/>
        </w:rPr>
        <w:br w:type="page"/>
      </w:r>
    </w:p>
    <w:p>
      <w:pPr>
        <w:widowControl/>
        <w:jc w:val="center"/>
        <w:outlineLvl w:val="0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完成人合作关系情况汇总表</w:t>
      </w:r>
    </w:p>
    <w:tbl>
      <w:tblPr>
        <w:tblStyle w:val="7"/>
        <w:tblW w:w="91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276"/>
        <w:gridCol w:w="1275"/>
        <w:gridCol w:w="1560"/>
        <w:gridCol w:w="1417"/>
        <w:gridCol w:w="15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合作方式</w:t>
            </w:r>
          </w:p>
        </w:tc>
        <w:tc>
          <w:tcPr>
            <w:tcW w:w="1276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合作者</w:t>
            </w:r>
            <w:r>
              <w:rPr>
                <w:rFonts w:eastAsiaTheme="minorEastAsia"/>
                <w:szCs w:val="21"/>
              </w:rPr>
              <w:t>/</w:t>
            </w:r>
          </w:p>
          <w:p>
            <w:pPr>
              <w:spacing w:before="120" w:beforeLines="50" w:after="120" w:afterLines="50"/>
              <w:jc w:val="center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项目排名</w:t>
            </w:r>
          </w:p>
        </w:tc>
        <w:tc>
          <w:tcPr>
            <w:tcW w:w="1275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合作时间</w:t>
            </w:r>
          </w:p>
        </w:tc>
        <w:tc>
          <w:tcPr>
            <w:tcW w:w="1560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合作成果</w:t>
            </w:r>
          </w:p>
        </w:tc>
        <w:tc>
          <w:tcPr>
            <w:tcW w:w="1417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证明材料</w:t>
            </w:r>
          </w:p>
        </w:tc>
        <w:tc>
          <w:tcPr>
            <w:tcW w:w="1559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="120" w:beforeLines="50" w:after="120" w:afterLines="5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</w:tc>
        <w:tc>
          <w:tcPr>
            <w:tcW w:w="1276" w:type="dxa"/>
          </w:tcPr>
          <w:p>
            <w:pPr>
              <w:spacing w:before="120" w:beforeLines="50" w:after="120" w:afterLines="50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共同知识产权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hAnsiTheme="minorEastAsia" w:eastAsiaTheme="minorEastAsia"/>
                <w:szCs w:val="21"/>
              </w:rPr>
            </w:pPr>
            <w:r>
              <w:rPr>
                <w:rFonts w:hint="eastAsia"/>
                <w:color w:val="000000"/>
              </w:rPr>
              <w:t>余进荣</w:t>
            </w:r>
          </w:p>
          <w:p>
            <w:pPr>
              <w:rPr>
                <w:rFonts w:hAnsiTheme="minorEastAsia" w:eastAsiaTheme="minorEastAsia"/>
                <w:szCs w:val="21"/>
              </w:rPr>
            </w:pPr>
            <w:r>
              <w:rPr>
                <w:rFonts w:hint="eastAsia" w:hAnsiTheme="minorEastAsia" w:eastAsiaTheme="minorEastAsia"/>
                <w:szCs w:val="21"/>
              </w:rPr>
              <w:t>栾元重1，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2015-2018</w:t>
            </w:r>
          </w:p>
        </w:tc>
        <w:tc>
          <w:tcPr>
            <w:tcW w:w="1560" w:type="dxa"/>
            <w:vAlign w:val="center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hint="eastAsia"/>
                <w:bCs/>
              </w:rPr>
              <w:t>水体下三维坐标GPS测竿</w:t>
            </w:r>
          </w:p>
        </w:tc>
        <w:tc>
          <w:tcPr>
            <w:tcW w:w="1417" w:type="dxa"/>
          </w:tcPr>
          <w:p>
            <w:pPr>
              <w:spacing w:before="120" w:beforeLines="50" w:after="120" w:afterLines="50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附件</w:t>
            </w:r>
            <w:r>
              <w:rPr>
                <w:rFonts w:eastAsiaTheme="minorEastAsia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spacing w:before="120" w:beforeLines="50" w:after="120" w:afterLines="50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实用新型专利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="120" w:beforeLines="50" w:after="120" w:afterLines="5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</w:p>
        </w:tc>
        <w:tc>
          <w:tcPr>
            <w:tcW w:w="1276" w:type="dxa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共同知识产权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韩李涛</w:t>
            </w:r>
          </w:p>
          <w:p>
            <w:pPr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栾元重1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2015-2018</w:t>
            </w:r>
          </w:p>
        </w:tc>
        <w:tc>
          <w:tcPr>
            <w:tcW w:w="1560" w:type="dxa"/>
            <w:vAlign w:val="center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hint="eastAsia"/>
              </w:rPr>
              <w:t>矿区地表沉陷可视化系统</w:t>
            </w:r>
          </w:p>
        </w:tc>
        <w:tc>
          <w:tcPr>
            <w:tcW w:w="1417" w:type="dxa"/>
          </w:tcPr>
          <w:p>
            <w:pPr>
              <w:spacing w:before="120" w:beforeLines="50" w:after="120" w:afterLines="50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附件</w:t>
            </w:r>
            <w:r>
              <w:rPr>
                <w:rFonts w:eastAsiaTheme="minorEastAsia"/>
                <w:szCs w:val="21"/>
              </w:rPr>
              <w:t>2</w:t>
            </w:r>
          </w:p>
        </w:tc>
        <w:tc>
          <w:tcPr>
            <w:tcW w:w="1559" w:type="dxa"/>
          </w:tcPr>
          <w:p>
            <w:pPr>
              <w:spacing w:before="120" w:beforeLines="50" w:after="120" w:afterLines="50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计算机软件著作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="120" w:beforeLines="50" w:after="120" w:afterLines="5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3</w:t>
            </w:r>
          </w:p>
        </w:tc>
        <w:tc>
          <w:tcPr>
            <w:tcW w:w="1276" w:type="dxa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共同知识产权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 xml:space="preserve"> </w:t>
            </w:r>
            <w:r>
              <w:rPr>
                <w:rFonts w:hint="eastAsia" w:eastAsiaTheme="minorEastAsia"/>
                <w:szCs w:val="21"/>
              </w:rPr>
              <w:t>杨永杰，</w:t>
            </w:r>
          </w:p>
          <w:p>
            <w:pPr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马德鹏4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2015-2018</w:t>
            </w:r>
          </w:p>
        </w:tc>
        <w:tc>
          <w:tcPr>
            <w:tcW w:w="156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left="34" w:hanging="33" w:hangingChars="16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一种岩样裂隙定量测算用的坐标描绘装置</w:t>
            </w:r>
          </w:p>
        </w:tc>
        <w:tc>
          <w:tcPr>
            <w:tcW w:w="1417" w:type="dxa"/>
          </w:tcPr>
          <w:p>
            <w:pPr>
              <w:spacing w:before="120" w:beforeLines="50" w:after="120" w:afterLines="50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附件</w:t>
            </w:r>
            <w:r>
              <w:rPr>
                <w:rFonts w:eastAsiaTheme="minorEastAsia"/>
                <w:szCs w:val="21"/>
              </w:rPr>
              <w:t>3</w:t>
            </w:r>
          </w:p>
        </w:tc>
        <w:tc>
          <w:tcPr>
            <w:tcW w:w="1559" w:type="dxa"/>
          </w:tcPr>
          <w:p>
            <w:pPr>
              <w:spacing w:before="120" w:beforeLines="50" w:after="120" w:afterLines="50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实用新型专利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="120" w:beforeLines="50" w:after="120" w:afterLines="5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4</w:t>
            </w:r>
          </w:p>
        </w:tc>
        <w:tc>
          <w:tcPr>
            <w:tcW w:w="1276" w:type="dxa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共同知识产权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杨永杰，</w:t>
            </w:r>
          </w:p>
          <w:p>
            <w:pPr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马德鹏4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2015-2018</w:t>
            </w:r>
          </w:p>
        </w:tc>
        <w:tc>
          <w:tcPr>
            <w:tcW w:w="156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left="34" w:hanging="33" w:hangingChars="16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低强度不规则岩石取芯夹紧装置</w:t>
            </w:r>
          </w:p>
        </w:tc>
        <w:tc>
          <w:tcPr>
            <w:tcW w:w="1417" w:type="dxa"/>
          </w:tcPr>
          <w:p>
            <w:pPr>
              <w:spacing w:before="120" w:beforeLines="50" w:after="120" w:afterLines="50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附件</w:t>
            </w:r>
            <w:r>
              <w:rPr>
                <w:rFonts w:eastAsiaTheme="minorEastAsia"/>
                <w:szCs w:val="21"/>
              </w:rPr>
              <w:t>4</w:t>
            </w:r>
          </w:p>
        </w:tc>
        <w:tc>
          <w:tcPr>
            <w:tcW w:w="1559" w:type="dxa"/>
          </w:tcPr>
          <w:p>
            <w:pPr>
              <w:spacing w:before="120" w:beforeLines="50" w:after="120" w:afterLines="50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实用新型专利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="120" w:beforeLines="50" w:after="120" w:afterLines="5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5</w:t>
            </w:r>
          </w:p>
        </w:tc>
        <w:tc>
          <w:tcPr>
            <w:tcW w:w="1276" w:type="dxa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共同知识产权</w:t>
            </w:r>
          </w:p>
        </w:tc>
        <w:tc>
          <w:tcPr>
            <w:tcW w:w="1276" w:type="dxa"/>
            <w:vAlign w:val="center"/>
          </w:tcPr>
          <w:p>
            <w:r>
              <w:rPr>
                <w:rFonts w:hint="eastAsia"/>
              </w:rPr>
              <w:t>栾元重1，</w:t>
            </w:r>
          </w:p>
          <w:p>
            <w:pPr>
              <w:rPr>
                <w:rFonts w:eastAsiaTheme="minorEastAsia"/>
                <w:szCs w:val="21"/>
              </w:rPr>
            </w:pPr>
            <w:r>
              <w:rPr>
                <w:rFonts w:hint="eastAsia"/>
              </w:rPr>
              <w:t>张艳兰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2015-2018</w:t>
            </w:r>
          </w:p>
        </w:tc>
        <w:tc>
          <w:tcPr>
            <w:tcW w:w="156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left="34" w:hanging="33" w:hangingChars="16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</w:rPr>
              <w:t>水体下倒锤式岩移观测装置</w:t>
            </w:r>
          </w:p>
        </w:tc>
        <w:tc>
          <w:tcPr>
            <w:tcW w:w="1417" w:type="dxa"/>
          </w:tcPr>
          <w:p>
            <w:pPr>
              <w:spacing w:before="120" w:beforeLines="50" w:after="120" w:afterLines="50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附件</w:t>
            </w:r>
            <w:r>
              <w:rPr>
                <w:rFonts w:eastAsiaTheme="minorEastAsia"/>
                <w:szCs w:val="21"/>
              </w:rPr>
              <w:t>5</w:t>
            </w:r>
          </w:p>
        </w:tc>
        <w:tc>
          <w:tcPr>
            <w:tcW w:w="1559" w:type="dxa"/>
          </w:tcPr>
          <w:p>
            <w:pPr>
              <w:spacing w:before="120" w:beforeLines="50" w:after="120" w:afterLines="50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实用新型专利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="120" w:beforeLines="50" w:after="120" w:afterLines="5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6</w:t>
            </w:r>
          </w:p>
        </w:tc>
        <w:tc>
          <w:tcPr>
            <w:tcW w:w="1276" w:type="dxa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共同知识产权</w:t>
            </w:r>
          </w:p>
        </w:tc>
        <w:tc>
          <w:tcPr>
            <w:tcW w:w="1276" w:type="dxa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许章平</w:t>
            </w:r>
          </w:p>
        </w:tc>
        <w:tc>
          <w:tcPr>
            <w:tcW w:w="1275" w:type="dxa"/>
          </w:tcPr>
          <w:p>
            <w:pPr>
              <w:spacing w:before="120" w:beforeLines="50" w:after="120" w:afterLines="5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2015-2018</w:t>
            </w:r>
          </w:p>
        </w:tc>
        <w:tc>
          <w:tcPr>
            <w:tcW w:w="1560" w:type="dxa"/>
          </w:tcPr>
          <w:p>
            <w:pPr>
              <w:spacing w:before="120" w:beforeLines="50" w:after="120" w:afterLines="50"/>
              <w:rPr>
                <w:rFonts w:eastAsiaTheme="minorEastAsia"/>
                <w:szCs w:val="21"/>
              </w:rPr>
            </w:pPr>
            <w:r>
              <w:rPr>
                <w:rFonts w:hint="eastAsia"/>
              </w:rPr>
              <w:t>一种适用于地下工程测量的全站仪棱镜</w:t>
            </w:r>
          </w:p>
        </w:tc>
        <w:tc>
          <w:tcPr>
            <w:tcW w:w="1417" w:type="dxa"/>
          </w:tcPr>
          <w:p>
            <w:pPr>
              <w:spacing w:before="120" w:beforeLines="50" w:after="120" w:afterLines="50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附件</w:t>
            </w:r>
            <w:r>
              <w:rPr>
                <w:rFonts w:eastAsiaTheme="minorEastAsia"/>
                <w:szCs w:val="21"/>
              </w:rPr>
              <w:t>6</w:t>
            </w:r>
          </w:p>
        </w:tc>
        <w:tc>
          <w:tcPr>
            <w:tcW w:w="1559" w:type="dxa"/>
          </w:tcPr>
          <w:p>
            <w:pPr>
              <w:spacing w:before="120" w:beforeLines="50" w:after="120" w:afterLines="50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实用新型专利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="120" w:beforeLines="50" w:after="120" w:afterLines="50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7</w:t>
            </w:r>
          </w:p>
        </w:tc>
        <w:tc>
          <w:tcPr>
            <w:tcW w:w="1276" w:type="dxa"/>
          </w:tcPr>
          <w:p>
            <w:pPr>
              <w:rPr>
                <w:rFonts w:hAnsiTheme="minorEastAsia"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共同知识产权</w:t>
            </w:r>
          </w:p>
        </w:tc>
        <w:tc>
          <w:tcPr>
            <w:tcW w:w="1276" w:type="dxa"/>
          </w:tcPr>
          <w:p>
            <w:pPr>
              <w:rPr>
                <w:rFonts w:hAnsiTheme="minorEastAsia" w:eastAsiaTheme="minorEastAsia"/>
                <w:szCs w:val="21"/>
              </w:rPr>
            </w:pPr>
            <w:r>
              <w:rPr>
                <w:rFonts w:hint="eastAsia" w:hAnsiTheme="minorEastAsia" w:eastAsiaTheme="minorEastAsia"/>
                <w:szCs w:val="21"/>
              </w:rPr>
              <w:t>许章平</w:t>
            </w:r>
          </w:p>
        </w:tc>
        <w:tc>
          <w:tcPr>
            <w:tcW w:w="1275" w:type="dxa"/>
          </w:tcPr>
          <w:p>
            <w:pPr>
              <w:spacing w:before="120" w:beforeLines="50" w:after="120" w:afterLines="50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2015-2019</w:t>
            </w:r>
          </w:p>
        </w:tc>
        <w:tc>
          <w:tcPr>
            <w:tcW w:w="1560" w:type="dxa"/>
          </w:tcPr>
          <w:p>
            <w:pPr>
              <w:spacing w:before="120" w:beforeLines="50" w:after="120" w:afterLines="50"/>
            </w:pPr>
            <w:r>
              <w:rPr>
                <w:rFonts w:hint="eastAsia"/>
              </w:rPr>
              <w:t>一种自带遥控照明灯的水准尺</w:t>
            </w:r>
          </w:p>
        </w:tc>
        <w:tc>
          <w:tcPr>
            <w:tcW w:w="1417" w:type="dxa"/>
          </w:tcPr>
          <w:p>
            <w:pPr>
              <w:spacing w:before="120" w:beforeLines="50" w:after="120" w:afterLines="50"/>
              <w:rPr>
                <w:rFonts w:hAnsiTheme="minorEastAsia"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附件</w:t>
            </w:r>
            <w:r>
              <w:rPr>
                <w:rFonts w:eastAsiaTheme="minorEastAsia"/>
                <w:szCs w:val="21"/>
              </w:rPr>
              <w:t>7</w:t>
            </w:r>
          </w:p>
        </w:tc>
        <w:tc>
          <w:tcPr>
            <w:tcW w:w="1559" w:type="dxa"/>
          </w:tcPr>
          <w:p>
            <w:pPr>
              <w:spacing w:before="120" w:beforeLines="50" w:after="120" w:afterLines="50"/>
              <w:rPr>
                <w:rFonts w:hAnsiTheme="minorEastAsia"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实用新型专利</w:t>
            </w:r>
          </w:p>
        </w:tc>
      </w:tr>
    </w:tbl>
    <w:p>
      <w:pPr>
        <w:spacing w:line="360" w:lineRule="auto"/>
        <w:outlineLvl w:val="0"/>
        <w:rPr>
          <w:rFonts w:eastAsiaTheme="minorEastAsia"/>
          <w:color w:val="000000" w:themeColor="text1"/>
          <w:sz w:val="24"/>
        </w:rPr>
      </w:pPr>
    </w:p>
    <w:sectPr>
      <w:footerReference r:id="rId3" w:type="default"/>
      <w:footerReference r:id="rId4" w:type="even"/>
      <w:pgSz w:w="11906" w:h="16838"/>
      <w:pgMar w:top="1418" w:right="1134" w:bottom="1418" w:left="1134" w:header="284" w:footer="567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9"/>
        <w:sz w:val="24"/>
        <w:szCs w:val="24"/>
      </w:rPr>
      <w:t>- 10 -</w:t>
    </w:r>
    <w:r>
      <w:rPr>
        <w:sz w:val="24"/>
        <w:szCs w:val="24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5E85"/>
    <w:rsid w:val="0001579B"/>
    <w:rsid w:val="000409E9"/>
    <w:rsid w:val="00043E0C"/>
    <w:rsid w:val="00064E46"/>
    <w:rsid w:val="00074296"/>
    <w:rsid w:val="00076B81"/>
    <w:rsid w:val="00092C60"/>
    <w:rsid w:val="0009456C"/>
    <w:rsid w:val="00095BC7"/>
    <w:rsid w:val="000968FB"/>
    <w:rsid w:val="000A3292"/>
    <w:rsid w:val="000A3CD8"/>
    <w:rsid w:val="000A560B"/>
    <w:rsid w:val="000B5146"/>
    <w:rsid w:val="000F79A9"/>
    <w:rsid w:val="0010267D"/>
    <w:rsid w:val="00107F29"/>
    <w:rsid w:val="00117E9D"/>
    <w:rsid w:val="001253E1"/>
    <w:rsid w:val="00130112"/>
    <w:rsid w:val="0016393A"/>
    <w:rsid w:val="00173B7C"/>
    <w:rsid w:val="0017603B"/>
    <w:rsid w:val="001A5392"/>
    <w:rsid w:val="001B152C"/>
    <w:rsid w:val="001B60B3"/>
    <w:rsid w:val="001F7F16"/>
    <w:rsid w:val="002019B1"/>
    <w:rsid w:val="00206711"/>
    <w:rsid w:val="00213D07"/>
    <w:rsid w:val="00225AA3"/>
    <w:rsid w:val="00227049"/>
    <w:rsid w:val="0025255A"/>
    <w:rsid w:val="002678B3"/>
    <w:rsid w:val="00285E66"/>
    <w:rsid w:val="0029186B"/>
    <w:rsid w:val="002A66EB"/>
    <w:rsid w:val="002F4AB0"/>
    <w:rsid w:val="00312916"/>
    <w:rsid w:val="00317CCB"/>
    <w:rsid w:val="00333E46"/>
    <w:rsid w:val="0035290D"/>
    <w:rsid w:val="0035334F"/>
    <w:rsid w:val="00381C36"/>
    <w:rsid w:val="003C1DEA"/>
    <w:rsid w:val="003C6209"/>
    <w:rsid w:val="00406BB6"/>
    <w:rsid w:val="00413B93"/>
    <w:rsid w:val="0041541B"/>
    <w:rsid w:val="00427CCE"/>
    <w:rsid w:val="00432748"/>
    <w:rsid w:val="00492365"/>
    <w:rsid w:val="004F6EC6"/>
    <w:rsid w:val="005121F1"/>
    <w:rsid w:val="005247ED"/>
    <w:rsid w:val="00530016"/>
    <w:rsid w:val="005332A5"/>
    <w:rsid w:val="00534785"/>
    <w:rsid w:val="00567527"/>
    <w:rsid w:val="00580869"/>
    <w:rsid w:val="0058556D"/>
    <w:rsid w:val="005B3B92"/>
    <w:rsid w:val="005D5249"/>
    <w:rsid w:val="005E15DD"/>
    <w:rsid w:val="00604053"/>
    <w:rsid w:val="00614274"/>
    <w:rsid w:val="0062186E"/>
    <w:rsid w:val="00651C72"/>
    <w:rsid w:val="00655F6B"/>
    <w:rsid w:val="00660833"/>
    <w:rsid w:val="00691B9F"/>
    <w:rsid w:val="00696891"/>
    <w:rsid w:val="00697AFC"/>
    <w:rsid w:val="006A40EA"/>
    <w:rsid w:val="006A7102"/>
    <w:rsid w:val="006B2BB0"/>
    <w:rsid w:val="006C17AB"/>
    <w:rsid w:val="006D24CA"/>
    <w:rsid w:val="006E4575"/>
    <w:rsid w:val="006F01C7"/>
    <w:rsid w:val="006F6A66"/>
    <w:rsid w:val="00713940"/>
    <w:rsid w:val="00724623"/>
    <w:rsid w:val="00751BF8"/>
    <w:rsid w:val="007555D6"/>
    <w:rsid w:val="00755943"/>
    <w:rsid w:val="00772F61"/>
    <w:rsid w:val="0078217F"/>
    <w:rsid w:val="007D2B81"/>
    <w:rsid w:val="007F5006"/>
    <w:rsid w:val="00804F33"/>
    <w:rsid w:val="00812F8F"/>
    <w:rsid w:val="00815DDB"/>
    <w:rsid w:val="008226AA"/>
    <w:rsid w:val="008259DB"/>
    <w:rsid w:val="00826BC7"/>
    <w:rsid w:val="00844985"/>
    <w:rsid w:val="00861EA3"/>
    <w:rsid w:val="00876027"/>
    <w:rsid w:val="00884035"/>
    <w:rsid w:val="0088462F"/>
    <w:rsid w:val="008B4B14"/>
    <w:rsid w:val="008E0F03"/>
    <w:rsid w:val="008F1FCF"/>
    <w:rsid w:val="009019C5"/>
    <w:rsid w:val="0091066C"/>
    <w:rsid w:val="00921CDE"/>
    <w:rsid w:val="00933BE5"/>
    <w:rsid w:val="0093781F"/>
    <w:rsid w:val="00940677"/>
    <w:rsid w:val="00941504"/>
    <w:rsid w:val="0094377E"/>
    <w:rsid w:val="00951A53"/>
    <w:rsid w:val="00953B0B"/>
    <w:rsid w:val="0097219E"/>
    <w:rsid w:val="00976D80"/>
    <w:rsid w:val="009B012F"/>
    <w:rsid w:val="009C79F2"/>
    <w:rsid w:val="009D5032"/>
    <w:rsid w:val="009E3533"/>
    <w:rsid w:val="00A20298"/>
    <w:rsid w:val="00A23384"/>
    <w:rsid w:val="00A33826"/>
    <w:rsid w:val="00A8362C"/>
    <w:rsid w:val="00A957BB"/>
    <w:rsid w:val="00AA3631"/>
    <w:rsid w:val="00AD458E"/>
    <w:rsid w:val="00AD7EC0"/>
    <w:rsid w:val="00AE7AB3"/>
    <w:rsid w:val="00B0297D"/>
    <w:rsid w:val="00B07B55"/>
    <w:rsid w:val="00B23C07"/>
    <w:rsid w:val="00B54CAB"/>
    <w:rsid w:val="00B67E7D"/>
    <w:rsid w:val="00B717E3"/>
    <w:rsid w:val="00B84DE4"/>
    <w:rsid w:val="00BA2484"/>
    <w:rsid w:val="00BE2438"/>
    <w:rsid w:val="00BE30D2"/>
    <w:rsid w:val="00BF33B9"/>
    <w:rsid w:val="00C01CCE"/>
    <w:rsid w:val="00C053C7"/>
    <w:rsid w:val="00C20825"/>
    <w:rsid w:val="00C44311"/>
    <w:rsid w:val="00C52DD4"/>
    <w:rsid w:val="00C6040D"/>
    <w:rsid w:val="00C62E0B"/>
    <w:rsid w:val="00C7403D"/>
    <w:rsid w:val="00C80590"/>
    <w:rsid w:val="00C9505D"/>
    <w:rsid w:val="00D607B6"/>
    <w:rsid w:val="00D66E75"/>
    <w:rsid w:val="00D76837"/>
    <w:rsid w:val="00D80825"/>
    <w:rsid w:val="00D846A7"/>
    <w:rsid w:val="00D97258"/>
    <w:rsid w:val="00DF7C3F"/>
    <w:rsid w:val="00E02AFD"/>
    <w:rsid w:val="00E0413D"/>
    <w:rsid w:val="00E17EB2"/>
    <w:rsid w:val="00E23EA3"/>
    <w:rsid w:val="00E40302"/>
    <w:rsid w:val="00E44642"/>
    <w:rsid w:val="00E5582A"/>
    <w:rsid w:val="00E716DE"/>
    <w:rsid w:val="00E92C53"/>
    <w:rsid w:val="00E93A6F"/>
    <w:rsid w:val="00E942A6"/>
    <w:rsid w:val="00E97F68"/>
    <w:rsid w:val="00ED5683"/>
    <w:rsid w:val="00ED7B97"/>
    <w:rsid w:val="00EF66CB"/>
    <w:rsid w:val="00F01582"/>
    <w:rsid w:val="00F02E58"/>
    <w:rsid w:val="00F20140"/>
    <w:rsid w:val="00F217D4"/>
    <w:rsid w:val="00F31EDE"/>
    <w:rsid w:val="00F359BD"/>
    <w:rsid w:val="00F56B44"/>
    <w:rsid w:val="00F6483A"/>
    <w:rsid w:val="00F65E85"/>
    <w:rsid w:val="00F70D1B"/>
    <w:rsid w:val="00F76D49"/>
    <w:rsid w:val="00FA3B1F"/>
    <w:rsid w:val="00FC554A"/>
    <w:rsid w:val="00FC5C67"/>
    <w:rsid w:val="02314EFB"/>
    <w:rsid w:val="5308662D"/>
    <w:rsid w:val="6ACE20AA"/>
    <w:rsid w:val="7638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2"/>
    <w:qFormat/>
    <w:uiPriority w:val="0"/>
    <w:pPr>
      <w:spacing w:line="360" w:lineRule="auto"/>
      <w:ind w:firstLine="480" w:firstLineChars="200"/>
    </w:pPr>
    <w:rPr>
      <w:rFonts w:hint="eastAsia" w:ascii="仿宋_GB2312" w:eastAsia="仿宋_GB2312" w:cs="仿宋_GB2312" w:hAnsiTheme="minorHAnsi"/>
      <w:sz w:val="24"/>
      <w:szCs w:val="22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uiPriority w:val="0"/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纯文本 字符"/>
    <w:basedOn w:val="8"/>
    <w:link w:val="3"/>
    <w:uiPriority w:val="0"/>
    <w:rPr>
      <w:rFonts w:ascii="仿宋_GB2312" w:eastAsia="仿宋_GB2312" w:cs="仿宋_GB2312"/>
      <w:sz w:val="24"/>
    </w:rPr>
  </w:style>
  <w:style w:type="character" w:customStyle="1" w:styleId="13">
    <w:name w:val="纯文本 Char1"/>
    <w:basedOn w:val="8"/>
    <w:semiHidden/>
    <w:qFormat/>
    <w:uiPriority w:val="99"/>
    <w:rPr>
      <w:rFonts w:ascii="宋体" w:hAnsi="Courier New" w:eastAsia="宋体" w:cs="Courier New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标题 1 字符"/>
    <w:basedOn w:val="8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4947A3-0DB5-4A15-A60F-D196A0D6F7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10</Pages>
  <Words>857</Words>
  <Characters>4889</Characters>
  <Lines>40</Lines>
  <Paragraphs>11</Paragraphs>
  <TotalTime>1</TotalTime>
  <ScaleCrop>false</ScaleCrop>
  <LinksUpToDate>false</LinksUpToDate>
  <CharactersWithSpaces>5735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2019-08-30T08:02:00Z</dcterms:created>
  <dc:creator>Windows 用户</dc:creator>
  <cp:lastModifiedBy>依然</cp:lastModifiedBy>
  <dcterms:modified xsi:type="dcterms:W3CDTF">2019-08-30T09:09:48Z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