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Lines="50"/>
        <w:rPr>
          <w:rFonts w:hint="eastAsia" w:ascii="宋体" w:hAnsi="宋体" w:cs="宋体"/>
          <w:b/>
          <w:bCs/>
          <w:color w:val="FF0000"/>
          <w:w w:val="33"/>
          <w:sz w:val="44"/>
          <w:szCs w:val="44"/>
        </w:rPr>
      </w:pPr>
    </w:p>
    <w:p>
      <w:pPr>
        <w:adjustRightInd w:val="0"/>
        <w:snapToGrid w:val="0"/>
        <w:spacing w:beforeLines="50"/>
        <w:rPr>
          <w:rFonts w:hint="eastAsia" w:ascii="宋体" w:hAnsi="宋体" w:cs="宋体"/>
          <w:b/>
          <w:bCs/>
          <w:color w:val="FF0000"/>
          <w:w w:val="33"/>
          <w:sz w:val="44"/>
          <w:szCs w:val="44"/>
        </w:rPr>
      </w:pPr>
    </w:p>
    <w:p>
      <w:pPr>
        <w:adjustRightInd w:val="0"/>
        <w:snapToGrid w:val="0"/>
        <w:spacing w:beforeLines="50"/>
        <w:jc w:val="center"/>
        <w:rPr>
          <w:rFonts w:ascii="仿宋_GB2312" w:hAnsi="宋体" w:eastAsia="仿宋_GB2312" w:cs="Times New Roman"/>
          <w:b/>
          <w:bCs/>
          <w:color w:val="FF0000"/>
          <w:w w:val="36"/>
          <w:sz w:val="150"/>
          <w:szCs w:val="150"/>
        </w:rPr>
      </w:pPr>
      <w:r>
        <w:rPr>
          <w:rFonts w:hint="eastAsia" w:ascii="宋体" w:hAnsi="宋体" w:cs="宋体"/>
          <w:b/>
          <w:bCs/>
          <w:color w:val="FF0000"/>
          <w:w w:val="33"/>
          <w:sz w:val="150"/>
          <w:szCs w:val="150"/>
        </w:rPr>
        <w:t>山东省哲学社会科学工作办公室文件</w:t>
      </w:r>
    </w:p>
    <w:p>
      <w:pPr>
        <w:adjustRightInd w:val="0"/>
        <w:snapToGrid w:val="0"/>
        <w:rPr>
          <w:rFonts w:ascii="方正小标宋简体" w:eastAsia="方正小标宋简体" w:cs="Times New Roman"/>
          <w:b/>
          <w:bCs/>
          <w:color w:val="3A3A3A"/>
          <w:sz w:val="44"/>
          <w:szCs w:val="44"/>
        </w:rPr>
      </w:pPr>
      <w:r>
        <w:rPr>
          <w:rFonts w:ascii="黑体" w:hAnsi="华文中宋" w:eastAsia="黑体" w:cs="黑体"/>
          <w:color w:val="FF0000"/>
          <w:sz w:val="44"/>
          <w:szCs w:val="44"/>
          <w:u w:val="thick"/>
        </w:rPr>
        <w:t xml:space="preserve">            </w:t>
      </w:r>
      <w:r>
        <w:rPr>
          <w:rFonts w:hint="eastAsia" w:ascii="黑体" w:hAnsi="华文中宋" w:eastAsia="黑体" w:cs="黑体"/>
          <w:color w:val="FF0000"/>
          <w:sz w:val="44"/>
          <w:szCs w:val="44"/>
          <w:u w:val="thick"/>
        </w:rPr>
        <w:t xml:space="preserve">   </w:t>
      </w:r>
      <w:r>
        <w:rPr>
          <w:rFonts w:ascii="黑体" w:hAnsi="华文中宋" w:eastAsia="黑体" w:cs="黑体"/>
          <w:color w:val="FF0000"/>
          <w:sz w:val="44"/>
          <w:szCs w:val="44"/>
          <w:u w:val="thick"/>
        </w:rPr>
        <w:t xml:space="preserve">                      </w:t>
      </w:r>
      <w:r>
        <w:rPr>
          <w:rFonts w:hint="eastAsia" w:ascii="黑体" w:hAnsi="华文中宋" w:eastAsia="黑体" w:cs="黑体"/>
          <w:color w:val="FF0000"/>
          <w:sz w:val="44"/>
          <w:szCs w:val="44"/>
          <w:u w:val="thick"/>
        </w:rPr>
        <w:t xml:space="preserve">    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</w:p>
    <w:p>
      <w:pPr>
        <w:spacing w:line="520" w:lineRule="exact"/>
        <w:jc w:val="center"/>
        <w:rPr>
          <w:rFonts w:hint="eastAsia" w:ascii="方正小标宋简体" w:hAnsi="微软雅黑" w:eastAsia="方正小标宋简体" w:cs="宋体"/>
          <w:color w:val="333333"/>
          <w:kern w:val="0"/>
          <w:sz w:val="36"/>
          <w:szCs w:val="36"/>
        </w:rPr>
      </w:pPr>
      <w:r>
        <w:rPr>
          <w:rFonts w:hint="eastAsia" w:ascii="方正小标宋简体" w:hAnsi="微软雅黑" w:eastAsia="方正小标宋简体" w:cs="宋体"/>
          <w:color w:val="333333"/>
          <w:kern w:val="0"/>
          <w:sz w:val="36"/>
          <w:szCs w:val="36"/>
        </w:rPr>
        <w:t>2019年国家社科基金中华学术外译项目申报公告</w:t>
      </w:r>
    </w:p>
    <w:p>
      <w:pPr>
        <w:pStyle w:val="6"/>
        <w:shd w:val="clear" w:color="auto" w:fill="FFFFFF"/>
        <w:spacing w:before="0" w:beforeAutospacing="0" w:after="0" w:afterAutospacing="0" w:line="520" w:lineRule="exact"/>
        <w:rPr>
          <w:rFonts w:hint="eastAsia" w:ascii="仿宋_GB2312" w:hAnsi="微软雅黑" w:eastAsia="仿宋_GB2312"/>
          <w:color w:val="333333"/>
          <w:sz w:val="32"/>
          <w:szCs w:val="32"/>
        </w:rPr>
      </w:pPr>
    </w:p>
    <w:p>
      <w:pPr>
        <w:pStyle w:val="6"/>
        <w:shd w:val="clear" w:color="auto" w:fill="FFFFFF"/>
        <w:spacing w:before="0" w:beforeAutospacing="0" w:after="0" w:afterAutospacing="0" w:line="520" w:lineRule="exact"/>
        <w:rPr>
          <w:rFonts w:ascii="微软雅黑" w:hAnsi="微软雅黑"/>
          <w:color w:val="333333"/>
          <w:sz w:val="21"/>
          <w:szCs w:val="21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各有关单位：</w:t>
      </w:r>
    </w:p>
    <w:p>
      <w:pPr>
        <w:pStyle w:val="6"/>
        <w:shd w:val="clear" w:color="auto" w:fill="FFFFFF"/>
        <w:spacing w:before="0" w:beforeAutospacing="0" w:after="0" w:afterAutospacing="0" w:line="520" w:lineRule="exact"/>
        <w:ind w:firstLine="640"/>
        <w:rPr>
          <w:rFonts w:ascii="微软雅黑" w:hAnsi="微软雅黑"/>
          <w:color w:val="333333"/>
          <w:sz w:val="21"/>
          <w:szCs w:val="21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经全国哲学社会科学工作领导小组批准，《2019年国家社科基金中华学术外译项目申报公告》(以下简称《公告》)已经在全国哲学社会科学工作办公室网站发布。请按照《公告》的要求，认真组织做好项目申报工作。现将有关事项通知如下：</w:t>
      </w:r>
    </w:p>
    <w:p>
      <w:pPr>
        <w:spacing w:line="520" w:lineRule="exact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 xml:space="preserve">    </w:t>
      </w:r>
      <w:r>
        <w:rPr>
          <w:rFonts w:hint="eastAsia" w:ascii="黑体" w:hAnsi="黑体" w:eastAsia="黑体"/>
          <w:color w:val="333333"/>
          <w:sz w:val="32"/>
          <w:szCs w:val="32"/>
        </w:rPr>
        <w:t>一、申报程序。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我办集中受理申报时间为10月10日至10月21日，逾期不予受理。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申请者请登陆全国社科工作办网站下载《国家社科基金中华学术外译项目申请书》（附件1）和《国家社科基金中华学术外译项目申报信息汇总表》（附件2），用计算机填写。一式6份，含1份原件、5份复印件，A3纸双面打印、中缝装订。其他申请材料包括：</w:t>
      </w:r>
    </w:p>
    <w:p>
      <w:pPr>
        <w:spacing w:line="520" w:lineRule="exact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 xml:space="preserve">    （1）学术著作类成果。必须提供所翻译原著、翻译样章各5份（样章须为书目及核心章节且以中文计不少于1.5万字），《中华学术外译项目分工合同》、与国外学术出版机构签订的出版合同或出版意向证明、国外出版机构法律证明文件、原著著作权人对该文版的授权证明以及其他证明材料复印件各1份。也可附上反映原著学术水平及其影响的相关材料。</w:t>
      </w:r>
    </w:p>
    <w:p>
      <w:pPr>
        <w:spacing w:line="520" w:lineRule="exact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 xml:space="preserve">    （2）期刊类成果。应提供近一年内出版的样刊一式5份，期刊出版许可证副本复印件1份；反映本期刊学术水平及其社会影响的相关材料；编委会成员名单及工作单位（国际编委含国籍）。其中，证明学术水平和社会影响的材料，必须含期刊所在学科国家级学会的证明,以及相关权威学术期刊评价平台纳入证明或影响因子评估证明。</w:t>
      </w:r>
    </w:p>
    <w:p>
      <w:pPr>
        <w:spacing w:line="520" w:lineRule="exact"/>
        <w:ind w:firstLine="640"/>
        <w:rPr>
          <w:rFonts w:ascii="方正小标宋简体" w:eastAsia="方正小标宋简体"/>
          <w:sz w:val="36"/>
          <w:szCs w:val="36"/>
        </w:rPr>
      </w:pPr>
      <w:r>
        <w:rPr>
          <w:rFonts w:hint="eastAsia" w:ascii="黑体" w:hAnsi="黑体" w:eastAsia="黑体"/>
          <w:color w:val="333333"/>
          <w:sz w:val="32"/>
          <w:szCs w:val="32"/>
        </w:rPr>
        <w:t>二、纸质和电子版材料报送。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纸质版申报材料统一由各责任单位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审核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寄送，不受理个人报送。电子版申报信息汇总表需由各责任单位汇总审核后，发送至我办邮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箱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sdskb2019@sina.com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，并确保电子数据和《申请书》中“数据表”一致。项目申请书及翻译样章须附电子版光盘。我办将做好申报材料的保密工作，申报材料不予退回。</w:t>
      </w:r>
    </w:p>
    <w:p>
      <w:pPr>
        <w:spacing w:line="52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邮寄地址：济南市经十路20188号省体育中心413室</w:t>
      </w:r>
    </w:p>
    <w:p>
      <w:pPr>
        <w:spacing w:line="52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邮编：250002</w:t>
      </w:r>
    </w:p>
    <w:p>
      <w:pPr>
        <w:spacing w:line="52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邮箱：sdskb2019@sina.com</w:t>
      </w:r>
    </w:p>
    <w:p>
      <w:pPr>
        <w:spacing w:line="52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电话：82070323</w:t>
      </w:r>
    </w:p>
    <w:p>
      <w:pPr>
        <w:spacing w:line="520" w:lineRule="exact"/>
        <w:ind w:firstLine="64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山东省哲学社会科学工作办公室</w:t>
      </w:r>
    </w:p>
    <w:p>
      <w:pPr>
        <w:spacing w:line="52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                            2019年9月11日</w:t>
      </w:r>
    </w:p>
    <w:sectPr>
      <w:footerReference r:id="rId3" w:type="default"/>
      <w:pgSz w:w="11906" w:h="16838"/>
      <w:pgMar w:top="2098" w:right="1474" w:bottom="170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585459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A5A7E"/>
    <w:rsid w:val="00181DE9"/>
    <w:rsid w:val="001E0F9F"/>
    <w:rsid w:val="00203459"/>
    <w:rsid w:val="003C36A9"/>
    <w:rsid w:val="00580FD1"/>
    <w:rsid w:val="005D3B8B"/>
    <w:rsid w:val="005D52EE"/>
    <w:rsid w:val="00670421"/>
    <w:rsid w:val="006B7226"/>
    <w:rsid w:val="00786BC7"/>
    <w:rsid w:val="00884710"/>
    <w:rsid w:val="008F5D64"/>
    <w:rsid w:val="009A5EDC"/>
    <w:rsid w:val="00A06BA5"/>
    <w:rsid w:val="00A2081D"/>
    <w:rsid w:val="00A20D4F"/>
    <w:rsid w:val="00B9112F"/>
    <w:rsid w:val="00BA5A7E"/>
    <w:rsid w:val="00BB15C3"/>
    <w:rsid w:val="00CC56DE"/>
    <w:rsid w:val="00DE579B"/>
    <w:rsid w:val="00E02510"/>
    <w:rsid w:val="00E3266B"/>
    <w:rsid w:val="00EC38EA"/>
    <w:rsid w:val="00F275DD"/>
    <w:rsid w:val="00F81C96"/>
    <w:rsid w:val="04EB5497"/>
    <w:rsid w:val="095A3E25"/>
    <w:rsid w:val="181600EC"/>
    <w:rsid w:val="18D3094A"/>
    <w:rsid w:val="1F1D4F1C"/>
    <w:rsid w:val="207D2C3A"/>
    <w:rsid w:val="24763985"/>
    <w:rsid w:val="27920C74"/>
    <w:rsid w:val="4705313D"/>
    <w:rsid w:val="484863FF"/>
    <w:rsid w:val="497E5A12"/>
    <w:rsid w:val="4A364E80"/>
    <w:rsid w:val="5E950183"/>
    <w:rsid w:val="64BD3CAC"/>
    <w:rsid w:val="65755549"/>
    <w:rsid w:val="69191175"/>
    <w:rsid w:val="6A7739A7"/>
    <w:rsid w:val="752F5A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4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eastAsia="宋体" w:cs="宋体"/>
      <w:b/>
      <w:bCs/>
      <w:kern w:val="0"/>
      <w:sz w:val="24"/>
      <w:szCs w:val="2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3">
    <w:name w:val="标题 1 Char"/>
    <w:basedOn w:val="8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4">
    <w:name w:val="标题 4 Char"/>
    <w:basedOn w:val="8"/>
    <w:link w:val="3"/>
    <w:qFormat/>
    <w:uiPriority w:val="9"/>
    <w:rPr>
      <w:rFonts w:ascii="宋体" w:hAnsi="宋体" w:eastAsia="宋体" w:cs="宋体"/>
      <w:b/>
      <w:bCs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2A2A67-3CEA-4BAB-9E28-F259F80A68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2</Pages>
  <Words>147</Words>
  <Characters>840</Characters>
  <Lines>7</Lines>
  <Paragraphs>1</Paragraphs>
  <TotalTime>14</TotalTime>
  <ScaleCrop>false</ScaleCrop>
  <LinksUpToDate>false</LinksUpToDate>
  <CharactersWithSpaces>986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2019-05-20T02:25:00Z</dcterms:created>
  <dc:creator>lenovo</dc:creator>
  <cp:lastModifiedBy>hp</cp:lastModifiedBy>
  <dcterms:modified xsi:type="dcterms:W3CDTF">2019-09-11T02:38:28Z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