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F52" w:rsidRPr="000D3F52" w:rsidRDefault="00AF5E63" w:rsidP="000D3F52">
      <w:pPr>
        <w:autoSpaceDE w:val="0"/>
        <w:autoSpaceDN w:val="0"/>
        <w:adjustRightInd w:val="0"/>
        <w:jc w:val="center"/>
        <w:rPr>
          <w:rFonts w:ascii="Times New Roman" w:eastAsia="宋体" w:hAnsi="Times New Roman" w:cs="Times New Roman"/>
          <w:b/>
          <w:kern w:val="0"/>
          <w:sz w:val="30"/>
          <w:szCs w:val="30"/>
        </w:rPr>
      </w:pPr>
      <w:r w:rsidRPr="000D3F52">
        <w:rPr>
          <w:rFonts w:ascii="Times New Roman" w:eastAsia="宋体" w:hAnsi="Times New Roman" w:cs="Times New Roman" w:hint="eastAsia"/>
          <w:b/>
          <w:kern w:val="0"/>
          <w:sz w:val="30"/>
          <w:szCs w:val="30"/>
        </w:rPr>
        <w:t>申报</w:t>
      </w:r>
      <w:r w:rsidR="00295857">
        <w:rPr>
          <w:rFonts w:ascii="Times New Roman" w:eastAsia="宋体" w:hAnsi="Times New Roman" w:cs="Times New Roman" w:hint="eastAsia"/>
          <w:b/>
          <w:kern w:val="0"/>
          <w:sz w:val="30"/>
          <w:szCs w:val="30"/>
        </w:rPr>
        <w:t>2017</w:t>
      </w:r>
      <w:r w:rsidR="00295857">
        <w:rPr>
          <w:rFonts w:ascii="Times New Roman" w:eastAsia="宋体" w:hAnsi="Times New Roman" w:cs="Times New Roman" w:hint="eastAsia"/>
          <w:b/>
          <w:kern w:val="0"/>
          <w:sz w:val="30"/>
          <w:szCs w:val="30"/>
        </w:rPr>
        <w:t>年</w:t>
      </w:r>
      <w:r w:rsidRPr="000D3F52">
        <w:rPr>
          <w:rFonts w:ascii="Times New Roman" w:eastAsia="宋体" w:hAnsi="Times New Roman" w:cs="Times New Roman" w:hint="eastAsia"/>
          <w:b/>
          <w:kern w:val="0"/>
          <w:sz w:val="30"/>
          <w:szCs w:val="30"/>
        </w:rPr>
        <w:t>高等学校科学技术进步奖</w:t>
      </w:r>
      <w:r w:rsidR="00295857">
        <w:rPr>
          <w:rFonts w:ascii="Times New Roman" w:eastAsia="宋体" w:hAnsi="Times New Roman" w:cs="Times New Roman" w:hint="eastAsia"/>
          <w:b/>
          <w:kern w:val="0"/>
          <w:sz w:val="30"/>
          <w:szCs w:val="30"/>
        </w:rPr>
        <w:t>项目公示</w:t>
      </w:r>
    </w:p>
    <w:p w:rsidR="000D3F52" w:rsidRPr="00295857" w:rsidRDefault="000D3F52"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p>
    <w:p w:rsidR="000D3F52" w:rsidRPr="000D3F52" w:rsidRDefault="00BD4897" w:rsidP="000D3F52">
      <w:pPr>
        <w:autoSpaceDE w:val="0"/>
        <w:autoSpaceDN w:val="0"/>
        <w:adjustRightInd w:val="0"/>
        <w:spacing w:line="360" w:lineRule="auto"/>
        <w:ind w:firstLineChars="236" w:firstLine="569"/>
        <w:jc w:val="left"/>
        <w:rPr>
          <w:rFonts w:ascii="Times New Roman" w:eastAsia="宋体" w:hAnsi="Times New Roman" w:cs="Times New Roman"/>
          <w:b/>
          <w:kern w:val="0"/>
          <w:sz w:val="24"/>
          <w:szCs w:val="24"/>
        </w:rPr>
      </w:pPr>
      <w:r>
        <w:rPr>
          <w:rFonts w:ascii="楷体" w:eastAsia="楷体" w:hAnsi="楷体" w:cs="Times New Roman" w:hint="eastAsia"/>
          <w:b/>
          <w:kern w:val="0"/>
          <w:sz w:val="24"/>
          <w:szCs w:val="24"/>
        </w:rPr>
        <w:t>（一）</w:t>
      </w:r>
      <w:r w:rsidR="000D3F52" w:rsidRPr="000D3F52">
        <w:rPr>
          <w:rFonts w:ascii="楷体" w:eastAsia="楷体" w:hAnsi="楷体" w:cs="Times New Roman"/>
          <w:b/>
          <w:kern w:val="0"/>
          <w:sz w:val="24"/>
          <w:szCs w:val="24"/>
        </w:rPr>
        <w:t>项目名称</w:t>
      </w:r>
      <w:r w:rsidR="000D3F52" w:rsidRPr="000D3F52">
        <w:rPr>
          <w:rFonts w:ascii="Times New Roman" w:eastAsia="宋体" w:hAnsi="Times New Roman" w:cs="Times New Roman" w:hint="eastAsia"/>
          <w:kern w:val="0"/>
          <w:sz w:val="24"/>
          <w:szCs w:val="24"/>
        </w:rPr>
        <w:t>：</w:t>
      </w:r>
      <w:r w:rsidR="00AF5E63" w:rsidRPr="000D3F52">
        <w:rPr>
          <w:rFonts w:ascii="Times New Roman" w:eastAsia="宋体" w:hAnsi="Times New Roman" w:cs="Times New Roman" w:hint="eastAsia"/>
          <w:kern w:val="0"/>
          <w:sz w:val="24"/>
          <w:szCs w:val="24"/>
        </w:rPr>
        <w:t>深井</w:t>
      </w:r>
      <w:r w:rsidR="00AF5E63" w:rsidRPr="000D3F52">
        <w:rPr>
          <w:rFonts w:ascii="Times New Roman" w:eastAsia="宋体" w:hAnsi="Times New Roman" w:cs="Times New Roman"/>
          <w:kern w:val="0"/>
          <w:sz w:val="24"/>
          <w:szCs w:val="24"/>
        </w:rPr>
        <w:t>动力灾害致灾机理及释能主控关键技术研究</w:t>
      </w:r>
    </w:p>
    <w:p w:rsidR="00AF5E63" w:rsidRPr="000D3F52" w:rsidRDefault="00BD4897" w:rsidP="000D3F52">
      <w:pPr>
        <w:autoSpaceDE w:val="0"/>
        <w:autoSpaceDN w:val="0"/>
        <w:adjustRightInd w:val="0"/>
        <w:spacing w:line="360" w:lineRule="auto"/>
        <w:ind w:firstLineChars="236" w:firstLine="569"/>
        <w:jc w:val="left"/>
        <w:rPr>
          <w:rFonts w:ascii="Times New Roman" w:eastAsia="宋体" w:hAnsi="Times New Roman" w:cs="Times New Roman"/>
          <w:b/>
          <w:kern w:val="0"/>
          <w:sz w:val="24"/>
          <w:szCs w:val="24"/>
        </w:rPr>
      </w:pPr>
      <w:r>
        <w:rPr>
          <w:rFonts w:ascii="楷体" w:eastAsia="楷体" w:hAnsi="楷体" w:cs="Times New Roman" w:hint="eastAsia"/>
          <w:b/>
          <w:kern w:val="0"/>
          <w:sz w:val="24"/>
          <w:szCs w:val="24"/>
        </w:rPr>
        <w:t>（二）</w:t>
      </w:r>
      <w:r w:rsidR="000D3F52" w:rsidRPr="000D3F52">
        <w:rPr>
          <w:rFonts w:ascii="楷体" w:eastAsia="楷体" w:hAnsi="楷体" w:cs="Times New Roman"/>
          <w:b/>
          <w:kern w:val="0"/>
          <w:sz w:val="24"/>
          <w:szCs w:val="24"/>
        </w:rPr>
        <w:t>推荐单位（专家）</w:t>
      </w:r>
      <w:r w:rsidR="000D3F52" w:rsidRPr="000D3F52">
        <w:rPr>
          <w:rFonts w:ascii="Times New Roman" w:eastAsia="宋体" w:hAnsi="Times New Roman" w:cs="Times New Roman" w:hint="eastAsia"/>
          <w:kern w:val="0"/>
          <w:sz w:val="24"/>
          <w:szCs w:val="24"/>
        </w:rPr>
        <w:t>：</w:t>
      </w:r>
      <w:r w:rsidR="000D3F52">
        <w:rPr>
          <w:rFonts w:ascii="Times New Roman" w:eastAsia="宋体" w:hAnsi="Times New Roman" w:cs="Times New Roman"/>
          <w:kern w:val="0"/>
          <w:sz w:val="24"/>
          <w:szCs w:val="24"/>
        </w:rPr>
        <w:t>山东科技大学</w:t>
      </w:r>
    </w:p>
    <w:p w:rsidR="000D3F52" w:rsidRPr="000D3F52" w:rsidRDefault="00BD4897" w:rsidP="000D3F52">
      <w:pPr>
        <w:autoSpaceDE w:val="0"/>
        <w:autoSpaceDN w:val="0"/>
        <w:adjustRightInd w:val="0"/>
        <w:spacing w:line="360" w:lineRule="auto"/>
        <w:ind w:firstLineChars="236" w:firstLine="569"/>
        <w:jc w:val="left"/>
        <w:rPr>
          <w:rFonts w:ascii="Times New Roman" w:eastAsia="宋体" w:hAnsi="Times New Roman" w:cs="Times New Roman"/>
          <w:kern w:val="0"/>
          <w:sz w:val="24"/>
          <w:szCs w:val="24"/>
        </w:rPr>
      </w:pPr>
      <w:r>
        <w:rPr>
          <w:rFonts w:ascii="楷体" w:eastAsia="楷体" w:hAnsi="楷体" w:cs="Times New Roman" w:hint="eastAsia"/>
          <w:b/>
          <w:kern w:val="0"/>
          <w:sz w:val="24"/>
          <w:szCs w:val="24"/>
        </w:rPr>
        <w:t>（三）</w:t>
      </w:r>
      <w:r w:rsidR="000D3F52" w:rsidRPr="000D3F52">
        <w:rPr>
          <w:rFonts w:ascii="楷体" w:eastAsia="楷体" w:hAnsi="楷体" w:cs="Times New Roman"/>
          <w:b/>
          <w:kern w:val="0"/>
          <w:sz w:val="24"/>
          <w:szCs w:val="24"/>
        </w:rPr>
        <w:t>项目简介</w:t>
      </w:r>
      <w:r w:rsidR="000D3F52" w:rsidRPr="000D3F52">
        <w:rPr>
          <w:rFonts w:ascii="Times New Roman" w:eastAsia="宋体" w:hAnsi="Times New Roman" w:cs="Times New Roman" w:hint="eastAsia"/>
          <w:kern w:val="0"/>
          <w:sz w:val="24"/>
          <w:szCs w:val="24"/>
        </w:rPr>
        <w:t>：本项目研究成果属于</w:t>
      </w:r>
      <w:r w:rsidR="001B63BC" w:rsidRPr="000D3F52">
        <w:rPr>
          <w:rFonts w:ascii="Times New Roman" w:eastAsia="宋体" w:hAnsi="Times New Roman" w:cs="Times New Roman" w:hint="eastAsia"/>
          <w:kern w:val="0"/>
          <w:sz w:val="24"/>
          <w:szCs w:val="24"/>
        </w:rPr>
        <w:t>煤矿开采和</w:t>
      </w:r>
      <w:r w:rsidR="000D3F52" w:rsidRPr="000D3F52">
        <w:rPr>
          <w:rFonts w:ascii="Times New Roman" w:eastAsia="宋体" w:hAnsi="Times New Roman" w:cs="Times New Roman" w:hint="eastAsia"/>
          <w:kern w:val="0"/>
          <w:sz w:val="24"/>
          <w:szCs w:val="24"/>
        </w:rPr>
        <w:t>矿山压力与支护学科范畴。</w:t>
      </w:r>
    </w:p>
    <w:p w:rsidR="000D3F52" w:rsidRPr="000D3F52" w:rsidRDefault="000D3F52"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r w:rsidRPr="000D3F52">
        <w:rPr>
          <w:rFonts w:ascii="Times New Roman" w:eastAsia="宋体" w:hAnsi="Times New Roman" w:cs="Times New Roman" w:hint="eastAsia"/>
          <w:kern w:val="0"/>
          <w:sz w:val="24"/>
          <w:szCs w:val="24"/>
        </w:rPr>
        <w:t>我国矿产资源赋存地质条件复杂，煤矿瓦斯等重大灾害事故严重，迫切需要研究解决煤炭资源的安全开采等关键基础问题。自</w:t>
      </w:r>
      <w:r w:rsidRPr="000D3F52">
        <w:rPr>
          <w:rFonts w:ascii="Times New Roman" w:eastAsia="宋体" w:hAnsi="Times New Roman" w:cs="Times New Roman" w:hint="eastAsia"/>
          <w:kern w:val="0"/>
          <w:sz w:val="24"/>
          <w:szCs w:val="24"/>
        </w:rPr>
        <w:t>2010</w:t>
      </w:r>
      <w:r w:rsidRPr="000D3F52">
        <w:rPr>
          <w:rFonts w:ascii="Times New Roman" w:eastAsia="宋体" w:hAnsi="Times New Roman" w:cs="Times New Roman" w:hint="eastAsia"/>
          <w:kern w:val="0"/>
          <w:sz w:val="24"/>
          <w:szCs w:val="24"/>
        </w:rPr>
        <w:t>年起，在国家“</w:t>
      </w:r>
      <w:r w:rsidRPr="000D3F52">
        <w:rPr>
          <w:rFonts w:ascii="Times New Roman" w:eastAsia="宋体" w:hAnsi="Times New Roman" w:cs="Times New Roman" w:hint="eastAsia"/>
          <w:kern w:val="0"/>
          <w:sz w:val="24"/>
          <w:szCs w:val="24"/>
        </w:rPr>
        <w:t>973</w:t>
      </w:r>
      <w:r w:rsidRPr="000D3F52">
        <w:rPr>
          <w:rFonts w:ascii="Times New Roman" w:eastAsia="宋体" w:hAnsi="Times New Roman" w:cs="Times New Roman" w:hint="eastAsia"/>
          <w:kern w:val="0"/>
          <w:sz w:val="24"/>
          <w:szCs w:val="24"/>
        </w:rPr>
        <w:t>”计划及省部级科技计划等项目的资助下，项目组对煤矿采场覆岩空间结构演化及相关技术应用进行了系统研究，并将研究成果应用到煤炭安全高效开采中，实现了煤矿安全保障从“被动应付型”向“主动保障型”的转变，符合我国能源中长期发展战略需求。主要研究成果如下：</w:t>
      </w:r>
    </w:p>
    <w:p w:rsidR="000D3F52" w:rsidRPr="000D3F52" w:rsidRDefault="000D3F52"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r w:rsidRPr="000D3F52">
        <w:rPr>
          <w:rFonts w:ascii="Times New Roman" w:eastAsia="宋体" w:hAnsi="Times New Roman" w:cs="Times New Roman" w:hint="eastAsia"/>
          <w:kern w:val="0"/>
          <w:sz w:val="24"/>
          <w:szCs w:val="24"/>
        </w:rPr>
        <w:t>（</w:t>
      </w:r>
      <w:r w:rsidRPr="000D3F52">
        <w:rPr>
          <w:rFonts w:ascii="Times New Roman" w:eastAsia="宋体" w:hAnsi="Times New Roman" w:cs="Times New Roman" w:hint="eastAsia"/>
          <w:kern w:val="0"/>
          <w:sz w:val="24"/>
          <w:szCs w:val="24"/>
        </w:rPr>
        <w:t>1</w:t>
      </w:r>
      <w:r w:rsidRPr="000D3F52">
        <w:rPr>
          <w:rFonts w:ascii="Times New Roman" w:eastAsia="宋体" w:hAnsi="Times New Roman" w:cs="Times New Roman" w:hint="eastAsia"/>
          <w:kern w:val="0"/>
          <w:sz w:val="24"/>
          <w:szCs w:val="24"/>
        </w:rPr>
        <w:t>）突破了煤矿采场覆岩破坏机理的基础理论难题。建立了不同地质和采动条件下覆岩空间结构力学模型及其时空演变规律；提出了致灾动力源发展变化规律及致灾机理；研制了针对大尺度试件非均布加载的采动应力演化试验系统；基于采动应力与覆岩结构演化阶段性特征，提出了“内应力场”扩展判别准则，为灾害监测预警奠定了理论基础。</w:t>
      </w:r>
    </w:p>
    <w:p w:rsidR="000D3F52" w:rsidRPr="000D3F52" w:rsidRDefault="000D3F52"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r w:rsidRPr="000D3F52">
        <w:rPr>
          <w:rFonts w:ascii="Times New Roman" w:eastAsia="宋体" w:hAnsi="Times New Roman" w:cs="Times New Roman" w:hint="eastAsia"/>
          <w:kern w:val="0"/>
          <w:sz w:val="24"/>
          <w:szCs w:val="24"/>
        </w:rPr>
        <w:t>（</w:t>
      </w:r>
      <w:r w:rsidRPr="000D3F52">
        <w:rPr>
          <w:rFonts w:ascii="Times New Roman" w:eastAsia="宋体" w:hAnsi="Times New Roman" w:cs="Times New Roman" w:hint="eastAsia"/>
          <w:kern w:val="0"/>
          <w:sz w:val="24"/>
          <w:szCs w:val="24"/>
        </w:rPr>
        <w:t>2</w:t>
      </w:r>
      <w:r w:rsidRPr="000D3F52">
        <w:rPr>
          <w:rFonts w:ascii="Times New Roman" w:eastAsia="宋体" w:hAnsi="Times New Roman" w:cs="Times New Roman" w:hint="eastAsia"/>
          <w:kern w:val="0"/>
          <w:sz w:val="24"/>
          <w:szCs w:val="24"/>
        </w:rPr>
        <w:t>）解决了多场耦合作用下采场覆岩破坏预测关键技术难题。揭示了构造应力场与采动应力场叠加作用下底板应力状态及分布规律；研发了能分析采场覆岩空间结构位态及采动应力演化规律的采空区覆岩动态监测系统；构建了可反映采场覆岩空间结构及其演化规律的可视化预测平台；实现了工作面开采前围岩动力灾害的识别与定位，为采场覆岩破坏预测提供了强有力的技术支撑。</w:t>
      </w:r>
    </w:p>
    <w:p w:rsidR="000D3F52" w:rsidRPr="000D3F52" w:rsidRDefault="000D3F52"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r w:rsidRPr="000D3F52">
        <w:rPr>
          <w:rFonts w:ascii="Times New Roman" w:eastAsia="宋体" w:hAnsi="Times New Roman" w:cs="Times New Roman" w:hint="eastAsia"/>
          <w:kern w:val="0"/>
          <w:sz w:val="24"/>
          <w:szCs w:val="24"/>
        </w:rPr>
        <w:t>（</w:t>
      </w:r>
      <w:r w:rsidRPr="000D3F52">
        <w:rPr>
          <w:rFonts w:ascii="Times New Roman" w:eastAsia="宋体" w:hAnsi="Times New Roman" w:cs="Times New Roman" w:hint="eastAsia"/>
          <w:kern w:val="0"/>
          <w:sz w:val="24"/>
          <w:szCs w:val="24"/>
        </w:rPr>
        <w:t>3</w:t>
      </w:r>
      <w:r w:rsidRPr="000D3F52">
        <w:rPr>
          <w:rFonts w:ascii="Times New Roman" w:eastAsia="宋体" w:hAnsi="Times New Roman" w:cs="Times New Roman" w:hint="eastAsia"/>
          <w:kern w:val="0"/>
          <w:sz w:val="24"/>
          <w:szCs w:val="24"/>
        </w:rPr>
        <w:t>）攻克了煤矿采场覆岩灾害主动防控核心技术难题。提出了条带充填覆岩稳定性相关控制准则，发明了适用于大变形巷道“让</w:t>
      </w:r>
      <w:r w:rsidRPr="000D3F52">
        <w:rPr>
          <w:rFonts w:ascii="Times New Roman" w:eastAsia="宋体" w:hAnsi="Times New Roman" w:cs="Times New Roman" w:hint="eastAsia"/>
          <w:kern w:val="0"/>
          <w:sz w:val="24"/>
          <w:szCs w:val="24"/>
        </w:rPr>
        <w:t>-</w:t>
      </w:r>
      <w:r w:rsidRPr="000D3F52">
        <w:rPr>
          <w:rFonts w:ascii="Times New Roman" w:eastAsia="宋体" w:hAnsi="Times New Roman" w:cs="Times New Roman" w:hint="eastAsia"/>
          <w:kern w:val="0"/>
          <w:sz w:val="24"/>
          <w:szCs w:val="24"/>
        </w:rPr>
        <w:t>抗”协调支护的膨胀式让压预应力注浆锚杆（索）；形成了基于控制覆岩运动与改变致灾动力源演化过程的煤矿采场围岩灾害控制方法，实现了煤矿采场覆岩灾害的有效主动防控。</w:t>
      </w:r>
    </w:p>
    <w:p w:rsidR="000D3F52" w:rsidRDefault="000D3F52"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r w:rsidRPr="00654B73">
        <w:rPr>
          <w:rFonts w:ascii="Times New Roman" w:eastAsia="宋体" w:hAnsi="Times New Roman" w:cs="Times New Roman" w:hint="eastAsia"/>
          <w:kern w:val="0"/>
          <w:sz w:val="24"/>
          <w:szCs w:val="24"/>
        </w:rPr>
        <w:t>本项目研究成果已获得国家授权发明专利</w:t>
      </w:r>
      <w:r w:rsidRPr="00654B73">
        <w:rPr>
          <w:rFonts w:ascii="Times New Roman" w:eastAsia="宋体" w:hAnsi="Times New Roman" w:cs="Times New Roman" w:hint="eastAsia"/>
          <w:kern w:val="0"/>
          <w:sz w:val="24"/>
          <w:szCs w:val="24"/>
        </w:rPr>
        <w:t>1</w:t>
      </w:r>
      <w:r w:rsidR="00654B73" w:rsidRPr="00654B73">
        <w:rPr>
          <w:rFonts w:ascii="Times New Roman" w:eastAsia="宋体" w:hAnsi="Times New Roman" w:cs="Times New Roman"/>
          <w:kern w:val="0"/>
          <w:sz w:val="24"/>
          <w:szCs w:val="24"/>
        </w:rPr>
        <w:t>2</w:t>
      </w:r>
      <w:r w:rsidRPr="00654B73">
        <w:rPr>
          <w:rFonts w:ascii="Times New Roman" w:eastAsia="宋体" w:hAnsi="Times New Roman" w:cs="Times New Roman" w:hint="eastAsia"/>
          <w:kern w:val="0"/>
          <w:sz w:val="24"/>
          <w:szCs w:val="24"/>
        </w:rPr>
        <w:t>项，软件著作权</w:t>
      </w:r>
      <w:r w:rsidR="00654B73" w:rsidRPr="00654B73">
        <w:rPr>
          <w:rFonts w:ascii="Times New Roman" w:eastAsia="宋体" w:hAnsi="Times New Roman" w:cs="Times New Roman"/>
          <w:kern w:val="0"/>
          <w:sz w:val="24"/>
          <w:szCs w:val="24"/>
        </w:rPr>
        <w:t>2</w:t>
      </w:r>
      <w:r w:rsidRPr="00654B73">
        <w:rPr>
          <w:rFonts w:ascii="Times New Roman" w:eastAsia="宋体" w:hAnsi="Times New Roman" w:cs="Times New Roman" w:hint="eastAsia"/>
          <w:kern w:val="0"/>
          <w:sz w:val="24"/>
          <w:szCs w:val="24"/>
        </w:rPr>
        <w:t>项，</w:t>
      </w:r>
      <w:r w:rsidRPr="002E28E4">
        <w:rPr>
          <w:rFonts w:ascii="Times New Roman" w:eastAsia="宋体" w:hAnsi="Times New Roman" w:cs="Times New Roman" w:hint="eastAsia"/>
          <w:kern w:val="0"/>
          <w:sz w:val="24"/>
          <w:szCs w:val="24"/>
        </w:rPr>
        <w:t>发表高档次学术论文</w:t>
      </w:r>
      <w:r w:rsidR="002E28E4" w:rsidRPr="002E28E4">
        <w:rPr>
          <w:rFonts w:ascii="Times New Roman" w:eastAsia="宋体" w:hAnsi="Times New Roman" w:cs="Times New Roman"/>
          <w:kern w:val="0"/>
          <w:sz w:val="24"/>
          <w:szCs w:val="24"/>
        </w:rPr>
        <w:t>26</w:t>
      </w:r>
      <w:r w:rsidRPr="002E28E4">
        <w:rPr>
          <w:rFonts w:ascii="Times New Roman" w:eastAsia="宋体" w:hAnsi="Times New Roman" w:cs="Times New Roman" w:hint="eastAsia"/>
          <w:kern w:val="0"/>
          <w:sz w:val="24"/>
          <w:szCs w:val="24"/>
        </w:rPr>
        <w:t>篇（</w:t>
      </w:r>
      <w:r w:rsidRPr="002E28E4">
        <w:rPr>
          <w:rFonts w:ascii="Times New Roman" w:eastAsia="宋体" w:hAnsi="Times New Roman" w:cs="Times New Roman" w:hint="eastAsia"/>
          <w:kern w:val="0"/>
          <w:sz w:val="24"/>
          <w:szCs w:val="24"/>
        </w:rPr>
        <w:t>SCI</w:t>
      </w:r>
      <w:r w:rsidRPr="002E28E4">
        <w:rPr>
          <w:rFonts w:ascii="Times New Roman" w:eastAsia="宋体" w:hAnsi="Times New Roman" w:cs="Times New Roman" w:hint="eastAsia"/>
          <w:kern w:val="0"/>
          <w:sz w:val="24"/>
          <w:szCs w:val="24"/>
        </w:rPr>
        <w:t>收录</w:t>
      </w:r>
      <w:r w:rsidR="002E28E4" w:rsidRPr="002E28E4">
        <w:rPr>
          <w:rFonts w:ascii="Times New Roman" w:eastAsia="宋体" w:hAnsi="Times New Roman" w:cs="Times New Roman"/>
          <w:kern w:val="0"/>
          <w:sz w:val="24"/>
          <w:szCs w:val="24"/>
        </w:rPr>
        <w:t>16</w:t>
      </w:r>
      <w:r w:rsidRPr="002E28E4">
        <w:rPr>
          <w:rFonts w:ascii="Times New Roman" w:eastAsia="宋体" w:hAnsi="Times New Roman" w:cs="Times New Roman" w:hint="eastAsia"/>
          <w:kern w:val="0"/>
          <w:sz w:val="24"/>
          <w:szCs w:val="24"/>
        </w:rPr>
        <w:t>篇，</w:t>
      </w:r>
      <w:r w:rsidRPr="002E28E4">
        <w:rPr>
          <w:rFonts w:ascii="Times New Roman" w:eastAsia="宋体" w:hAnsi="Times New Roman" w:cs="Times New Roman" w:hint="eastAsia"/>
          <w:kern w:val="0"/>
          <w:sz w:val="24"/>
          <w:szCs w:val="24"/>
        </w:rPr>
        <w:t>EI</w:t>
      </w:r>
      <w:r w:rsidR="002E28E4" w:rsidRPr="002E28E4">
        <w:rPr>
          <w:rFonts w:ascii="Times New Roman" w:eastAsia="宋体" w:hAnsi="Times New Roman" w:cs="Times New Roman"/>
          <w:kern w:val="0"/>
          <w:sz w:val="24"/>
          <w:szCs w:val="24"/>
        </w:rPr>
        <w:t>10</w:t>
      </w:r>
      <w:r w:rsidRPr="002E28E4">
        <w:rPr>
          <w:rFonts w:ascii="Times New Roman" w:eastAsia="宋体" w:hAnsi="Times New Roman" w:cs="Times New Roman" w:hint="eastAsia"/>
          <w:kern w:val="0"/>
          <w:sz w:val="24"/>
          <w:szCs w:val="24"/>
        </w:rPr>
        <w:t>篇）</w:t>
      </w:r>
      <w:r w:rsidRPr="00E02C08">
        <w:rPr>
          <w:rFonts w:ascii="Times New Roman" w:eastAsia="宋体" w:hAnsi="Times New Roman" w:cs="Times New Roman" w:hint="eastAsia"/>
          <w:kern w:val="0"/>
          <w:sz w:val="24"/>
          <w:szCs w:val="24"/>
        </w:rPr>
        <w:t>，出版学术专著</w:t>
      </w:r>
      <w:r w:rsidRPr="00E02C08">
        <w:rPr>
          <w:rFonts w:ascii="Times New Roman" w:eastAsia="宋体" w:hAnsi="Times New Roman" w:cs="Times New Roman" w:hint="eastAsia"/>
          <w:kern w:val="0"/>
          <w:sz w:val="24"/>
          <w:szCs w:val="24"/>
        </w:rPr>
        <w:t>3</w:t>
      </w:r>
      <w:r w:rsidRPr="00E02C08">
        <w:rPr>
          <w:rFonts w:ascii="Times New Roman" w:eastAsia="宋体" w:hAnsi="Times New Roman" w:cs="Times New Roman" w:hint="eastAsia"/>
          <w:kern w:val="0"/>
          <w:sz w:val="24"/>
          <w:szCs w:val="24"/>
        </w:rPr>
        <w:t>部，</w:t>
      </w:r>
      <w:r w:rsidRPr="00A45C3B">
        <w:rPr>
          <w:rFonts w:ascii="Times New Roman" w:eastAsia="宋体" w:hAnsi="Times New Roman" w:cs="Times New Roman" w:hint="eastAsia"/>
          <w:kern w:val="0"/>
          <w:sz w:val="24"/>
          <w:szCs w:val="24"/>
        </w:rPr>
        <w:t>培养博士研究生</w:t>
      </w:r>
      <w:r w:rsidR="00A45C3B" w:rsidRPr="00A45C3B">
        <w:rPr>
          <w:rFonts w:ascii="Times New Roman" w:eastAsia="宋体" w:hAnsi="Times New Roman" w:cs="Times New Roman"/>
          <w:kern w:val="0"/>
          <w:sz w:val="24"/>
          <w:szCs w:val="24"/>
        </w:rPr>
        <w:t>9</w:t>
      </w:r>
      <w:r w:rsidRPr="00A45C3B">
        <w:rPr>
          <w:rFonts w:ascii="Times New Roman" w:eastAsia="宋体" w:hAnsi="Times New Roman" w:cs="Times New Roman" w:hint="eastAsia"/>
          <w:kern w:val="0"/>
          <w:sz w:val="24"/>
          <w:szCs w:val="24"/>
        </w:rPr>
        <w:t>名，硕士研究生</w:t>
      </w:r>
      <w:r w:rsidR="00A45C3B" w:rsidRPr="00A45C3B">
        <w:rPr>
          <w:rFonts w:ascii="Times New Roman" w:eastAsia="宋体" w:hAnsi="Times New Roman" w:cs="Times New Roman"/>
          <w:kern w:val="0"/>
          <w:sz w:val="24"/>
          <w:szCs w:val="24"/>
        </w:rPr>
        <w:t>26</w:t>
      </w:r>
      <w:r w:rsidRPr="00A45C3B">
        <w:rPr>
          <w:rFonts w:ascii="Times New Roman" w:eastAsia="宋体" w:hAnsi="Times New Roman" w:cs="Times New Roman" w:hint="eastAsia"/>
          <w:kern w:val="0"/>
          <w:sz w:val="24"/>
          <w:szCs w:val="24"/>
        </w:rPr>
        <w:t>名以及一大批煤炭安全开采技术人员，</w:t>
      </w:r>
      <w:r w:rsidRPr="000D3F52">
        <w:rPr>
          <w:rFonts w:ascii="Times New Roman" w:eastAsia="宋体" w:hAnsi="Times New Roman" w:cs="Times New Roman" w:hint="eastAsia"/>
          <w:kern w:val="0"/>
          <w:sz w:val="24"/>
          <w:szCs w:val="24"/>
        </w:rPr>
        <w:t>并多次在全国召开学</w:t>
      </w:r>
      <w:r w:rsidRPr="000D3F52">
        <w:rPr>
          <w:rFonts w:ascii="Times New Roman" w:eastAsia="宋体" w:hAnsi="Times New Roman" w:cs="Times New Roman" w:hint="eastAsia"/>
          <w:kern w:val="0"/>
          <w:sz w:val="24"/>
          <w:szCs w:val="24"/>
        </w:rPr>
        <w:lastRenderedPageBreak/>
        <w:t>习和技术培训会，在山东、山西等地建立了应用示范基地，研究成果丰富和发展了煤矿安全高效开采理论，有力地推动了我国煤矿安全生产的科技进步，在煤矿安全生产领域起到了重要的引领和示范作用</w:t>
      </w:r>
      <w:r>
        <w:rPr>
          <w:rFonts w:ascii="Times New Roman" w:eastAsia="宋体" w:hAnsi="Times New Roman" w:cs="Times New Roman" w:hint="eastAsia"/>
          <w:kern w:val="0"/>
          <w:sz w:val="24"/>
          <w:szCs w:val="24"/>
        </w:rPr>
        <w:t>。</w:t>
      </w:r>
    </w:p>
    <w:p w:rsidR="000D3F52" w:rsidRDefault="00BD4897" w:rsidP="000D3F52">
      <w:pPr>
        <w:autoSpaceDE w:val="0"/>
        <w:autoSpaceDN w:val="0"/>
        <w:adjustRightInd w:val="0"/>
        <w:spacing w:line="360" w:lineRule="auto"/>
        <w:ind w:firstLineChars="236" w:firstLine="569"/>
        <w:jc w:val="left"/>
        <w:rPr>
          <w:rFonts w:ascii="Times New Roman" w:eastAsia="宋体" w:hAnsi="Times New Roman" w:cs="Times New Roman"/>
          <w:kern w:val="0"/>
          <w:sz w:val="24"/>
          <w:szCs w:val="24"/>
        </w:rPr>
      </w:pPr>
      <w:r>
        <w:rPr>
          <w:rFonts w:ascii="楷体" w:eastAsia="楷体" w:hAnsi="楷体" w:cs="Times New Roman" w:hint="eastAsia"/>
          <w:b/>
          <w:kern w:val="0"/>
          <w:sz w:val="24"/>
          <w:szCs w:val="24"/>
        </w:rPr>
        <w:t>（四）</w:t>
      </w:r>
      <w:r w:rsidR="00E1776F" w:rsidRPr="00E1776F">
        <w:rPr>
          <w:rFonts w:ascii="楷体" w:eastAsia="楷体" w:hAnsi="楷体" w:cs="Times New Roman"/>
          <w:b/>
          <w:kern w:val="0"/>
          <w:sz w:val="24"/>
          <w:szCs w:val="24"/>
        </w:rPr>
        <w:t>主要完成单位及创新推广贡献</w:t>
      </w:r>
      <w:r w:rsidR="00E1776F">
        <w:rPr>
          <w:rFonts w:ascii="Times New Roman" w:eastAsia="宋体" w:hAnsi="Times New Roman" w:cs="Times New Roman" w:hint="eastAsia"/>
          <w:kern w:val="0"/>
          <w:sz w:val="24"/>
          <w:szCs w:val="24"/>
        </w:rPr>
        <w:t>：</w:t>
      </w:r>
    </w:p>
    <w:p w:rsidR="00E1776F" w:rsidRDefault="00821EEC" w:rsidP="00E1776F">
      <w:pPr>
        <w:autoSpaceDE w:val="0"/>
        <w:autoSpaceDN w:val="0"/>
        <w:adjustRightInd w:val="0"/>
        <w:spacing w:line="360" w:lineRule="auto"/>
        <w:ind w:firstLineChars="236" w:firstLine="569"/>
        <w:jc w:val="left"/>
        <w:rPr>
          <w:rFonts w:ascii="宋体" w:eastAsia="宋体" w:hAnsi="宋体" w:cs="Times New Roman"/>
          <w:kern w:val="0"/>
          <w:sz w:val="24"/>
          <w:szCs w:val="24"/>
        </w:rPr>
      </w:pPr>
      <w:r w:rsidRPr="001B491C">
        <w:rPr>
          <w:rFonts w:ascii="宋体" w:eastAsia="宋体" w:hAnsi="宋体" w:cs="Times New Roman" w:hint="eastAsia"/>
          <w:b/>
          <w:kern w:val="0"/>
          <w:sz w:val="24"/>
          <w:szCs w:val="24"/>
        </w:rPr>
        <w:t>（1）</w:t>
      </w:r>
      <w:r w:rsidR="00BD4897" w:rsidRPr="001B491C">
        <w:rPr>
          <w:rFonts w:ascii="宋体" w:eastAsia="宋体" w:hAnsi="宋体" w:cs="Times New Roman" w:hint="eastAsia"/>
          <w:b/>
          <w:kern w:val="0"/>
          <w:sz w:val="24"/>
          <w:szCs w:val="24"/>
        </w:rPr>
        <w:t>山东科技大学</w:t>
      </w:r>
      <w:r w:rsidR="00BD4897">
        <w:rPr>
          <w:rFonts w:ascii="宋体" w:eastAsia="宋体" w:hAnsi="宋体" w:cs="Times New Roman" w:hint="eastAsia"/>
          <w:kern w:val="0"/>
          <w:sz w:val="24"/>
          <w:szCs w:val="24"/>
        </w:rPr>
        <w:t>：</w:t>
      </w:r>
    </w:p>
    <w:p w:rsidR="00821EEC" w:rsidRPr="00821EEC" w:rsidRDefault="00821EEC" w:rsidP="00821EEC">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821EEC">
        <w:rPr>
          <w:rFonts w:ascii="宋体" w:eastAsia="宋体" w:hAnsi="宋体" w:cs="Times New Roman" w:hint="eastAsia"/>
          <w:kern w:val="0"/>
          <w:sz w:val="24"/>
          <w:szCs w:val="24"/>
        </w:rPr>
        <w:t>负责提出学术思想，并制定了成果的总体研究方案以及技术路线，组织了成果研究内容以及工程应用的具体实施工作，主要贡献包括：</w:t>
      </w:r>
    </w:p>
    <w:p w:rsidR="00821EEC" w:rsidRPr="00821EEC" w:rsidRDefault="00821EEC" w:rsidP="00821EE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①</w:t>
      </w:r>
      <w:r w:rsidRPr="00821EEC">
        <w:rPr>
          <w:rFonts w:ascii="宋体" w:eastAsia="宋体" w:hAnsi="宋体" w:cs="Times New Roman" w:hint="eastAsia"/>
          <w:kern w:val="0"/>
          <w:sz w:val="24"/>
          <w:szCs w:val="24"/>
        </w:rPr>
        <w:t>理论创新方面</w:t>
      </w:r>
      <w:r>
        <w:rPr>
          <w:rFonts w:ascii="宋体" w:eastAsia="宋体" w:hAnsi="宋体" w:cs="Times New Roman" w:hint="eastAsia"/>
          <w:kern w:val="0"/>
          <w:sz w:val="24"/>
          <w:szCs w:val="24"/>
        </w:rPr>
        <w:t>：</w:t>
      </w:r>
      <w:r w:rsidRPr="00821EEC">
        <w:rPr>
          <w:rFonts w:ascii="宋体" w:eastAsia="宋体" w:hAnsi="宋体" w:cs="Times New Roman" w:hint="eastAsia"/>
          <w:kern w:val="0"/>
          <w:sz w:val="24"/>
          <w:szCs w:val="24"/>
        </w:rPr>
        <w:t>分析了构造应力场的发生、发展、变化演化过程，监测了开采过程中采动应力场与构造应力场叠加作用于底板时的显现规律；建立了采场覆岩空间结构的数字化模型，实现了采场推进过程中的动态可视化仿真，实现围岩灾害的预测和控制提供了一种全新的技术手段；开发了受高承压水威胁煤层的充填开采技术，大大降低了底板破坏深度，为煤矿安全高效绿色开采提供了有力支持。</w:t>
      </w:r>
    </w:p>
    <w:p w:rsidR="00821EEC" w:rsidRPr="00821EEC" w:rsidRDefault="00821EEC" w:rsidP="00821EE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②</w:t>
      </w:r>
      <w:r w:rsidRPr="00821EEC">
        <w:rPr>
          <w:rFonts w:ascii="宋体" w:eastAsia="宋体" w:hAnsi="宋体" w:cs="Times New Roman" w:hint="eastAsia"/>
          <w:kern w:val="0"/>
          <w:sz w:val="24"/>
          <w:szCs w:val="24"/>
        </w:rPr>
        <w:t>实验设备创新方面</w:t>
      </w:r>
      <w:r>
        <w:rPr>
          <w:rFonts w:ascii="宋体" w:eastAsia="宋体" w:hAnsi="宋体" w:cs="Times New Roman" w:hint="eastAsia"/>
          <w:kern w:val="0"/>
          <w:sz w:val="24"/>
          <w:szCs w:val="24"/>
        </w:rPr>
        <w:t>：</w:t>
      </w:r>
      <w:r w:rsidRPr="00821EEC">
        <w:rPr>
          <w:rFonts w:ascii="宋体" w:eastAsia="宋体" w:hAnsi="宋体" w:cs="Times New Roman" w:hint="eastAsia"/>
          <w:kern w:val="0"/>
          <w:sz w:val="24"/>
          <w:szCs w:val="24"/>
        </w:rPr>
        <w:t>设计研发了采场采动应力演化试验系统、采空区覆岩运动稳定性监测系统、支承压力动态监测装置、膨胀式让压预应力注浆锚杆（索）等实验设备和现场仪器，形成了实验室实验与现场系列监测技术及装备。</w:t>
      </w:r>
    </w:p>
    <w:p w:rsidR="00BD4897" w:rsidRDefault="00821EEC" w:rsidP="00821EE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③</w:t>
      </w:r>
      <w:r w:rsidRPr="00821EEC">
        <w:rPr>
          <w:rFonts w:ascii="宋体" w:eastAsia="宋体" w:hAnsi="宋体" w:cs="Times New Roman" w:hint="eastAsia"/>
          <w:kern w:val="0"/>
          <w:sz w:val="24"/>
          <w:szCs w:val="24"/>
        </w:rPr>
        <w:t>指导现场应用方面</w:t>
      </w:r>
      <w:r>
        <w:rPr>
          <w:rFonts w:ascii="宋体" w:eastAsia="宋体" w:hAnsi="宋体" w:cs="Times New Roman" w:hint="eastAsia"/>
          <w:kern w:val="0"/>
          <w:sz w:val="24"/>
          <w:szCs w:val="24"/>
        </w:rPr>
        <w:t>：</w:t>
      </w:r>
      <w:r w:rsidRPr="00821EEC">
        <w:rPr>
          <w:rFonts w:ascii="宋体" w:eastAsia="宋体" w:hAnsi="宋体" w:cs="Times New Roman" w:hint="eastAsia"/>
          <w:kern w:val="0"/>
          <w:sz w:val="24"/>
          <w:szCs w:val="24"/>
        </w:rPr>
        <w:t>提出采空区充填复采与灾害预控技术，以及无煤柱开采“给定变形”结构力学模型，并将相关成果成功应用到开采现场</w:t>
      </w:r>
    </w:p>
    <w:p w:rsidR="00201A53" w:rsidRDefault="00821EEC" w:rsidP="00201A53">
      <w:pPr>
        <w:autoSpaceDE w:val="0"/>
        <w:autoSpaceDN w:val="0"/>
        <w:adjustRightInd w:val="0"/>
        <w:spacing w:line="360" w:lineRule="auto"/>
        <w:ind w:firstLineChars="236" w:firstLine="569"/>
        <w:jc w:val="left"/>
        <w:rPr>
          <w:rFonts w:ascii="宋体" w:eastAsia="宋体" w:hAnsi="宋体" w:cs="Times New Roman"/>
          <w:kern w:val="0"/>
          <w:sz w:val="24"/>
          <w:szCs w:val="24"/>
        </w:rPr>
      </w:pPr>
      <w:r w:rsidRPr="007C422C">
        <w:rPr>
          <w:rFonts w:ascii="宋体" w:eastAsia="宋体" w:hAnsi="宋体" w:cs="Times New Roman" w:hint="eastAsia"/>
          <w:b/>
          <w:kern w:val="0"/>
          <w:sz w:val="24"/>
          <w:szCs w:val="24"/>
        </w:rPr>
        <w:t>（2）</w:t>
      </w:r>
      <w:r w:rsidR="00201A53" w:rsidRPr="001B491C">
        <w:rPr>
          <w:rFonts w:ascii="宋体" w:eastAsia="宋体" w:hAnsi="宋体" w:cs="Times New Roman" w:hint="eastAsia"/>
          <w:b/>
          <w:kern w:val="0"/>
          <w:sz w:val="24"/>
          <w:szCs w:val="24"/>
        </w:rPr>
        <w:t>临沂矿业集团鲁西煤矿</w:t>
      </w:r>
      <w:r w:rsidR="00201A53">
        <w:rPr>
          <w:rFonts w:ascii="宋体" w:eastAsia="宋体" w:hAnsi="宋体" w:cs="Times New Roman" w:hint="eastAsia"/>
          <w:kern w:val="0"/>
          <w:sz w:val="24"/>
          <w:szCs w:val="24"/>
        </w:rPr>
        <w:t>：</w:t>
      </w:r>
    </w:p>
    <w:p w:rsidR="00201A53" w:rsidRPr="007A3241"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A3241">
        <w:rPr>
          <w:rFonts w:ascii="宋体" w:eastAsia="宋体" w:hAnsi="宋体" w:cs="Times New Roman" w:hint="eastAsia"/>
          <w:kern w:val="0"/>
          <w:sz w:val="24"/>
          <w:szCs w:val="24"/>
        </w:rPr>
        <w:t>本单位组织相关技术人员与山东科技大学等合作单位组成工作团队，为项目的顺利实施提供了人员保证、提供实验场地，完成现场监测等工作。对本项目做出的主要贡献包括：</w:t>
      </w:r>
    </w:p>
    <w:p w:rsidR="00201A53" w:rsidRPr="007A3241"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A3241">
        <w:rPr>
          <w:rFonts w:ascii="宋体" w:eastAsia="宋体" w:hAnsi="宋体" w:cs="Times New Roman" w:hint="eastAsia"/>
          <w:kern w:val="0"/>
          <w:sz w:val="24"/>
          <w:szCs w:val="24"/>
        </w:rPr>
        <w:t>（1）制定项目实施总体研究方案；</w:t>
      </w:r>
    </w:p>
    <w:p w:rsidR="00201A53" w:rsidRPr="007A3241"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A3241">
        <w:rPr>
          <w:rFonts w:ascii="宋体" w:eastAsia="宋体" w:hAnsi="宋体" w:cs="Times New Roman" w:hint="eastAsia"/>
          <w:kern w:val="0"/>
          <w:sz w:val="24"/>
          <w:szCs w:val="24"/>
        </w:rPr>
        <w:t>（2）开展工作面开采前后的支承压力的动态监测，包括应力、位移等相关数据；</w:t>
      </w:r>
    </w:p>
    <w:p w:rsidR="00201A53" w:rsidRPr="007A3241"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A3241">
        <w:rPr>
          <w:rFonts w:ascii="宋体" w:eastAsia="宋体" w:hAnsi="宋体" w:cs="Times New Roman" w:hint="eastAsia"/>
          <w:kern w:val="0"/>
          <w:sz w:val="24"/>
          <w:szCs w:val="24"/>
        </w:rPr>
        <w:t>（3）与课题组成员共同研究现场采场覆岩的“弯曲-断裂-触矸-稳定”的阶段性特征。</w:t>
      </w:r>
    </w:p>
    <w:p w:rsidR="00201A53"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A3241">
        <w:rPr>
          <w:rFonts w:ascii="宋体" w:eastAsia="宋体" w:hAnsi="宋体" w:cs="Times New Roman" w:hint="eastAsia"/>
          <w:kern w:val="0"/>
          <w:sz w:val="24"/>
          <w:szCs w:val="24"/>
        </w:rPr>
        <w:t>研究成果目前已在临矿集团部分矿井使用了此技术，起到了积极的推广作用</w:t>
      </w:r>
      <w:r>
        <w:rPr>
          <w:rFonts w:ascii="宋体" w:eastAsia="宋体" w:hAnsi="宋体" w:cs="Times New Roman" w:hint="eastAsia"/>
          <w:kern w:val="0"/>
          <w:sz w:val="24"/>
          <w:szCs w:val="24"/>
        </w:rPr>
        <w:t>。</w:t>
      </w:r>
    </w:p>
    <w:p w:rsidR="00201A53" w:rsidRPr="007C422C" w:rsidRDefault="00821EEC" w:rsidP="00201A53">
      <w:pPr>
        <w:autoSpaceDE w:val="0"/>
        <w:autoSpaceDN w:val="0"/>
        <w:adjustRightInd w:val="0"/>
        <w:spacing w:line="360" w:lineRule="auto"/>
        <w:ind w:firstLineChars="236" w:firstLine="569"/>
        <w:jc w:val="left"/>
        <w:rPr>
          <w:rFonts w:ascii="宋体" w:eastAsia="宋体" w:hAnsi="宋体" w:cs="Times New Roman"/>
          <w:b/>
          <w:kern w:val="0"/>
          <w:sz w:val="24"/>
          <w:szCs w:val="24"/>
        </w:rPr>
      </w:pPr>
      <w:r w:rsidRPr="001B491C">
        <w:rPr>
          <w:rFonts w:ascii="宋体" w:eastAsia="宋体" w:hAnsi="宋体" w:cs="Times New Roman" w:hint="eastAsia"/>
          <w:b/>
          <w:kern w:val="0"/>
          <w:sz w:val="24"/>
          <w:szCs w:val="24"/>
        </w:rPr>
        <w:lastRenderedPageBreak/>
        <w:t>（3）</w:t>
      </w:r>
      <w:r w:rsidR="00201A53" w:rsidRPr="007C422C">
        <w:rPr>
          <w:rFonts w:ascii="宋体" w:eastAsia="宋体" w:hAnsi="宋体" w:cs="Times New Roman" w:hint="eastAsia"/>
          <w:b/>
          <w:kern w:val="0"/>
          <w:sz w:val="24"/>
          <w:szCs w:val="24"/>
        </w:rPr>
        <w:t>青岛滨海学院：</w:t>
      </w:r>
    </w:p>
    <w:p w:rsidR="00201A53"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与</w:t>
      </w:r>
      <w:r>
        <w:rPr>
          <w:rFonts w:ascii="宋体" w:eastAsia="宋体" w:hAnsi="宋体" w:cs="Times New Roman"/>
          <w:kern w:val="0"/>
          <w:sz w:val="24"/>
          <w:szCs w:val="24"/>
        </w:rPr>
        <w:t>课题组共同研究</w:t>
      </w:r>
      <w:r w:rsidRPr="007C422C">
        <w:rPr>
          <w:rFonts w:ascii="宋体" w:eastAsia="宋体" w:hAnsi="宋体" w:cs="Times New Roman" w:hint="eastAsia"/>
          <w:kern w:val="0"/>
          <w:sz w:val="24"/>
          <w:szCs w:val="24"/>
        </w:rPr>
        <w:t>新型让压预应力注浆锚杆（索）支护系统</w:t>
      </w:r>
      <w:r>
        <w:rPr>
          <w:rFonts w:ascii="宋体" w:eastAsia="宋体" w:hAnsi="宋体" w:cs="Times New Roman" w:hint="eastAsia"/>
          <w:kern w:val="0"/>
          <w:sz w:val="24"/>
          <w:szCs w:val="24"/>
        </w:rPr>
        <w:t>，</w:t>
      </w:r>
      <w:r>
        <w:rPr>
          <w:rFonts w:ascii="宋体" w:eastAsia="宋体" w:hAnsi="宋体" w:cs="Times New Roman"/>
          <w:kern w:val="0"/>
          <w:sz w:val="24"/>
          <w:szCs w:val="24"/>
        </w:rPr>
        <w:t>并</w:t>
      </w:r>
      <w:r w:rsidRPr="007C422C">
        <w:rPr>
          <w:rFonts w:ascii="宋体" w:eastAsia="宋体" w:hAnsi="宋体" w:cs="Times New Roman" w:hint="eastAsia"/>
          <w:kern w:val="0"/>
          <w:sz w:val="24"/>
          <w:szCs w:val="24"/>
        </w:rPr>
        <w:t>进行了详细研究</w:t>
      </w:r>
      <w:r>
        <w:rPr>
          <w:rFonts w:ascii="宋体" w:eastAsia="宋体" w:hAnsi="宋体" w:cs="Times New Roman" w:hint="eastAsia"/>
          <w:kern w:val="0"/>
          <w:sz w:val="24"/>
          <w:szCs w:val="24"/>
        </w:rPr>
        <w:t>，为</w:t>
      </w:r>
      <w:r w:rsidRPr="007C422C">
        <w:rPr>
          <w:rFonts w:ascii="宋体" w:eastAsia="宋体" w:hAnsi="宋体" w:cs="Times New Roman" w:hint="eastAsia"/>
          <w:kern w:val="0"/>
          <w:sz w:val="24"/>
          <w:szCs w:val="24"/>
        </w:rPr>
        <w:t>实现围岩灾害的控制提供了一种全新的技术手段。</w:t>
      </w:r>
    </w:p>
    <w:p w:rsidR="00E1776F" w:rsidRDefault="00821EEC" w:rsidP="00E1776F">
      <w:pPr>
        <w:autoSpaceDE w:val="0"/>
        <w:autoSpaceDN w:val="0"/>
        <w:adjustRightInd w:val="0"/>
        <w:spacing w:line="360" w:lineRule="auto"/>
        <w:ind w:firstLineChars="236" w:firstLine="569"/>
        <w:jc w:val="left"/>
        <w:rPr>
          <w:rFonts w:ascii="宋体" w:eastAsia="宋体" w:hAnsi="宋体" w:cs="Times New Roman"/>
          <w:kern w:val="0"/>
          <w:sz w:val="24"/>
          <w:szCs w:val="24"/>
        </w:rPr>
      </w:pPr>
      <w:r w:rsidRPr="001B491C">
        <w:rPr>
          <w:rFonts w:ascii="宋体" w:eastAsia="宋体" w:hAnsi="宋体" w:cs="Times New Roman" w:hint="eastAsia"/>
          <w:b/>
          <w:kern w:val="0"/>
          <w:sz w:val="24"/>
          <w:szCs w:val="24"/>
        </w:rPr>
        <w:t>（4）</w:t>
      </w:r>
      <w:r w:rsidR="00BD4897" w:rsidRPr="001B491C">
        <w:rPr>
          <w:rFonts w:ascii="宋体" w:eastAsia="宋体" w:hAnsi="宋体" w:cs="Times New Roman" w:hint="eastAsia"/>
          <w:b/>
          <w:kern w:val="0"/>
          <w:sz w:val="24"/>
          <w:szCs w:val="24"/>
        </w:rPr>
        <w:t>山东省三河口矿业有限责任公司</w:t>
      </w:r>
      <w:r w:rsidR="00BD4897">
        <w:rPr>
          <w:rFonts w:ascii="宋体" w:eastAsia="宋体" w:hAnsi="宋体" w:cs="Times New Roman" w:hint="eastAsia"/>
          <w:kern w:val="0"/>
          <w:sz w:val="24"/>
          <w:szCs w:val="24"/>
        </w:rPr>
        <w:t>：</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1B491C">
        <w:rPr>
          <w:rFonts w:ascii="宋体" w:eastAsia="宋体" w:hAnsi="宋体" w:cs="Times New Roman" w:hint="eastAsia"/>
          <w:kern w:val="0"/>
          <w:sz w:val="24"/>
          <w:szCs w:val="24"/>
        </w:rPr>
        <w:t>本单位组织相关技术人员与合作单位组成工作团队，为项目的顺利实施提供了人员保证、提供实验场地，完成现场监测等工作。对本项目做出的主要贡献包括：</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①</w:t>
      </w:r>
      <w:r w:rsidRPr="001B491C">
        <w:rPr>
          <w:rFonts w:ascii="宋体" w:eastAsia="宋体" w:hAnsi="宋体" w:cs="Times New Roman" w:hint="eastAsia"/>
          <w:kern w:val="0"/>
          <w:sz w:val="24"/>
          <w:szCs w:val="24"/>
        </w:rPr>
        <w:t>制定合作研究项目总体研究方案；</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②</w:t>
      </w:r>
      <w:r w:rsidRPr="001B491C">
        <w:rPr>
          <w:rFonts w:ascii="宋体" w:eastAsia="宋体" w:hAnsi="宋体" w:cs="Times New Roman" w:hint="eastAsia"/>
          <w:kern w:val="0"/>
          <w:sz w:val="24"/>
          <w:szCs w:val="24"/>
        </w:rPr>
        <w:t>开展无煤柱开采工业性试验，评估了无煤柱开采工作面及超前支护优化设计；</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③</w:t>
      </w:r>
      <w:r w:rsidRPr="001B491C">
        <w:rPr>
          <w:rFonts w:ascii="宋体" w:eastAsia="宋体" w:hAnsi="宋体" w:cs="Times New Roman" w:hint="eastAsia"/>
          <w:kern w:val="0"/>
          <w:sz w:val="24"/>
          <w:szCs w:val="24"/>
        </w:rPr>
        <w:t>实现了无煤柱开采控制采场巷道大变形，冲击地压等事故在三河口煤矿产学研迅速转化与推广使用。</w:t>
      </w:r>
    </w:p>
    <w:p w:rsidR="00BD4897"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1B491C">
        <w:rPr>
          <w:rFonts w:ascii="宋体" w:eastAsia="宋体" w:hAnsi="宋体" w:cs="Times New Roman" w:hint="eastAsia"/>
          <w:kern w:val="0"/>
          <w:sz w:val="24"/>
          <w:szCs w:val="24"/>
        </w:rPr>
        <w:t>研究成果目前已带动其他矿井使用了此技术，起到了积极的推广作用</w:t>
      </w:r>
      <w:r w:rsidR="007A3241">
        <w:rPr>
          <w:rFonts w:ascii="宋体" w:eastAsia="宋体" w:hAnsi="宋体" w:cs="Times New Roman" w:hint="eastAsia"/>
          <w:kern w:val="0"/>
          <w:sz w:val="24"/>
          <w:szCs w:val="24"/>
        </w:rPr>
        <w:t>。</w:t>
      </w:r>
    </w:p>
    <w:p w:rsidR="00E1776F" w:rsidRDefault="00821EEC" w:rsidP="00E1776F">
      <w:pPr>
        <w:autoSpaceDE w:val="0"/>
        <w:autoSpaceDN w:val="0"/>
        <w:adjustRightInd w:val="0"/>
        <w:spacing w:line="360" w:lineRule="auto"/>
        <w:ind w:firstLineChars="236" w:firstLine="569"/>
        <w:jc w:val="left"/>
        <w:rPr>
          <w:rFonts w:ascii="宋体" w:eastAsia="宋体" w:hAnsi="宋体" w:cs="Times New Roman"/>
          <w:kern w:val="0"/>
          <w:sz w:val="24"/>
          <w:szCs w:val="24"/>
        </w:rPr>
      </w:pPr>
      <w:r w:rsidRPr="001B491C">
        <w:rPr>
          <w:rFonts w:ascii="宋体" w:eastAsia="宋体" w:hAnsi="宋体" w:cs="Times New Roman" w:hint="eastAsia"/>
          <w:b/>
          <w:kern w:val="0"/>
          <w:sz w:val="24"/>
          <w:szCs w:val="24"/>
        </w:rPr>
        <w:t>（5）</w:t>
      </w:r>
      <w:r w:rsidR="00BD4897" w:rsidRPr="001B491C">
        <w:rPr>
          <w:rFonts w:ascii="宋体" w:eastAsia="宋体" w:hAnsi="宋体" w:cs="Times New Roman" w:hint="eastAsia"/>
          <w:b/>
          <w:kern w:val="0"/>
          <w:sz w:val="24"/>
          <w:szCs w:val="24"/>
        </w:rPr>
        <w:t>滕州市大坞镇东大煤矿</w:t>
      </w:r>
      <w:r w:rsidR="00BD4897">
        <w:rPr>
          <w:rFonts w:ascii="宋体" w:eastAsia="宋体" w:hAnsi="宋体" w:cs="Times New Roman" w:hint="eastAsia"/>
          <w:kern w:val="0"/>
          <w:sz w:val="24"/>
          <w:szCs w:val="24"/>
        </w:rPr>
        <w:t>：</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1B491C">
        <w:rPr>
          <w:rFonts w:ascii="宋体" w:eastAsia="宋体" w:hAnsi="宋体" w:cs="Times New Roman" w:hint="eastAsia"/>
          <w:kern w:val="0"/>
          <w:sz w:val="24"/>
          <w:szCs w:val="24"/>
        </w:rPr>
        <w:t>本单位组织相关技术人员与合作单位组成工作团队，为项目的顺利实施提供了人员保证、提供实验场地，完成现场监测等工作。对本项目做出的主要贡献包括：</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①</w:t>
      </w:r>
      <w:r w:rsidRPr="001B491C">
        <w:rPr>
          <w:rFonts w:ascii="宋体" w:eastAsia="宋体" w:hAnsi="宋体" w:cs="Times New Roman" w:hint="eastAsia"/>
          <w:kern w:val="0"/>
          <w:sz w:val="24"/>
          <w:szCs w:val="24"/>
        </w:rPr>
        <w:t>制定项目实施的总体研究方案；</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②</w:t>
      </w:r>
      <w:r w:rsidRPr="001B491C">
        <w:rPr>
          <w:rFonts w:ascii="宋体" w:eastAsia="宋体" w:hAnsi="宋体" w:cs="Times New Roman" w:hint="eastAsia"/>
          <w:kern w:val="0"/>
          <w:sz w:val="24"/>
          <w:szCs w:val="24"/>
        </w:rPr>
        <w:t>开展坚硬基本顶板条件下薄煤层无煤柱开采工艺研究，2013-2015年，成功开采3个工作面，安全开采煤炭资源310万t，增采煤炭资源20万t；</w:t>
      </w:r>
    </w:p>
    <w:p w:rsidR="001B491C" w:rsidRPr="001B491C"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③</w:t>
      </w:r>
      <w:r w:rsidRPr="001B491C">
        <w:rPr>
          <w:rFonts w:ascii="宋体" w:eastAsia="宋体" w:hAnsi="宋体" w:cs="Times New Roman" w:hint="eastAsia"/>
          <w:kern w:val="0"/>
          <w:sz w:val="24"/>
          <w:szCs w:val="24"/>
        </w:rPr>
        <w:t>与山东科技大学课题组成员共同研究现场采动与覆岩结构演化发展规律。</w:t>
      </w:r>
    </w:p>
    <w:p w:rsidR="00BD4897" w:rsidRDefault="001B491C"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1B491C">
        <w:rPr>
          <w:rFonts w:ascii="宋体" w:eastAsia="宋体" w:hAnsi="宋体" w:cs="Times New Roman" w:hint="eastAsia"/>
          <w:kern w:val="0"/>
          <w:sz w:val="24"/>
          <w:szCs w:val="24"/>
        </w:rPr>
        <w:t>研究成果目前已带动滕州矿区部分矿井使用了此技术，起到了积极的推广作用</w:t>
      </w:r>
      <w:r w:rsidR="007A3241">
        <w:rPr>
          <w:rFonts w:ascii="宋体" w:eastAsia="宋体" w:hAnsi="宋体" w:cs="Times New Roman" w:hint="eastAsia"/>
          <w:kern w:val="0"/>
          <w:sz w:val="24"/>
          <w:szCs w:val="24"/>
        </w:rPr>
        <w:t>。</w:t>
      </w:r>
    </w:p>
    <w:p w:rsidR="00E92F82" w:rsidRDefault="00E92F82"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p>
    <w:p w:rsidR="00E92F82" w:rsidRDefault="00E92F82" w:rsidP="001B491C">
      <w:pPr>
        <w:autoSpaceDE w:val="0"/>
        <w:autoSpaceDN w:val="0"/>
        <w:adjustRightInd w:val="0"/>
        <w:spacing w:line="360" w:lineRule="auto"/>
        <w:ind w:firstLineChars="236" w:firstLine="566"/>
        <w:jc w:val="left"/>
        <w:rPr>
          <w:rFonts w:ascii="宋体" w:eastAsia="宋体" w:hAnsi="宋体" w:cs="Times New Roman"/>
          <w:kern w:val="0"/>
          <w:sz w:val="24"/>
          <w:szCs w:val="24"/>
        </w:rPr>
      </w:pPr>
    </w:p>
    <w:p w:rsidR="00E1776F" w:rsidRPr="00F75745" w:rsidRDefault="00BD4897" w:rsidP="000D3F52">
      <w:pPr>
        <w:autoSpaceDE w:val="0"/>
        <w:autoSpaceDN w:val="0"/>
        <w:adjustRightInd w:val="0"/>
        <w:spacing w:line="360" w:lineRule="auto"/>
        <w:ind w:firstLineChars="236" w:firstLine="569"/>
        <w:jc w:val="left"/>
        <w:rPr>
          <w:rFonts w:ascii="Times New Roman" w:eastAsia="宋体" w:hAnsi="Times New Roman" w:cs="Times New Roman"/>
          <w:color w:val="FF0000"/>
          <w:kern w:val="0"/>
          <w:sz w:val="24"/>
          <w:szCs w:val="24"/>
        </w:rPr>
      </w:pPr>
      <w:r>
        <w:rPr>
          <w:rFonts w:ascii="楷体" w:eastAsia="楷体" w:hAnsi="楷体" w:cs="Times New Roman" w:hint="eastAsia"/>
          <w:b/>
          <w:kern w:val="0"/>
          <w:sz w:val="24"/>
          <w:szCs w:val="24"/>
        </w:rPr>
        <w:t>（五）</w:t>
      </w:r>
      <w:r w:rsidR="005B3035" w:rsidRPr="007C422C">
        <w:rPr>
          <w:rFonts w:ascii="楷体" w:eastAsia="楷体" w:hAnsi="楷体" w:cs="Times New Roman"/>
          <w:b/>
          <w:kern w:val="0"/>
          <w:sz w:val="24"/>
          <w:szCs w:val="24"/>
        </w:rPr>
        <w:t>推广应用情况</w:t>
      </w:r>
      <w:r w:rsidR="00E1776F" w:rsidRPr="007C422C">
        <w:rPr>
          <w:rFonts w:ascii="Times New Roman" w:eastAsia="宋体" w:hAnsi="Times New Roman" w:cs="Times New Roman" w:hint="eastAsia"/>
          <w:kern w:val="0"/>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2745"/>
        <w:gridCol w:w="2643"/>
        <w:gridCol w:w="1701"/>
        <w:gridCol w:w="1560"/>
        <w:gridCol w:w="990"/>
      </w:tblGrid>
      <w:tr w:rsidR="006179E5" w:rsidRPr="006179E5" w:rsidTr="00201A53">
        <w:trPr>
          <w:trHeight w:val="680"/>
          <w:jc w:val="center"/>
        </w:trPr>
        <w:tc>
          <w:tcPr>
            <w:tcW w:w="2745"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应用单位名称</w:t>
            </w:r>
          </w:p>
        </w:tc>
        <w:tc>
          <w:tcPr>
            <w:tcW w:w="2643"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应用技术</w:t>
            </w:r>
          </w:p>
        </w:tc>
        <w:tc>
          <w:tcPr>
            <w:tcW w:w="1701"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应用起止时间</w:t>
            </w:r>
          </w:p>
        </w:tc>
        <w:tc>
          <w:tcPr>
            <w:tcW w:w="1560"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应用单位</w:t>
            </w:r>
          </w:p>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联系人</w:t>
            </w:r>
            <w:r w:rsidRPr="006179E5">
              <w:rPr>
                <w:rFonts w:ascii="Times New Roman" w:eastAsia="宋体" w:hAnsi="Times New Roman" w:cs="Times New Roman"/>
                <w:szCs w:val="24"/>
              </w:rPr>
              <w:t>/</w:t>
            </w:r>
            <w:r w:rsidRPr="006179E5">
              <w:rPr>
                <w:rFonts w:ascii="Times New Roman" w:eastAsia="宋体" w:hAnsi="Times New Roman" w:cs="Times New Roman"/>
                <w:szCs w:val="24"/>
              </w:rPr>
              <w:t>电话</w:t>
            </w:r>
          </w:p>
        </w:tc>
        <w:tc>
          <w:tcPr>
            <w:tcW w:w="990"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hint="eastAsia"/>
                <w:szCs w:val="24"/>
              </w:rPr>
              <w:t>应用</w:t>
            </w:r>
          </w:p>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hint="eastAsia"/>
                <w:szCs w:val="24"/>
              </w:rPr>
              <w:t>情况</w:t>
            </w:r>
          </w:p>
        </w:tc>
      </w:tr>
      <w:tr w:rsidR="006179E5" w:rsidRPr="006179E5" w:rsidTr="00201A53">
        <w:trPr>
          <w:trHeight w:hRule="exact" w:val="855"/>
          <w:jc w:val="center"/>
        </w:trPr>
        <w:tc>
          <w:tcPr>
            <w:tcW w:w="2745" w:type="dxa"/>
            <w:vAlign w:val="center"/>
          </w:tcPr>
          <w:p w:rsidR="006179E5" w:rsidRPr="006179E5" w:rsidRDefault="006179E5" w:rsidP="006179E5">
            <w:pPr>
              <w:snapToGrid w:val="0"/>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山东省三河口矿业有限责任公司</w:t>
            </w:r>
          </w:p>
        </w:tc>
        <w:tc>
          <w:tcPr>
            <w:tcW w:w="2643" w:type="dxa"/>
            <w:vAlign w:val="center"/>
          </w:tcPr>
          <w:p w:rsidR="006179E5" w:rsidRPr="006179E5" w:rsidRDefault="00D616FE" w:rsidP="006179E5">
            <w:pPr>
              <w:snapToGrid w:val="0"/>
              <w:rPr>
                <w:rFonts w:ascii="Times New Roman" w:eastAsia="宋体" w:hAnsi="Times New Roman" w:cs="Times New Roman"/>
                <w:szCs w:val="21"/>
              </w:rPr>
            </w:pPr>
            <w:r w:rsidRPr="00D616FE">
              <w:rPr>
                <w:rFonts w:ascii="Times New Roman" w:eastAsia="宋体" w:hAnsi="Times New Roman" w:cs="Times New Roman" w:hint="eastAsia"/>
                <w:kern w:val="0"/>
                <w:szCs w:val="21"/>
              </w:rPr>
              <w:t>深井动力灾害致灾机理及释能主控关键技术研究</w:t>
            </w:r>
          </w:p>
        </w:tc>
        <w:tc>
          <w:tcPr>
            <w:tcW w:w="1701" w:type="dxa"/>
            <w:vAlign w:val="center"/>
          </w:tcPr>
          <w:p w:rsidR="006179E5" w:rsidRPr="006179E5" w:rsidRDefault="006179E5" w:rsidP="006179E5">
            <w:pPr>
              <w:snapToGrid w:val="0"/>
              <w:jc w:val="left"/>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20</w:t>
            </w:r>
            <w:r w:rsidRPr="006179E5">
              <w:rPr>
                <w:rFonts w:ascii="Times New Roman" w:eastAsia="宋体" w:hAnsi="Times New Roman" w:cs="Times New Roman"/>
                <w:kern w:val="0"/>
                <w:szCs w:val="21"/>
              </w:rPr>
              <w:t>12.01-2016.12</w:t>
            </w:r>
          </w:p>
        </w:tc>
        <w:tc>
          <w:tcPr>
            <w:tcW w:w="1560" w:type="dxa"/>
            <w:vAlign w:val="center"/>
          </w:tcPr>
          <w:p w:rsidR="006179E5" w:rsidRPr="006179E5" w:rsidRDefault="006179E5" w:rsidP="006179E5">
            <w:pPr>
              <w:snapToGrid w:val="0"/>
              <w:jc w:val="center"/>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赵鹏</w:t>
            </w:r>
            <w:r w:rsidRPr="006179E5">
              <w:rPr>
                <w:rFonts w:ascii="Times New Roman" w:eastAsia="宋体" w:hAnsi="Times New Roman" w:cs="Times New Roman" w:hint="eastAsia"/>
                <w:kern w:val="0"/>
                <w:szCs w:val="21"/>
              </w:rPr>
              <w:t>/</w:t>
            </w:r>
            <w:r w:rsidRPr="006179E5">
              <w:rPr>
                <w:rFonts w:ascii="Times New Roman" w:eastAsia="宋体" w:hAnsi="Times New Roman" w:cs="Times New Roman"/>
                <w:kern w:val="0"/>
                <w:szCs w:val="21"/>
              </w:rPr>
              <w:t>18363233873</w:t>
            </w:r>
          </w:p>
        </w:tc>
        <w:tc>
          <w:tcPr>
            <w:tcW w:w="990"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hint="eastAsia"/>
                <w:szCs w:val="24"/>
              </w:rPr>
              <w:t>效果</w:t>
            </w:r>
          </w:p>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良好</w:t>
            </w:r>
          </w:p>
        </w:tc>
      </w:tr>
      <w:tr w:rsidR="006179E5" w:rsidRPr="006179E5" w:rsidTr="00201A53">
        <w:trPr>
          <w:trHeight w:hRule="exact" w:val="710"/>
          <w:jc w:val="center"/>
        </w:trPr>
        <w:tc>
          <w:tcPr>
            <w:tcW w:w="2745" w:type="dxa"/>
            <w:vAlign w:val="center"/>
          </w:tcPr>
          <w:p w:rsidR="006179E5" w:rsidRPr="006179E5" w:rsidRDefault="006179E5" w:rsidP="006179E5">
            <w:pPr>
              <w:snapToGrid w:val="0"/>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lastRenderedPageBreak/>
              <w:t>山东里能鲁西矿业有限公司</w:t>
            </w:r>
          </w:p>
        </w:tc>
        <w:tc>
          <w:tcPr>
            <w:tcW w:w="2643" w:type="dxa"/>
            <w:vAlign w:val="center"/>
          </w:tcPr>
          <w:p w:rsidR="006179E5" w:rsidRPr="006179E5" w:rsidRDefault="00D616FE" w:rsidP="006179E5">
            <w:pPr>
              <w:snapToGrid w:val="0"/>
              <w:rPr>
                <w:rFonts w:ascii="Times New Roman" w:eastAsia="宋体" w:hAnsi="Times New Roman" w:cs="Times New Roman"/>
                <w:szCs w:val="21"/>
              </w:rPr>
            </w:pPr>
            <w:r w:rsidRPr="00D616FE">
              <w:rPr>
                <w:rFonts w:ascii="Times New Roman" w:eastAsia="宋体" w:hAnsi="Times New Roman" w:cs="Times New Roman" w:hint="eastAsia"/>
                <w:kern w:val="0"/>
                <w:szCs w:val="21"/>
              </w:rPr>
              <w:t>深井动力灾害致灾机理及释能主控关键技术研究</w:t>
            </w:r>
          </w:p>
        </w:tc>
        <w:tc>
          <w:tcPr>
            <w:tcW w:w="1701" w:type="dxa"/>
            <w:vAlign w:val="center"/>
          </w:tcPr>
          <w:p w:rsidR="006179E5" w:rsidRPr="006179E5" w:rsidRDefault="006179E5" w:rsidP="006179E5">
            <w:pPr>
              <w:snapToGrid w:val="0"/>
              <w:jc w:val="left"/>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2012.01-2016.12</w:t>
            </w:r>
          </w:p>
        </w:tc>
        <w:tc>
          <w:tcPr>
            <w:tcW w:w="1560" w:type="dxa"/>
            <w:vAlign w:val="center"/>
          </w:tcPr>
          <w:p w:rsidR="006179E5" w:rsidRPr="006179E5" w:rsidRDefault="004E327E" w:rsidP="006179E5">
            <w:pPr>
              <w:snapToGrid w:val="0"/>
              <w:jc w:val="center"/>
              <w:rPr>
                <w:rFonts w:ascii="Times New Roman" w:eastAsia="宋体" w:hAnsi="Times New Roman" w:cs="Times New Roman"/>
                <w:kern w:val="0"/>
                <w:szCs w:val="21"/>
              </w:rPr>
            </w:pPr>
            <w:r w:rsidRPr="009739F6">
              <w:rPr>
                <w:rFonts w:ascii="Times New Roman" w:eastAsia="宋体" w:hAnsi="Times New Roman" w:cs="Times New Roman" w:hint="eastAsia"/>
                <w:kern w:val="0"/>
                <w:szCs w:val="21"/>
              </w:rPr>
              <w:t>张涛</w:t>
            </w:r>
            <w:r w:rsidR="006179E5" w:rsidRPr="006179E5">
              <w:rPr>
                <w:rFonts w:ascii="Times New Roman" w:eastAsia="宋体" w:hAnsi="Times New Roman" w:cs="Times New Roman" w:hint="eastAsia"/>
                <w:kern w:val="0"/>
                <w:szCs w:val="21"/>
              </w:rPr>
              <w:t>/</w:t>
            </w:r>
            <w:r w:rsidRPr="009739F6">
              <w:rPr>
                <w:rFonts w:ascii="Times New Roman" w:eastAsia="宋体" w:hAnsi="Times New Roman" w:cs="Times New Roman"/>
                <w:kern w:val="0"/>
                <w:szCs w:val="21"/>
              </w:rPr>
              <w:t>17553702788</w:t>
            </w:r>
          </w:p>
        </w:tc>
        <w:tc>
          <w:tcPr>
            <w:tcW w:w="990"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hint="eastAsia"/>
                <w:szCs w:val="24"/>
              </w:rPr>
              <w:t>效果</w:t>
            </w:r>
          </w:p>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良好</w:t>
            </w:r>
          </w:p>
        </w:tc>
      </w:tr>
      <w:tr w:rsidR="006179E5" w:rsidRPr="006179E5" w:rsidTr="00201A53">
        <w:trPr>
          <w:trHeight w:hRule="exact" w:val="848"/>
          <w:jc w:val="center"/>
        </w:trPr>
        <w:tc>
          <w:tcPr>
            <w:tcW w:w="2745" w:type="dxa"/>
            <w:vAlign w:val="center"/>
          </w:tcPr>
          <w:p w:rsidR="006179E5" w:rsidRPr="006179E5" w:rsidRDefault="006179E5" w:rsidP="006179E5">
            <w:pPr>
              <w:snapToGrid w:val="0"/>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滕州市东大矿业有限责任公司</w:t>
            </w:r>
          </w:p>
        </w:tc>
        <w:tc>
          <w:tcPr>
            <w:tcW w:w="2643" w:type="dxa"/>
            <w:vAlign w:val="center"/>
          </w:tcPr>
          <w:p w:rsidR="006179E5" w:rsidRPr="006179E5" w:rsidRDefault="00D616FE" w:rsidP="006179E5">
            <w:pPr>
              <w:snapToGrid w:val="0"/>
              <w:rPr>
                <w:rFonts w:ascii="Times New Roman" w:eastAsia="宋体" w:hAnsi="Times New Roman" w:cs="Times New Roman"/>
                <w:kern w:val="0"/>
                <w:szCs w:val="21"/>
              </w:rPr>
            </w:pPr>
            <w:r w:rsidRPr="00D616FE">
              <w:rPr>
                <w:rFonts w:ascii="Times New Roman" w:eastAsia="宋体" w:hAnsi="Times New Roman" w:cs="Times New Roman" w:hint="eastAsia"/>
                <w:kern w:val="0"/>
                <w:szCs w:val="21"/>
              </w:rPr>
              <w:t>深井动力灾害致灾机理及释能主控关键技术研究</w:t>
            </w:r>
          </w:p>
        </w:tc>
        <w:tc>
          <w:tcPr>
            <w:tcW w:w="1701" w:type="dxa"/>
            <w:vAlign w:val="center"/>
          </w:tcPr>
          <w:p w:rsidR="006179E5" w:rsidRPr="006179E5" w:rsidRDefault="006179E5" w:rsidP="006179E5">
            <w:pPr>
              <w:snapToGrid w:val="0"/>
              <w:jc w:val="left"/>
              <w:rPr>
                <w:rFonts w:ascii="Times New Roman" w:eastAsia="宋体" w:hAnsi="Times New Roman" w:cs="Times New Roman"/>
                <w:kern w:val="0"/>
                <w:szCs w:val="21"/>
              </w:rPr>
            </w:pPr>
            <w:r w:rsidRPr="006179E5">
              <w:rPr>
                <w:rFonts w:ascii="Times New Roman" w:eastAsia="宋体" w:hAnsi="Times New Roman" w:cs="Times New Roman"/>
                <w:kern w:val="0"/>
                <w:szCs w:val="21"/>
              </w:rPr>
              <w:t>2013.01-2016.12</w:t>
            </w:r>
          </w:p>
        </w:tc>
        <w:tc>
          <w:tcPr>
            <w:tcW w:w="1560" w:type="dxa"/>
            <w:vAlign w:val="center"/>
          </w:tcPr>
          <w:p w:rsidR="006179E5" w:rsidRPr="006179E5" w:rsidRDefault="006179E5" w:rsidP="006179E5">
            <w:pPr>
              <w:snapToGrid w:val="0"/>
              <w:jc w:val="center"/>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张斌</w:t>
            </w:r>
            <w:r w:rsidRPr="006179E5">
              <w:rPr>
                <w:rFonts w:ascii="Times New Roman" w:eastAsia="宋体" w:hAnsi="Times New Roman" w:cs="Times New Roman" w:hint="eastAsia"/>
                <w:kern w:val="0"/>
                <w:szCs w:val="21"/>
              </w:rPr>
              <w:t>/</w:t>
            </w:r>
            <w:r w:rsidRPr="006179E5">
              <w:rPr>
                <w:rFonts w:ascii="Times New Roman" w:eastAsia="宋体" w:hAnsi="Times New Roman" w:cs="Times New Roman"/>
                <w:kern w:val="0"/>
                <w:szCs w:val="21"/>
              </w:rPr>
              <w:t>13563257591</w:t>
            </w:r>
          </w:p>
        </w:tc>
        <w:tc>
          <w:tcPr>
            <w:tcW w:w="990" w:type="dxa"/>
            <w:vAlign w:val="center"/>
          </w:tcPr>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hint="eastAsia"/>
                <w:szCs w:val="24"/>
              </w:rPr>
              <w:t>效果</w:t>
            </w:r>
          </w:p>
          <w:p w:rsidR="006179E5" w:rsidRPr="006179E5" w:rsidRDefault="006179E5" w:rsidP="006179E5">
            <w:pPr>
              <w:jc w:val="center"/>
              <w:rPr>
                <w:rFonts w:ascii="Times New Roman" w:eastAsia="宋体" w:hAnsi="Times New Roman" w:cs="Times New Roman"/>
                <w:szCs w:val="24"/>
              </w:rPr>
            </w:pPr>
            <w:r w:rsidRPr="006179E5">
              <w:rPr>
                <w:rFonts w:ascii="Times New Roman" w:eastAsia="宋体" w:hAnsi="Times New Roman" w:cs="Times New Roman"/>
                <w:szCs w:val="24"/>
              </w:rPr>
              <w:t>良好</w:t>
            </w:r>
          </w:p>
        </w:tc>
      </w:tr>
      <w:tr w:rsidR="00E907D7" w:rsidRPr="00E907D7" w:rsidTr="00201A53">
        <w:trPr>
          <w:trHeight w:hRule="exact" w:val="704"/>
          <w:jc w:val="center"/>
        </w:trPr>
        <w:tc>
          <w:tcPr>
            <w:tcW w:w="2745" w:type="dxa"/>
            <w:vAlign w:val="center"/>
          </w:tcPr>
          <w:p w:rsidR="004E327E" w:rsidRPr="004E327E" w:rsidRDefault="004E327E" w:rsidP="004E327E">
            <w:pPr>
              <w:snapToGrid w:val="0"/>
              <w:rPr>
                <w:rFonts w:ascii="Times New Roman" w:eastAsia="宋体" w:hAnsi="Times New Roman" w:cs="Times New Roman"/>
                <w:kern w:val="0"/>
                <w:szCs w:val="21"/>
              </w:rPr>
            </w:pPr>
            <w:r w:rsidRPr="004E327E">
              <w:rPr>
                <w:rFonts w:ascii="Times New Roman" w:eastAsia="宋体" w:hAnsi="Times New Roman" w:cs="Times New Roman" w:hint="eastAsia"/>
                <w:kern w:val="0"/>
                <w:szCs w:val="21"/>
              </w:rPr>
              <w:t>山东科大中天电子有</w:t>
            </w:r>
          </w:p>
          <w:p w:rsidR="006179E5" w:rsidRPr="006179E5" w:rsidRDefault="004E327E" w:rsidP="004E327E">
            <w:pPr>
              <w:snapToGrid w:val="0"/>
              <w:rPr>
                <w:rFonts w:ascii="Times New Roman" w:eastAsia="宋体" w:hAnsi="Times New Roman" w:cs="Times New Roman"/>
                <w:kern w:val="0"/>
                <w:szCs w:val="21"/>
              </w:rPr>
            </w:pPr>
            <w:r w:rsidRPr="004E327E">
              <w:rPr>
                <w:rFonts w:ascii="Times New Roman" w:eastAsia="宋体" w:hAnsi="Times New Roman" w:cs="Times New Roman" w:hint="eastAsia"/>
                <w:kern w:val="0"/>
                <w:szCs w:val="21"/>
              </w:rPr>
              <w:t>限公司</w:t>
            </w:r>
          </w:p>
        </w:tc>
        <w:tc>
          <w:tcPr>
            <w:tcW w:w="2643" w:type="dxa"/>
            <w:vAlign w:val="center"/>
          </w:tcPr>
          <w:p w:rsidR="006179E5" w:rsidRPr="006179E5" w:rsidRDefault="002A7F8E" w:rsidP="006179E5">
            <w:pPr>
              <w:snapToGrid w:val="0"/>
              <w:rPr>
                <w:rFonts w:ascii="Times New Roman" w:eastAsia="宋体" w:hAnsi="Times New Roman" w:cs="Times New Roman"/>
                <w:kern w:val="0"/>
                <w:szCs w:val="21"/>
              </w:rPr>
            </w:pPr>
            <w:r w:rsidRPr="004E327E">
              <w:rPr>
                <w:rFonts w:ascii="Times New Roman" w:eastAsia="宋体" w:hAnsi="Times New Roman" w:cs="Times New Roman" w:hint="eastAsia"/>
                <w:kern w:val="0"/>
                <w:szCs w:val="21"/>
              </w:rPr>
              <w:t>深井动力灾害致灾机理及释能主控关键技术研究</w:t>
            </w:r>
          </w:p>
        </w:tc>
        <w:tc>
          <w:tcPr>
            <w:tcW w:w="1701" w:type="dxa"/>
            <w:vAlign w:val="center"/>
          </w:tcPr>
          <w:p w:rsidR="006179E5" w:rsidRPr="006179E5" w:rsidRDefault="004E327E" w:rsidP="006179E5">
            <w:pPr>
              <w:snapToGrid w:val="0"/>
              <w:rPr>
                <w:rFonts w:ascii="Times New Roman" w:eastAsia="宋体" w:hAnsi="Times New Roman" w:cs="Times New Roman"/>
                <w:kern w:val="0"/>
                <w:szCs w:val="21"/>
              </w:rPr>
            </w:pPr>
            <w:r w:rsidRPr="004E327E">
              <w:rPr>
                <w:rFonts w:ascii="Times New Roman" w:eastAsia="宋体" w:hAnsi="Times New Roman" w:cs="Times New Roman"/>
                <w:kern w:val="0"/>
                <w:szCs w:val="21"/>
              </w:rPr>
              <w:t>2012.01-2016.12</w:t>
            </w:r>
          </w:p>
        </w:tc>
        <w:tc>
          <w:tcPr>
            <w:tcW w:w="1560" w:type="dxa"/>
            <w:vAlign w:val="center"/>
          </w:tcPr>
          <w:p w:rsidR="004E327E" w:rsidRPr="004E327E" w:rsidRDefault="004E327E" w:rsidP="004E327E">
            <w:pPr>
              <w:snapToGrid w:val="0"/>
              <w:jc w:val="center"/>
              <w:rPr>
                <w:rFonts w:ascii="Times New Roman" w:eastAsia="宋体" w:hAnsi="Times New Roman" w:cs="Times New Roman"/>
                <w:kern w:val="0"/>
                <w:szCs w:val="21"/>
              </w:rPr>
            </w:pPr>
            <w:r w:rsidRPr="004E327E">
              <w:rPr>
                <w:rFonts w:ascii="Times New Roman" w:eastAsia="宋体" w:hAnsi="Times New Roman" w:cs="Times New Roman" w:hint="eastAsia"/>
                <w:kern w:val="0"/>
                <w:szCs w:val="21"/>
              </w:rPr>
              <w:t>欧元庆</w:t>
            </w:r>
          </w:p>
          <w:p w:rsidR="006179E5" w:rsidRPr="006179E5" w:rsidRDefault="004E327E" w:rsidP="004E327E">
            <w:pPr>
              <w:snapToGrid w:val="0"/>
              <w:jc w:val="center"/>
              <w:rPr>
                <w:rFonts w:ascii="Times New Roman" w:eastAsia="宋体" w:hAnsi="Times New Roman" w:cs="Times New Roman"/>
                <w:kern w:val="0"/>
                <w:szCs w:val="21"/>
              </w:rPr>
            </w:pPr>
            <w:r w:rsidRPr="004E327E">
              <w:rPr>
                <w:rFonts w:ascii="Times New Roman" w:eastAsia="宋体" w:hAnsi="Times New Roman" w:cs="Times New Roman"/>
                <w:kern w:val="0"/>
                <w:szCs w:val="21"/>
              </w:rPr>
              <w:t>/13305485658</w:t>
            </w:r>
          </w:p>
        </w:tc>
        <w:tc>
          <w:tcPr>
            <w:tcW w:w="990" w:type="dxa"/>
            <w:vAlign w:val="center"/>
          </w:tcPr>
          <w:p w:rsidR="004E327E" w:rsidRPr="006179E5" w:rsidRDefault="004E327E" w:rsidP="004E327E">
            <w:pPr>
              <w:jc w:val="center"/>
              <w:rPr>
                <w:rFonts w:ascii="Times New Roman" w:eastAsia="宋体" w:hAnsi="Times New Roman" w:cs="Times New Roman"/>
                <w:kern w:val="0"/>
                <w:szCs w:val="21"/>
              </w:rPr>
            </w:pPr>
            <w:r w:rsidRPr="006179E5">
              <w:rPr>
                <w:rFonts w:ascii="Times New Roman" w:eastAsia="宋体" w:hAnsi="Times New Roman" w:cs="Times New Roman" w:hint="eastAsia"/>
                <w:kern w:val="0"/>
                <w:szCs w:val="21"/>
              </w:rPr>
              <w:t>效果</w:t>
            </w:r>
          </w:p>
          <w:p w:rsidR="006179E5" w:rsidRPr="006179E5" w:rsidRDefault="004E327E" w:rsidP="004E327E">
            <w:pPr>
              <w:snapToGrid w:val="0"/>
              <w:jc w:val="center"/>
              <w:rPr>
                <w:rFonts w:ascii="Times New Roman" w:eastAsia="宋体" w:hAnsi="Times New Roman" w:cs="Times New Roman"/>
                <w:kern w:val="0"/>
                <w:szCs w:val="21"/>
              </w:rPr>
            </w:pPr>
            <w:r w:rsidRPr="006179E5">
              <w:rPr>
                <w:rFonts w:ascii="Times New Roman" w:eastAsia="宋体" w:hAnsi="Times New Roman" w:cs="Times New Roman"/>
                <w:kern w:val="0"/>
                <w:szCs w:val="21"/>
              </w:rPr>
              <w:t>良好</w:t>
            </w:r>
          </w:p>
        </w:tc>
      </w:tr>
    </w:tbl>
    <w:p w:rsidR="00201A53" w:rsidRPr="007C422C" w:rsidRDefault="00201A53" w:rsidP="00201A53">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C422C">
        <w:rPr>
          <w:rFonts w:ascii="宋体" w:eastAsia="宋体" w:hAnsi="宋体" w:cs="Times New Roman" w:hint="eastAsia"/>
          <w:kern w:val="0"/>
          <w:sz w:val="24"/>
          <w:szCs w:val="24"/>
        </w:rPr>
        <w:t>山东里能鲁西矿业有限公司为冲击倾向性矿井，工作面开采动压显现剧烈，严重影响工作面安全高效生产。项目研究成果于2012年开始整体技术应用。应用本项目研究成果后，通过实行无煤柱开采工艺，解决了里能煤矿工作面开采过程中巷道动力冲击灾害，以及巷道难以维护等难题，2012年1月至2016年12月实现5个工作面安全开采，安全开采煤炭资源360万t。</w:t>
      </w:r>
    </w:p>
    <w:p w:rsidR="00EC7F7F" w:rsidRPr="007C422C" w:rsidRDefault="00EC7F7F" w:rsidP="00EC7F7F">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C422C">
        <w:rPr>
          <w:rFonts w:ascii="宋体" w:eastAsia="宋体" w:hAnsi="宋体" w:cs="Times New Roman" w:hint="eastAsia"/>
          <w:kern w:val="0"/>
          <w:sz w:val="24"/>
          <w:szCs w:val="24"/>
        </w:rPr>
        <w:t>山东省三河口矿业有限责任公司矿井巷道变形等矿压显现剧烈，难以有效保证工作面安全高效生产。</w:t>
      </w:r>
      <w:r w:rsidR="005D395F" w:rsidRPr="007C422C">
        <w:rPr>
          <w:rFonts w:ascii="宋体" w:eastAsia="宋体" w:hAnsi="宋体" w:cs="Times New Roman" w:hint="eastAsia"/>
          <w:kern w:val="0"/>
          <w:sz w:val="24"/>
          <w:szCs w:val="24"/>
        </w:rPr>
        <w:t>2</w:t>
      </w:r>
      <w:bookmarkStart w:id="0" w:name="_GoBack"/>
      <w:bookmarkEnd w:id="0"/>
      <w:r w:rsidR="005D395F" w:rsidRPr="007C422C">
        <w:rPr>
          <w:rFonts w:ascii="宋体" w:eastAsia="宋体" w:hAnsi="宋体" w:cs="Times New Roman" w:hint="eastAsia"/>
          <w:kern w:val="0"/>
          <w:sz w:val="24"/>
          <w:szCs w:val="24"/>
        </w:rPr>
        <w:t>012</w:t>
      </w:r>
      <w:r w:rsidRPr="007C422C">
        <w:rPr>
          <w:rFonts w:ascii="宋体" w:eastAsia="宋体" w:hAnsi="宋体" w:cs="Times New Roman" w:hint="eastAsia"/>
          <w:kern w:val="0"/>
          <w:sz w:val="24"/>
          <w:szCs w:val="24"/>
        </w:rPr>
        <w:t>年开始整体应用本项目研究成果，利用采空区覆岩运动稳定性监测系统和支承压力动态监测装置，掌握了工作面在采动过程中采场覆岩空间结构演化规律及时空效应，通过实行巷道大变形注浆加固技术，解决了三河口煤矿工作面开采过程中巷道难以维护和以往因留设大煤柱导致矿压显现剧烈难题。</w:t>
      </w:r>
      <w:r w:rsidR="005D395F" w:rsidRPr="007C422C">
        <w:rPr>
          <w:rFonts w:ascii="宋体" w:eastAsia="宋体" w:hAnsi="宋体" w:cs="Times New Roman" w:hint="eastAsia"/>
          <w:kern w:val="0"/>
          <w:sz w:val="24"/>
          <w:szCs w:val="24"/>
        </w:rPr>
        <w:t>2012</w:t>
      </w:r>
      <w:r w:rsidRPr="007C422C">
        <w:rPr>
          <w:rFonts w:ascii="宋体" w:eastAsia="宋体" w:hAnsi="宋体" w:cs="Times New Roman" w:hint="eastAsia"/>
          <w:kern w:val="0"/>
          <w:sz w:val="24"/>
          <w:szCs w:val="24"/>
        </w:rPr>
        <w:t>年</w:t>
      </w:r>
      <w:r w:rsidR="005D395F" w:rsidRPr="007C422C">
        <w:rPr>
          <w:rFonts w:ascii="宋体" w:eastAsia="宋体" w:hAnsi="宋体" w:cs="Times New Roman" w:hint="eastAsia"/>
          <w:kern w:val="0"/>
          <w:sz w:val="24"/>
          <w:szCs w:val="24"/>
        </w:rPr>
        <w:t>1</w:t>
      </w:r>
      <w:r w:rsidRPr="007C422C">
        <w:rPr>
          <w:rFonts w:ascii="宋体" w:eastAsia="宋体" w:hAnsi="宋体" w:cs="Times New Roman" w:hint="eastAsia"/>
          <w:kern w:val="0"/>
          <w:sz w:val="24"/>
          <w:szCs w:val="24"/>
        </w:rPr>
        <w:t>月至</w:t>
      </w:r>
      <w:r w:rsidR="005D395F" w:rsidRPr="007C422C">
        <w:rPr>
          <w:rFonts w:ascii="宋体" w:eastAsia="宋体" w:hAnsi="宋体" w:cs="Times New Roman" w:hint="eastAsia"/>
          <w:kern w:val="0"/>
          <w:sz w:val="24"/>
          <w:szCs w:val="24"/>
        </w:rPr>
        <w:t>2016</w:t>
      </w:r>
      <w:r w:rsidRPr="007C422C">
        <w:rPr>
          <w:rFonts w:ascii="宋体" w:eastAsia="宋体" w:hAnsi="宋体" w:cs="Times New Roman" w:hint="eastAsia"/>
          <w:kern w:val="0"/>
          <w:sz w:val="24"/>
          <w:szCs w:val="24"/>
        </w:rPr>
        <w:t>年</w:t>
      </w:r>
      <w:r w:rsidR="005D395F" w:rsidRPr="007C422C">
        <w:rPr>
          <w:rFonts w:ascii="宋体" w:eastAsia="宋体" w:hAnsi="宋体" w:cs="Times New Roman" w:hint="eastAsia"/>
          <w:kern w:val="0"/>
          <w:sz w:val="24"/>
          <w:szCs w:val="24"/>
        </w:rPr>
        <w:t>6</w:t>
      </w:r>
      <w:r w:rsidRPr="007C422C">
        <w:rPr>
          <w:rFonts w:ascii="宋体" w:eastAsia="宋体" w:hAnsi="宋体" w:cs="Times New Roman" w:hint="eastAsia"/>
          <w:kern w:val="0"/>
          <w:sz w:val="24"/>
          <w:szCs w:val="24"/>
        </w:rPr>
        <w:t>月共实现</w:t>
      </w:r>
      <w:r w:rsidR="005D395F" w:rsidRPr="007C422C">
        <w:rPr>
          <w:rFonts w:ascii="宋体" w:eastAsia="宋体" w:hAnsi="宋体" w:cs="Times New Roman" w:hint="eastAsia"/>
          <w:kern w:val="0"/>
          <w:sz w:val="24"/>
          <w:szCs w:val="24"/>
        </w:rPr>
        <w:t>6</w:t>
      </w:r>
      <w:r w:rsidRPr="007C422C">
        <w:rPr>
          <w:rFonts w:ascii="宋体" w:eastAsia="宋体" w:hAnsi="宋体" w:cs="Times New Roman" w:hint="eastAsia"/>
          <w:kern w:val="0"/>
          <w:sz w:val="24"/>
          <w:szCs w:val="24"/>
        </w:rPr>
        <w:t>个深部工作面的安全开采，安全开采矿井原煤</w:t>
      </w:r>
      <w:r w:rsidR="005D395F" w:rsidRPr="007C422C">
        <w:rPr>
          <w:rFonts w:ascii="宋体" w:eastAsia="宋体" w:hAnsi="宋体" w:cs="Times New Roman" w:hint="eastAsia"/>
          <w:kern w:val="0"/>
          <w:sz w:val="24"/>
          <w:szCs w:val="24"/>
        </w:rPr>
        <w:t xml:space="preserve"> 300</w:t>
      </w:r>
      <w:r w:rsidRPr="007C422C">
        <w:rPr>
          <w:rFonts w:ascii="宋体" w:eastAsia="宋体" w:hAnsi="宋体" w:cs="Times New Roman" w:hint="eastAsia"/>
          <w:kern w:val="0"/>
          <w:sz w:val="24"/>
          <w:szCs w:val="24"/>
        </w:rPr>
        <w:t>万t，降低巷道维护成本3000万元。</w:t>
      </w:r>
    </w:p>
    <w:p w:rsidR="00EC7F7F" w:rsidRPr="007C422C" w:rsidRDefault="00EC7F7F" w:rsidP="00EC7F7F">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C422C">
        <w:rPr>
          <w:rFonts w:ascii="宋体" w:eastAsia="宋体" w:hAnsi="宋体" w:cs="Times New Roman" w:hint="eastAsia"/>
          <w:kern w:val="0"/>
          <w:sz w:val="24"/>
          <w:szCs w:val="24"/>
        </w:rPr>
        <w:t>滕州市东大矿业有限公司留设煤柱较大，巷道变形剧烈，工作面产量较低，随着煤矿可采煤炭资源不断减少，解决工作面合理接续，保证巷道稳定性成为当务之急。项目研究成果于</w:t>
      </w:r>
      <w:r w:rsidR="005D395F" w:rsidRPr="007C422C">
        <w:rPr>
          <w:rFonts w:ascii="宋体" w:eastAsia="宋体" w:hAnsi="宋体" w:cs="Times New Roman" w:hint="eastAsia"/>
          <w:kern w:val="0"/>
          <w:sz w:val="24"/>
          <w:szCs w:val="24"/>
        </w:rPr>
        <w:t>2013</w:t>
      </w:r>
      <w:r w:rsidRPr="007C422C">
        <w:rPr>
          <w:rFonts w:ascii="宋体" w:eastAsia="宋体" w:hAnsi="宋体" w:cs="Times New Roman" w:hint="eastAsia"/>
          <w:kern w:val="0"/>
          <w:sz w:val="24"/>
          <w:szCs w:val="24"/>
        </w:rPr>
        <w:t>年进行了整体技术的应用。应用本项目研究成果，提出了坚硬顶板及薄煤层条件下采动应力演化规律，提出了合理的开采煤柱宽度，保证了工作面合理接续及安全高效生产。实现</w:t>
      </w:r>
      <w:r w:rsidR="005D395F" w:rsidRPr="007C422C">
        <w:rPr>
          <w:rFonts w:ascii="宋体" w:eastAsia="宋体" w:hAnsi="宋体" w:cs="Times New Roman" w:hint="eastAsia"/>
          <w:kern w:val="0"/>
          <w:sz w:val="24"/>
          <w:szCs w:val="24"/>
        </w:rPr>
        <w:t>5</w:t>
      </w:r>
      <w:r w:rsidRPr="007C422C">
        <w:rPr>
          <w:rFonts w:ascii="宋体" w:eastAsia="宋体" w:hAnsi="宋体" w:cs="Times New Roman" w:hint="eastAsia"/>
          <w:kern w:val="0"/>
          <w:sz w:val="24"/>
          <w:szCs w:val="24"/>
        </w:rPr>
        <w:t>个工作面安全开采，安全开采煤炭</w:t>
      </w:r>
      <w:r w:rsidR="005D395F" w:rsidRPr="007C422C">
        <w:rPr>
          <w:rFonts w:ascii="宋体" w:eastAsia="宋体" w:hAnsi="宋体" w:cs="Times New Roman" w:hint="eastAsia"/>
          <w:kern w:val="0"/>
          <w:sz w:val="24"/>
          <w:szCs w:val="24"/>
        </w:rPr>
        <w:t>310</w:t>
      </w:r>
      <w:r w:rsidRPr="007C422C">
        <w:rPr>
          <w:rFonts w:ascii="宋体" w:eastAsia="宋体" w:hAnsi="宋体" w:cs="Times New Roman" w:hint="eastAsia"/>
          <w:kern w:val="0"/>
          <w:sz w:val="24"/>
          <w:szCs w:val="24"/>
        </w:rPr>
        <w:t>万t，安全增采产量</w:t>
      </w:r>
      <w:r w:rsidR="005D395F" w:rsidRPr="007C422C">
        <w:rPr>
          <w:rFonts w:ascii="宋体" w:eastAsia="宋体" w:hAnsi="宋体" w:cs="Times New Roman" w:hint="eastAsia"/>
          <w:kern w:val="0"/>
          <w:sz w:val="24"/>
          <w:szCs w:val="24"/>
        </w:rPr>
        <w:t>20</w:t>
      </w:r>
      <w:r w:rsidRPr="007C422C">
        <w:rPr>
          <w:rFonts w:ascii="宋体" w:eastAsia="宋体" w:hAnsi="宋体" w:cs="Times New Roman" w:hint="eastAsia"/>
          <w:kern w:val="0"/>
          <w:sz w:val="24"/>
          <w:szCs w:val="24"/>
        </w:rPr>
        <w:t>万t，社会经济效益显著。</w:t>
      </w:r>
    </w:p>
    <w:p w:rsidR="00EC7F7F" w:rsidRPr="007C422C" w:rsidRDefault="009739F6" w:rsidP="009739F6">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7C422C">
        <w:rPr>
          <w:rFonts w:ascii="宋体" w:eastAsia="宋体" w:hAnsi="宋体" w:cs="Times New Roman" w:hint="eastAsia"/>
          <w:kern w:val="0"/>
          <w:sz w:val="24"/>
          <w:szCs w:val="24"/>
        </w:rPr>
        <w:t>山东科大中天电子有限公司将项目研究成果搭建了“采场上覆岩层运动可视化模拟系统”和“煤矿重大安全隐患远程专家排查平台”，并研制了相关监测仪器，为研究采场覆岩运动规律，实现围岩灾害的预测和控制提供了一种新型技术手段。项目实施以来，软件及相关仪器销售收入</w:t>
      </w:r>
      <w:r w:rsidR="00BD4897" w:rsidRPr="007C422C">
        <w:rPr>
          <w:rFonts w:ascii="宋体" w:eastAsia="宋体" w:hAnsi="宋体" w:cs="Times New Roman" w:hint="eastAsia"/>
          <w:kern w:val="0"/>
          <w:sz w:val="24"/>
          <w:szCs w:val="24"/>
        </w:rPr>
        <w:t>6302.4</w:t>
      </w:r>
      <w:r w:rsidRPr="007C422C">
        <w:rPr>
          <w:rFonts w:ascii="宋体" w:eastAsia="宋体" w:hAnsi="宋体" w:cs="Times New Roman" w:hint="eastAsia"/>
          <w:kern w:val="0"/>
          <w:sz w:val="24"/>
          <w:szCs w:val="24"/>
        </w:rPr>
        <w:t>万元，社会经济效益显著。</w:t>
      </w:r>
    </w:p>
    <w:p w:rsidR="00EC7F7F" w:rsidRPr="007C422C" w:rsidRDefault="00EC7F7F" w:rsidP="00EC7F7F">
      <w:pPr>
        <w:autoSpaceDE w:val="0"/>
        <w:autoSpaceDN w:val="0"/>
        <w:adjustRightInd w:val="0"/>
        <w:spacing w:line="360" w:lineRule="auto"/>
        <w:ind w:firstLineChars="236" w:firstLine="566"/>
        <w:jc w:val="left"/>
        <w:rPr>
          <w:rFonts w:ascii="宋体" w:eastAsia="宋体" w:hAnsi="宋体" w:cs="Times New Roman"/>
          <w:color w:val="FF0000"/>
          <w:kern w:val="0"/>
          <w:sz w:val="24"/>
          <w:szCs w:val="24"/>
        </w:rPr>
      </w:pPr>
      <w:r w:rsidRPr="00654B73">
        <w:rPr>
          <w:rFonts w:ascii="Times New Roman" w:eastAsia="宋体" w:hAnsi="Times New Roman" w:cs="Times New Roman" w:hint="eastAsia"/>
          <w:kern w:val="0"/>
          <w:sz w:val="24"/>
          <w:szCs w:val="24"/>
        </w:rPr>
        <w:t>研究成果已获得国家授权发明专利</w:t>
      </w:r>
      <w:r w:rsidRPr="00654B73">
        <w:rPr>
          <w:rFonts w:ascii="Times New Roman" w:eastAsia="宋体" w:hAnsi="Times New Roman" w:cs="Times New Roman" w:hint="eastAsia"/>
          <w:kern w:val="0"/>
          <w:sz w:val="24"/>
          <w:szCs w:val="24"/>
        </w:rPr>
        <w:t>1</w:t>
      </w:r>
      <w:r w:rsidR="00654B73">
        <w:rPr>
          <w:rFonts w:ascii="Times New Roman" w:eastAsia="宋体" w:hAnsi="Times New Roman" w:cs="Times New Roman"/>
          <w:kern w:val="0"/>
          <w:sz w:val="24"/>
          <w:szCs w:val="24"/>
        </w:rPr>
        <w:t>2</w:t>
      </w:r>
      <w:r w:rsidRPr="00654B73">
        <w:rPr>
          <w:rFonts w:ascii="Times New Roman" w:eastAsia="宋体" w:hAnsi="Times New Roman" w:cs="Times New Roman" w:hint="eastAsia"/>
          <w:kern w:val="0"/>
          <w:sz w:val="24"/>
          <w:szCs w:val="24"/>
        </w:rPr>
        <w:t>项，软件著作权</w:t>
      </w:r>
      <w:r w:rsidR="00654B73">
        <w:rPr>
          <w:rFonts w:ascii="Times New Roman" w:eastAsia="宋体" w:hAnsi="Times New Roman" w:cs="Times New Roman"/>
          <w:kern w:val="0"/>
          <w:sz w:val="24"/>
          <w:szCs w:val="24"/>
        </w:rPr>
        <w:t>2</w:t>
      </w:r>
      <w:r w:rsidRPr="00654B73">
        <w:rPr>
          <w:rFonts w:ascii="Times New Roman" w:eastAsia="宋体" w:hAnsi="Times New Roman" w:cs="Times New Roman" w:hint="eastAsia"/>
          <w:kern w:val="0"/>
          <w:sz w:val="24"/>
          <w:szCs w:val="24"/>
        </w:rPr>
        <w:t>项，</w:t>
      </w:r>
      <w:r w:rsidRPr="002E28E4">
        <w:rPr>
          <w:rFonts w:ascii="Times New Roman" w:eastAsia="宋体" w:hAnsi="Times New Roman" w:cs="Times New Roman" w:hint="eastAsia"/>
          <w:kern w:val="0"/>
          <w:sz w:val="24"/>
          <w:szCs w:val="24"/>
        </w:rPr>
        <w:t>发表相关论文</w:t>
      </w:r>
      <w:r w:rsidR="002E28E4" w:rsidRPr="002E28E4">
        <w:rPr>
          <w:rFonts w:ascii="Times New Roman" w:eastAsia="宋体" w:hAnsi="Times New Roman" w:cs="Times New Roman"/>
          <w:kern w:val="0"/>
          <w:sz w:val="24"/>
          <w:szCs w:val="24"/>
        </w:rPr>
        <w:t>26</w:t>
      </w:r>
      <w:r w:rsidRPr="002E28E4">
        <w:rPr>
          <w:rFonts w:ascii="Times New Roman" w:eastAsia="宋体" w:hAnsi="Times New Roman" w:cs="Times New Roman" w:hint="eastAsia"/>
          <w:kern w:val="0"/>
          <w:sz w:val="24"/>
          <w:szCs w:val="24"/>
        </w:rPr>
        <w:t>篇（</w:t>
      </w:r>
      <w:r w:rsidR="00654B73" w:rsidRPr="002E28E4">
        <w:rPr>
          <w:rFonts w:ascii="Times New Roman" w:eastAsia="宋体" w:hAnsi="Times New Roman" w:cs="Times New Roman" w:hint="eastAsia"/>
          <w:kern w:val="0"/>
          <w:sz w:val="24"/>
          <w:szCs w:val="24"/>
        </w:rPr>
        <w:t>SCI</w:t>
      </w:r>
      <w:r w:rsidRPr="002E28E4">
        <w:rPr>
          <w:rFonts w:ascii="Times New Roman" w:eastAsia="宋体" w:hAnsi="Times New Roman" w:cs="Times New Roman" w:hint="eastAsia"/>
          <w:kern w:val="0"/>
          <w:sz w:val="24"/>
          <w:szCs w:val="24"/>
        </w:rPr>
        <w:t>收录</w:t>
      </w:r>
      <w:r w:rsidR="002E28E4" w:rsidRPr="002E28E4">
        <w:rPr>
          <w:rFonts w:ascii="Times New Roman" w:eastAsia="宋体" w:hAnsi="Times New Roman" w:cs="Times New Roman"/>
          <w:kern w:val="0"/>
          <w:sz w:val="24"/>
          <w:szCs w:val="24"/>
        </w:rPr>
        <w:t>16</w:t>
      </w:r>
      <w:r w:rsidRPr="002E28E4">
        <w:rPr>
          <w:rFonts w:ascii="Times New Roman" w:eastAsia="宋体" w:hAnsi="Times New Roman" w:cs="Times New Roman" w:hint="eastAsia"/>
          <w:kern w:val="0"/>
          <w:sz w:val="24"/>
          <w:szCs w:val="24"/>
        </w:rPr>
        <w:t>篇，</w:t>
      </w:r>
      <w:r w:rsidRPr="002E28E4">
        <w:rPr>
          <w:rFonts w:ascii="Times New Roman" w:eastAsia="宋体" w:hAnsi="Times New Roman" w:cs="Times New Roman" w:hint="eastAsia"/>
          <w:kern w:val="0"/>
          <w:sz w:val="24"/>
          <w:szCs w:val="24"/>
        </w:rPr>
        <w:t>EI</w:t>
      </w:r>
      <w:r w:rsidR="002E28E4" w:rsidRPr="002E28E4">
        <w:rPr>
          <w:rFonts w:ascii="Times New Roman" w:eastAsia="宋体" w:hAnsi="Times New Roman" w:cs="Times New Roman"/>
          <w:kern w:val="0"/>
          <w:sz w:val="24"/>
          <w:szCs w:val="24"/>
        </w:rPr>
        <w:t>10</w:t>
      </w:r>
      <w:r w:rsidRPr="002E28E4">
        <w:rPr>
          <w:rFonts w:ascii="Times New Roman" w:eastAsia="宋体" w:hAnsi="Times New Roman" w:cs="Times New Roman" w:hint="eastAsia"/>
          <w:kern w:val="0"/>
          <w:sz w:val="24"/>
          <w:szCs w:val="24"/>
        </w:rPr>
        <w:t>篇），</w:t>
      </w:r>
      <w:r w:rsidRPr="00E02C08">
        <w:rPr>
          <w:rFonts w:ascii="Times New Roman" w:eastAsia="宋体" w:hAnsi="Times New Roman" w:cs="Times New Roman" w:hint="eastAsia"/>
          <w:kern w:val="0"/>
          <w:sz w:val="24"/>
          <w:szCs w:val="24"/>
        </w:rPr>
        <w:t>出版学术专著</w:t>
      </w:r>
      <w:r w:rsidR="00654B73" w:rsidRPr="00E02C08">
        <w:rPr>
          <w:rFonts w:ascii="Times New Roman" w:eastAsia="宋体" w:hAnsi="Times New Roman" w:cs="Times New Roman" w:hint="eastAsia"/>
          <w:kern w:val="0"/>
          <w:sz w:val="24"/>
          <w:szCs w:val="24"/>
        </w:rPr>
        <w:t>3</w:t>
      </w:r>
      <w:r w:rsidRPr="00E02C08">
        <w:rPr>
          <w:rFonts w:ascii="Times New Roman" w:eastAsia="宋体" w:hAnsi="Times New Roman" w:cs="Times New Roman" w:hint="eastAsia"/>
          <w:kern w:val="0"/>
          <w:sz w:val="24"/>
          <w:szCs w:val="24"/>
        </w:rPr>
        <w:t>部。</w:t>
      </w:r>
      <w:r w:rsidRPr="00654B73">
        <w:rPr>
          <w:rFonts w:ascii="Times New Roman" w:eastAsia="宋体" w:hAnsi="Times New Roman" w:cs="Times New Roman" w:hint="eastAsia"/>
          <w:kern w:val="0"/>
          <w:sz w:val="24"/>
          <w:szCs w:val="24"/>
        </w:rPr>
        <w:t>同时，为煤矿安全高效开采建</w:t>
      </w:r>
      <w:r w:rsidRPr="00654B73">
        <w:rPr>
          <w:rFonts w:ascii="Times New Roman" w:eastAsia="宋体" w:hAnsi="Times New Roman" w:cs="Times New Roman" w:hint="eastAsia"/>
          <w:kern w:val="0"/>
          <w:sz w:val="24"/>
          <w:szCs w:val="24"/>
        </w:rPr>
        <w:lastRenderedPageBreak/>
        <w:t>立了一支水平较高的研究队伍，为高效开展矿井防灾减灾准备了重要的理论、技术、和人才基础，提高了煤矿解决问题能力。研究成果丰富和发展了煤矿安全高效开采理论，有力地推动了我国煤矿安全生产的科技进步。</w:t>
      </w:r>
    </w:p>
    <w:p w:rsidR="00E1776F" w:rsidRDefault="00BD4897" w:rsidP="000D3F52">
      <w:pPr>
        <w:autoSpaceDE w:val="0"/>
        <w:autoSpaceDN w:val="0"/>
        <w:adjustRightInd w:val="0"/>
        <w:spacing w:line="360" w:lineRule="auto"/>
        <w:ind w:firstLineChars="236" w:firstLine="569"/>
        <w:jc w:val="left"/>
        <w:rPr>
          <w:rFonts w:ascii="Times New Roman" w:eastAsia="宋体" w:hAnsi="Times New Roman" w:cs="Times New Roman"/>
          <w:kern w:val="0"/>
          <w:sz w:val="24"/>
          <w:szCs w:val="24"/>
        </w:rPr>
      </w:pPr>
      <w:r>
        <w:rPr>
          <w:rFonts w:ascii="楷体" w:eastAsia="楷体" w:hAnsi="楷体" w:cs="Times New Roman" w:hint="eastAsia"/>
          <w:b/>
          <w:kern w:val="0"/>
          <w:sz w:val="24"/>
          <w:szCs w:val="24"/>
        </w:rPr>
        <w:t>（六）</w:t>
      </w:r>
      <w:r w:rsidR="005B3035" w:rsidRPr="00E1776F">
        <w:rPr>
          <w:rFonts w:ascii="楷体" w:eastAsia="楷体" w:hAnsi="楷体" w:cs="Times New Roman"/>
          <w:b/>
          <w:kern w:val="0"/>
          <w:sz w:val="24"/>
          <w:szCs w:val="24"/>
        </w:rPr>
        <w:t>曾获科技奖励情况</w:t>
      </w:r>
      <w:r w:rsidR="00E1776F">
        <w:rPr>
          <w:rFonts w:ascii="Times New Roman" w:eastAsia="宋体" w:hAnsi="Times New Roman" w:cs="Times New Roman" w:hint="eastAsia"/>
          <w:kern w:val="0"/>
          <w:sz w:val="24"/>
          <w:szCs w:val="24"/>
        </w:rPr>
        <w:t>：</w:t>
      </w:r>
      <w:r w:rsidR="00E1776F">
        <w:rPr>
          <w:rFonts w:ascii="Times New Roman" w:eastAsia="宋体" w:hAnsi="Times New Roman" w:cs="Times New Roman"/>
          <w:kern w:val="0"/>
          <w:sz w:val="24"/>
          <w:szCs w:val="24"/>
        </w:rPr>
        <w:t>无。</w:t>
      </w:r>
    </w:p>
    <w:p w:rsidR="00E1776F" w:rsidRDefault="00BD4897" w:rsidP="000D3F52">
      <w:pPr>
        <w:autoSpaceDE w:val="0"/>
        <w:autoSpaceDN w:val="0"/>
        <w:adjustRightInd w:val="0"/>
        <w:spacing w:line="360" w:lineRule="auto"/>
        <w:ind w:firstLineChars="236" w:firstLine="569"/>
        <w:jc w:val="left"/>
        <w:rPr>
          <w:rFonts w:ascii="Times New Roman" w:eastAsia="宋体" w:hAnsi="Times New Roman" w:cs="Times New Roman"/>
          <w:color w:val="FF0000"/>
          <w:kern w:val="0"/>
          <w:sz w:val="24"/>
          <w:szCs w:val="24"/>
        </w:rPr>
      </w:pPr>
      <w:r w:rsidRPr="007347EF">
        <w:rPr>
          <w:rFonts w:ascii="楷体" w:eastAsia="楷体" w:hAnsi="楷体" w:cs="Times New Roman" w:hint="eastAsia"/>
          <w:b/>
          <w:kern w:val="0"/>
          <w:sz w:val="24"/>
          <w:szCs w:val="24"/>
        </w:rPr>
        <w:t>（七）</w:t>
      </w:r>
      <w:r w:rsidR="005B3035" w:rsidRPr="007347EF">
        <w:rPr>
          <w:rFonts w:ascii="楷体" w:eastAsia="楷体" w:hAnsi="楷体" w:cs="Times New Roman"/>
          <w:b/>
          <w:kern w:val="0"/>
          <w:sz w:val="24"/>
          <w:szCs w:val="24"/>
        </w:rPr>
        <w:t>主要</w:t>
      </w:r>
      <w:r w:rsidR="005B3035" w:rsidRPr="00E9201B">
        <w:rPr>
          <w:rFonts w:ascii="楷体" w:eastAsia="楷体" w:hAnsi="楷体" w:cs="Times New Roman"/>
          <w:b/>
          <w:kern w:val="0"/>
          <w:sz w:val="24"/>
          <w:szCs w:val="24"/>
        </w:rPr>
        <w:t>知识产权证明目录</w:t>
      </w:r>
      <w:r w:rsidR="00E1776F" w:rsidRPr="00E9201B">
        <w:rPr>
          <w:rFonts w:ascii="楷体" w:eastAsia="楷体" w:hAnsi="楷体" w:cs="Times New Roman" w:hint="eastAsia"/>
          <w:b/>
          <w:kern w:val="0"/>
          <w:sz w:val="24"/>
          <w:szCs w:val="24"/>
        </w:rPr>
        <w:t>：</w:t>
      </w:r>
    </w:p>
    <w:tbl>
      <w:tblPr>
        <w:tblW w:w="78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8"/>
        <w:gridCol w:w="1260"/>
        <w:gridCol w:w="1022"/>
        <w:gridCol w:w="849"/>
        <w:gridCol w:w="709"/>
        <w:gridCol w:w="1073"/>
        <w:gridCol w:w="854"/>
        <w:gridCol w:w="956"/>
      </w:tblGrid>
      <w:tr w:rsidR="007347EF" w:rsidRPr="00980072" w:rsidTr="007347EF">
        <w:trPr>
          <w:trHeight w:val="680"/>
          <w:jc w:val="center"/>
        </w:trPr>
        <w:tc>
          <w:tcPr>
            <w:tcW w:w="1088" w:type="dxa"/>
            <w:vAlign w:val="center"/>
          </w:tcPr>
          <w:p w:rsidR="007347EF" w:rsidRDefault="007347EF" w:rsidP="003221A3">
            <w:pPr>
              <w:widowControl/>
              <w:jc w:val="center"/>
              <w:rPr>
                <w:color w:val="000000"/>
                <w:kern w:val="0"/>
                <w:sz w:val="18"/>
                <w:szCs w:val="18"/>
              </w:rPr>
            </w:pPr>
            <w:r w:rsidRPr="00980072">
              <w:rPr>
                <w:color w:val="000000"/>
                <w:kern w:val="0"/>
                <w:sz w:val="18"/>
                <w:szCs w:val="18"/>
              </w:rPr>
              <w:t>知识产</w:t>
            </w:r>
          </w:p>
          <w:p w:rsidR="007347EF" w:rsidRPr="00980072" w:rsidRDefault="007347EF" w:rsidP="003221A3">
            <w:pPr>
              <w:widowControl/>
              <w:jc w:val="center"/>
              <w:rPr>
                <w:color w:val="000000"/>
                <w:kern w:val="0"/>
                <w:sz w:val="18"/>
                <w:szCs w:val="18"/>
              </w:rPr>
            </w:pPr>
            <w:r w:rsidRPr="00980072">
              <w:rPr>
                <w:color w:val="000000"/>
                <w:kern w:val="0"/>
                <w:sz w:val="18"/>
                <w:szCs w:val="18"/>
              </w:rPr>
              <w:t>权类别</w:t>
            </w:r>
          </w:p>
        </w:tc>
        <w:tc>
          <w:tcPr>
            <w:tcW w:w="1260" w:type="dxa"/>
            <w:vAlign w:val="center"/>
          </w:tcPr>
          <w:p w:rsidR="007347EF" w:rsidRDefault="007347EF" w:rsidP="003221A3">
            <w:pPr>
              <w:widowControl/>
              <w:jc w:val="center"/>
              <w:rPr>
                <w:color w:val="000000"/>
                <w:kern w:val="0"/>
                <w:sz w:val="18"/>
                <w:szCs w:val="18"/>
              </w:rPr>
            </w:pPr>
            <w:r w:rsidRPr="00980072">
              <w:rPr>
                <w:color w:val="000000"/>
                <w:kern w:val="0"/>
                <w:sz w:val="18"/>
                <w:szCs w:val="18"/>
              </w:rPr>
              <w:t>知识产权</w:t>
            </w:r>
          </w:p>
          <w:p w:rsidR="007347EF" w:rsidRPr="00980072" w:rsidRDefault="007347EF" w:rsidP="003221A3">
            <w:pPr>
              <w:widowControl/>
              <w:jc w:val="center"/>
              <w:rPr>
                <w:color w:val="000000"/>
                <w:kern w:val="0"/>
                <w:sz w:val="18"/>
                <w:szCs w:val="18"/>
              </w:rPr>
            </w:pPr>
            <w:r w:rsidRPr="00980072">
              <w:rPr>
                <w:color w:val="000000"/>
                <w:kern w:val="0"/>
                <w:sz w:val="18"/>
                <w:szCs w:val="18"/>
              </w:rPr>
              <w:t>具体名称</w:t>
            </w:r>
          </w:p>
        </w:tc>
        <w:tc>
          <w:tcPr>
            <w:tcW w:w="1022" w:type="dxa"/>
            <w:vAlign w:val="center"/>
          </w:tcPr>
          <w:p w:rsidR="007347EF" w:rsidRDefault="007347EF" w:rsidP="003221A3">
            <w:pPr>
              <w:widowControl/>
              <w:jc w:val="center"/>
              <w:rPr>
                <w:color w:val="000000"/>
                <w:kern w:val="0"/>
                <w:sz w:val="18"/>
                <w:szCs w:val="18"/>
              </w:rPr>
            </w:pPr>
            <w:r w:rsidRPr="00980072">
              <w:rPr>
                <w:color w:val="000000"/>
                <w:kern w:val="0"/>
                <w:sz w:val="18"/>
                <w:szCs w:val="18"/>
              </w:rPr>
              <w:t>国家</w:t>
            </w:r>
          </w:p>
          <w:p w:rsidR="007347EF" w:rsidRPr="00980072" w:rsidRDefault="007347EF" w:rsidP="003221A3">
            <w:pPr>
              <w:widowControl/>
              <w:jc w:val="center"/>
              <w:rPr>
                <w:color w:val="000000"/>
                <w:kern w:val="0"/>
                <w:sz w:val="18"/>
                <w:szCs w:val="18"/>
              </w:rPr>
            </w:pPr>
            <w:r w:rsidRPr="00980072">
              <w:rPr>
                <w:color w:val="000000"/>
                <w:kern w:val="0"/>
                <w:sz w:val="18"/>
                <w:szCs w:val="18"/>
              </w:rPr>
              <w:t>（地区）</w:t>
            </w:r>
          </w:p>
        </w:tc>
        <w:tc>
          <w:tcPr>
            <w:tcW w:w="849" w:type="dxa"/>
            <w:vAlign w:val="center"/>
          </w:tcPr>
          <w:p w:rsidR="007347EF" w:rsidRPr="00980072" w:rsidRDefault="007347EF" w:rsidP="003221A3">
            <w:pPr>
              <w:widowControl/>
              <w:spacing w:before="100" w:beforeAutospacing="1" w:after="100" w:afterAutospacing="1"/>
              <w:jc w:val="center"/>
              <w:rPr>
                <w:color w:val="000000"/>
                <w:kern w:val="0"/>
                <w:sz w:val="18"/>
                <w:szCs w:val="18"/>
              </w:rPr>
            </w:pPr>
            <w:r w:rsidRPr="00980072">
              <w:rPr>
                <w:color w:val="000000"/>
                <w:kern w:val="0"/>
                <w:sz w:val="18"/>
                <w:szCs w:val="18"/>
              </w:rPr>
              <w:t>授权号</w:t>
            </w:r>
          </w:p>
        </w:tc>
        <w:tc>
          <w:tcPr>
            <w:tcW w:w="709" w:type="dxa"/>
            <w:vAlign w:val="center"/>
          </w:tcPr>
          <w:p w:rsidR="007347EF" w:rsidRPr="00980072" w:rsidRDefault="007347EF" w:rsidP="003221A3">
            <w:pPr>
              <w:widowControl/>
              <w:spacing w:before="100" w:beforeAutospacing="1" w:after="100" w:afterAutospacing="1"/>
              <w:jc w:val="center"/>
              <w:rPr>
                <w:color w:val="000000"/>
                <w:kern w:val="0"/>
                <w:sz w:val="18"/>
                <w:szCs w:val="18"/>
              </w:rPr>
            </w:pPr>
            <w:r w:rsidRPr="00980072">
              <w:rPr>
                <w:color w:val="000000"/>
                <w:kern w:val="0"/>
                <w:sz w:val="18"/>
                <w:szCs w:val="18"/>
              </w:rPr>
              <w:t>授权日期</w:t>
            </w:r>
          </w:p>
        </w:tc>
        <w:tc>
          <w:tcPr>
            <w:tcW w:w="1073" w:type="dxa"/>
            <w:vAlign w:val="center"/>
          </w:tcPr>
          <w:p w:rsidR="007347EF" w:rsidRPr="00ED186F" w:rsidRDefault="007347EF" w:rsidP="003221A3">
            <w:pPr>
              <w:widowControl/>
              <w:spacing w:before="100" w:beforeAutospacing="1" w:after="100" w:afterAutospacing="1"/>
              <w:jc w:val="center"/>
              <w:rPr>
                <w:color w:val="000000"/>
                <w:kern w:val="0"/>
                <w:sz w:val="18"/>
                <w:szCs w:val="18"/>
              </w:rPr>
            </w:pPr>
            <w:r w:rsidRPr="00ED186F">
              <w:rPr>
                <w:color w:val="000000"/>
                <w:kern w:val="0"/>
                <w:sz w:val="18"/>
                <w:szCs w:val="18"/>
              </w:rPr>
              <w:t>发明人</w:t>
            </w:r>
          </w:p>
        </w:tc>
        <w:tc>
          <w:tcPr>
            <w:tcW w:w="854" w:type="dxa"/>
            <w:vAlign w:val="center"/>
          </w:tcPr>
          <w:p w:rsidR="007347EF" w:rsidRPr="00E0053C" w:rsidRDefault="007347EF" w:rsidP="003221A3">
            <w:pPr>
              <w:widowControl/>
              <w:jc w:val="center"/>
              <w:rPr>
                <w:color w:val="000000"/>
                <w:kern w:val="0"/>
                <w:sz w:val="18"/>
                <w:szCs w:val="18"/>
              </w:rPr>
            </w:pPr>
            <w:r w:rsidRPr="00E0053C">
              <w:rPr>
                <w:rFonts w:hint="eastAsia"/>
                <w:color w:val="000000"/>
                <w:kern w:val="0"/>
                <w:sz w:val="18"/>
                <w:szCs w:val="18"/>
              </w:rPr>
              <w:t>专利</w:t>
            </w:r>
          </w:p>
          <w:p w:rsidR="007347EF" w:rsidRPr="00ED186F" w:rsidRDefault="007347EF" w:rsidP="003221A3">
            <w:pPr>
              <w:widowControl/>
              <w:jc w:val="center"/>
              <w:rPr>
                <w:color w:val="000000"/>
                <w:kern w:val="0"/>
                <w:sz w:val="18"/>
                <w:szCs w:val="18"/>
              </w:rPr>
            </w:pPr>
            <w:r w:rsidRPr="00E0053C">
              <w:rPr>
                <w:rFonts w:hint="eastAsia"/>
                <w:color w:val="000000"/>
                <w:kern w:val="0"/>
                <w:sz w:val="18"/>
                <w:szCs w:val="18"/>
              </w:rPr>
              <w:t>权</w:t>
            </w:r>
            <w:r w:rsidRPr="00E0053C">
              <w:rPr>
                <w:color w:val="000000"/>
                <w:kern w:val="0"/>
                <w:sz w:val="18"/>
                <w:szCs w:val="18"/>
              </w:rPr>
              <w:t>人</w:t>
            </w:r>
          </w:p>
        </w:tc>
        <w:tc>
          <w:tcPr>
            <w:tcW w:w="956" w:type="dxa"/>
            <w:vAlign w:val="center"/>
          </w:tcPr>
          <w:p w:rsidR="007347EF" w:rsidRPr="00980072" w:rsidRDefault="007347EF" w:rsidP="003221A3">
            <w:pPr>
              <w:widowControl/>
              <w:spacing w:before="100" w:beforeAutospacing="1" w:after="100" w:afterAutospacing="1"/>
              <w:jc w:val="center"/>
              <w:rPr>
                <w:color w:val="000000"/>
                <w:kern w:val="0"/>
                <w:sz w:val="18"/>
                <w:szCs w:val="18"/>
              </w:rPr>
            </w:pPr>
            <w:r w:rsidRPr="00980072">
              <w:rPr>
                <w:color w:val="000000"/>
                <w:kern w:val="0"/>
                <w:sz w:val="18"/>
                <w:szCs w:val="18"/>
              </w:rPr>
              <w:t>发明专利有效状态</w:t>
            </w:r>
          </w:p>
        </w:tc>
      </w:tr>
      <w:tr w:rsidR="007347EF" w:rsidRPr="0036353F" w:rsidTr="007347EF">
        <w:trPr>
          <w:trHeight w:val="1077"/>
          <w:jc w:val="center"/>
        </w:trPr>
        <w:tc>
          <w:tcPr>
            <w:tcW w:w="1088" w:type="dxa"/>
            <w:vAlign w:val="center"/>
          </w:tcPr>
          <w:p w:rsidR="007347EF" w:rsidRPr="0036353F" w:rsidRDefault="007347EF" w:rsidP="003221A3">
            <w:pPr>
              <w:widowControl/>
              <w:rPr>
                <w:kern w:val="0"/>
                <w:sz w:val="18"/>
                <w:szCs w:val="18"/>
              </w:rPr>
            </w:pPr>
            <w:r w:rsidRPr="0036353F">
              <w:rPr>
                <w:rFonts w:hint="eastAsia"/>
                <w:kern w:val="0"/>
                <w:sz w:val="18"/>
                <w:szCs w:val="18"/>
              </w:rPr>
              <w:t>授权发</w:t>
            </w:r>
          </w:p>
          <w:p w:rsidR="007347EF" w:rsidRPr="0036353F" w:rsidRDefault="007347EF" w:rsidP="003221A3">
            <w:pPr>
              <w:widowControl/>
              <w:rPr>
                <w:kern w:val="0"/>
                <w:sz w:val="18"/>
                <w:szCs w:val="18"/>
              </w:rPr>
            </w:pPr>
            <w:r w:rsidRPr="0036353F">
              <w:rPr>
                <w:rFonts w:hint="eastAsia"/>
                <w:kern w:val="0"/>
                <w:sz w:val="18"/>
                <w:szCs w:val="18"/>
              </w:rPr>
              <w:t>明专利</w:t>
            </w:r>
          </w:p>
        </w:tc>
        <w:tc>
          <w:tcPr>
            <w:tcW w:w="1260" w:type="dxa"/>
            <w:vAlign w:val="center"/>
          </w:tcPr>
          <w:p w:rsidR="007347EF" w:rsidRPr="0036353F" w:rsidRDefault="007347EF" w:rsidP="003221A3">
            <w:pPr>
              <w:widowControl/>
              <w:rPr>
                <w:kern w:val="0"/>
                <w:sz w:val="18"/>
                <w:szCs w:val="18"/>
              </w:rPr>
            </w:pPr>
            <w:r w:rsidRPr="0036353F">
              <w:rPr>
                <w:kern w:val="0"/>
                <w:sz w:val="18"/>
                <w:szCs w:val="18"/>
              </w:rPr>
              <w:t>一种坚硬顶板矿井冲击地压灾害危险性预测分析方法</w:t>
            </w:r>
          </w:p>
        </w:tc>
        <w:tc>
          <w:tcPr>
            <w:tcW w:w="1022" w:type="dxa"/>
            <w:vAlign w:val="center"/>
          </w:tcPr>
          <w:p w:rsidR="007347EF" w:rsidRPr="0036353F" w:rsidRDefault="007347EF" w:rsidP="003221A3">
            <w:pPr>
              <w:widowControl/>
              <w:jc w:val="center"/>
              <w:rPr>
                <w:kern w:val="0"/>
                <w:sz w:val="18"/>
                <w:szCs w:val="18"/>
              </w:rPr>
            </w:pPr>
            <w:r w:rsidRPr="0036353F">
              <w:rPr>
                <w:kern w:val="0"/>
                <w:sz w:val="18"/>
                <w:szCs w:val="18"/>
              </w:rPr>
              <w:t>中国</w:t>
            </w:r>
          </w:p>
        </w:tc>
        <w:tc>
          <w:tcPr>
            <w:tcW w:w="849" w:type="dxa"/>
            <w:vAlign w:val="center"/>
          </w:tcPr>
          <w:p w:rsidR="007347EF" w:rsidRPr="0036353F" w:rsidRDefault="007347EF" w:rsidP="003221A3">
            <w:pPr>
              <w:widowControl/>
              <w:rPr>
                <w:kern w:val="0"/>
                <w:sz w:val="18"/>
                <w:szCs w:val="18"/>
              </w:rPr>
            </w:pPr>
            <w:r w:rsidRPr="0036353F">
              <w:rPr>
                <w:kern w:val="0"/>
                <w:sz w:val="18"/>
                <w:szCs w:val="18"/>
              </w:rPr>
              <w:t>ZL201410593113.7</w:t>
            </w:r>
          </w:p>
        </w:tc>
        <w:tc>
          <w:tcPr>
            <w:tcW w:w="709" w:type="dxa"/>
            <w:vAlign w:val="center"/>
          </w:tcPr>
          <w:p w:rsidR="007347EF" w:rsidRPr="0036353F" w:rsidRDefault="007347EF" w:rsidP="003221A3">
            <w:pPr>
              <w:widowControl/>
              <w:rPr>
                <w:kern w:val="0"/>
                <w:sz w:val="18"/>
                <w:szCs w:val="18"/>
              </w:rPr>
            </w:pPr>
            <w:r w:rsidRPr="0036353F">
              <w:rPr>
                <w:kern w:val="0"/>
                <w:sz w:val="18"/>
                <w:szCs w:val="18"/>
              </w:rPr>
              <w:t>2016-09-27</w:t>
            </w:r>
          </w:p>
        </w:tc>
        <w:tc>
          <w:tcPr>
            <w:tcW w:w="1073" w:type="dxa"/>
            <w:vAlign w:val="center"/>
          </w:tcPr>
          <w:p w:rsidR="007347EF" w:rsidRPr="0036353F" w:rsidRDefault="007347EF" w:rsidP="003221A3">
            <w:pPr>
              <w:jc w:val="center"/>
              <w:rPr>
                <w:sz w:val="18"/>
                <w:szCs w:val="18"/>
              </w:rPr>
            </w:pPr>
            <w:r w:rsidRPr="0036353F">
              <w:rPr>
                <w:sz w:val="18"/>
                <w:szCs w:val="18"/>
              </w:rPr>
              <w:t>文志杰</w:t>
            </w:r>
          </w:p>
          <w:p w:rsidR="007347EF" w:rsidRPr="0036353F" w:rsidRDefault="007347EF" w:rsidP="003221A3">
            <w:pPr>
              <w:jc w:val="center"/>
              <w:rPr>
                <w:sz w:val="18"/>
                <w:szCs w:val="18"/>
              </w:rPr>
            </w:pPr>
            <w:r w:rsidRPr="0036353F">
              <w:rPr>
                <w:rFonts w:hint="eastAsia"/>
                <w:sz w:val="18"/>
                <w:szCs w:val="18"/>
              </w:rPr>
              <w:t>杨思通</w:t>
            </w:r>
          </w:p>
          <w:p w:rsidR="007347EF" w:rsidRPr="0036353F" w:rsidRDefault="007347EF" w:rsidP="003221A3">
            <w:pPr>
              <w:jc w:val="center"/>
              <w:rPr>
                <w:sz w:val="18"/>
                <w:szCs w:val="18"/>
              </w:rPr>
            </w:pPr>
            <w:r w:rsidRPr="0036353F">
              <w:rPr>
                <w:rFonts w:hint="eastAsia"/>
                <w:sz w:val="18"/>
                <w:szCs w:val="18"/>
              </w:rPr>
              <w:t>高浩政</w:t>
            </w:r>
          </w:p>
          <w:p w:rsidR="007347EF" w:rsidRPr="0036353F" w:rsidRDefault="007347EF" w:rsidP="003221A3">
            <w:pPr>
              <w:jc w:val="center"/>
              <w:rPr>
                <w:sz w:val="18"/>
                <w:szCs w:val="18"/>
              </w:rPr>
            </w:pPr>
            <w:r w:rsidRPr="0036353F">
              <w:rPr>
                <w:rFonts w:hint="eastAsia"/>
                <w:sz w:val="18"/>
                <w:szCs w:val="18"/>
              </w:rPr>
              <w:t>韩作振</w:t>
            </w:r>
          </w:p>
          <w:p w:rsidR="007347EF" w:rsidRPr="0036353F" w:rsidRDefault="007347EF" w:rsidP="003221A3">
            <w:pPr>
              <w:jc w:val="center"/>
              <w:rPr>
                <w:sz w:val="18"/>
                <w:szCs w:val="18"/>
              </w:rPr>
            </w:pPr>
            <w:r w:rsidRPr="0036353F">
              <w:rPr>
                <w:rFonts w:hint="eastAsia"/>
                <w:sz w:val="18"/>
                <w:szCs w:val="18"/>
              </w:rPr>
              <w:t>蒋宇静</w:t>
            </w:r>
          </w:p>
        </w:tc>
        <w:tc>
          <w:tcPr>
            <w:tcW w:w="854"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hint="eastAsia"/>
                <w:kern w:val="0"/>
                <w:sz w:val="18"/>
                <w:szCs w:val="18"/>
              </w:rPr>
              <w:t>山东</w:t>
            </w:r>
            <w:r w:rsidRPr="0036353F">
              <w:rPr>
                <w:rFonts w:ascii="Times New Roman"/>
                <w:kern w:val="0"/>
                <w:sz w:val="18"/>
                <w:szCs w:val="18"/>
              </w:rPr>
              <w:t>科技大学</w:t>
            </w:r>
          </w:p>
        </w:tc>
        <w:tc>
          <w:tcPr>
            <w:tcW w:w="956" w:type="dxa"/>
            <w:vAlign w:val="center"/>
          </w:tcPr>
          <w:p w:rsidR="007347EF" w:rsidRPr="0036353F" w:rsidRDefault="007347EF" w:rsidP="003221A3">
            <w:pPr>
              <w:pStyle w:val="a3"/>
              <w:widowControl/>
              <w:spacing w:line="240" w:lineRule="auto"/>
              <w:ind w:firstLineChars="0" w:firstLine="0"/>
              <w:jc w:val="center"/>
              <w:rPr>
                <w:rFonts w:ascii="Times New Roman"/>
                <w:kern w:val="0"/>
                <w:sz w:val="18"/>
                <w:szCs w:val="18"/>
              </w:rPr>
            </w:pPr>
            <w:r w:rsidRPr="0036353F">
              <w:rPr>
                <w:rFonts w:ascii="Times New Roman"/>
                <w:kern w:val="0"/>
                <w:sz w:val="18"/>
                <w:szCs w:val="18"/>
              </w:rPr>
              <w:t>有效</w:t>
            </w:r>
            <w:r w:rsidRPr="0036353F">
              <w:rPr>
                <w:rFonts w:ascii="Times New Roman" w:hint="eastAsia"/>
                <w:kern w:val="0"/>
                <w:sz w:val="18"/>
                <w:szCs w:val="18"/>
              </w:rPr>
              <w:t>专利</w:t>
            </w:r>
          </w:p>
        </w:tc>
      </w:tr>
      <w:tr w:rsidR="007347EF" w:rsidRPr="0036353F" w:rsidTr="007347EF">
        <w:trPr>
          <w:trHeight w:val="1077"/>
          <w:jc w:val="center"/>
        </w:trPr>
        <w:tc>
          <w:tcPr>
            <w:tcW w:w="1088" w:type="dxa"/>
            <w:vAlign w:val="center"/>
          </w:tcPr>
          <w:p w:rsidR="007347EF" w:rsidRPr="0036353F" w:rsidRDefault="007347EF" w:rsidP="003221A3">
            <w:pPr>
              <w:widowControl/>
              <w:rPr>
                <w:kern w:val="0"/>
                <w:sz w:val="18"/>
                <w:szCs w:val="18"/>
              </w:rPr>
            </w:pPr>
            <w:r w:rsidRPr="0036353F">
              <w:rPr>
                <w:rFonts w:hint="eastAsia"/>
                <w:kern w:val="0"/>
                <w:sz w:val="18"/>
                <w:szCs w:val="18"/>
              </w:rPr>
              <w:t>授权发</w:t>
            </w:r>
          </w:p>
          <w:p w:rsidR="007347EF" w:rsidRPr="0036353F" w:rsidRDefault="007347EF" w:rsidP="003221A3">
            <w:pPr>
              <w:widowControl/>
              <w:rPr>
                <w:kern w:val="0"/>
                <w:sz w:val="18"/>
                <w:szCs w:val="18"/>
              </w:rPr>
            </w:pPr>
            <w:r w:rsidRPr="0036353F">
              <w:rPr>
                <w:rFonts w:hint="eastAsia"/>
                <w:kern w:val="0"/>
                <w:sz w:val="18"/>
                <w:szCs w:val="18"/>
              </w:rPr>
              <w:t>明专利</w:t>
            </w:r>
          </w:p>
        </w:tc>
        <w:tc>
          <w:tcPr>
            <w:tcW w:w="1260" w:type="dxa"/>
            <w:vAlign w:val="center"/>
          </w:tcPr>
          <w:p w:rsidR="007347EF" w:rsidRPr="0036353F" w:rsidRDefault="007347EF" w:rsidP="003221A3">
            <w:pPr>
              <w:widowControl/>
              <w:rPr>
                <w:kern w:val="0"/>
                <w:sz w:val="18"/>
                <w:szCs w:val="18"/>
              </w:rPr>
            </w:pPr>
            <w:r w:rsidRPr="0036353F">
              <w:rPr>
                <w:rFonts w:hint="eastAsia"/>
                <w:kern w:val="0"/>
                <w:sz w:val="18"/>
                <w:szCs w:val="18"/>
              </w:rPr>
              <w:t>一种新型膨胀式让压预应力注浆锚杆及其使用方法</w:t>
            </w:r>
          </w:p>
        </w:tc>
        <w:tc>
          <w:tcPr>
            <w:tcW w:w="1022" w:type="dxa"/>
            <w:vAlign w:val="center"/>
          </w:tcPr>
          <w:p w:rsidR="007347EF" w:rsidRPr="0036353F" w:rsidRDefault="007347EF" w:rsidP="003221A3">
            <w:pPr>
              <w:widowControl/>
              <w:jc w:val="center"/>
              <w:rPr>
                <w:kern w:val="0"/>
                <w:sz w:val="18"/>
                <w:szCs w:val="18"/>
              </w:rPr>
            </w:pPr>
            <w:r w:rsidRPr="0036353F">
              <w:rPr>
                <w:kern w:val="0"/>
                <w:sz w:val="18"/>
                <w:szCs w:val="18"/>
              </w:rPr>
              <w:t>中国</w:t>
            </w:r>
          </w:p>
        </w:tc>
        <w:tc>
          <w:tcPr>
            <w:tcW w:w="849" w:type="dxa"/>
            <w:vAlign w:val="center"/>
          </w:tcPr>
          <w:p w:rsidR="007347EF" w:rsidRPr="0036353F" w:rsidRDefault="007347EF" w:rsidP="003221A3">
            <w:pPr>
              <w:widowControl/>
              <w:rPr>
                <w:kern w:val="0"/>
                <w:sz w:val="18"/>
                <w:szCs w:val="18"/>
              </w:rPr>
            </w:pPr>
            <w:r w:rsidRPr="0036353F">
              <w:rPr>
                <w:kern w:val="0"/>
                <w:sz w:val="18"/>
                <w:szCs w:val="18"/>
              </w:rPr>
              <w:t>ZL2012</w:t>
            </w:r>
          </w:p>
          <w:p w:rsidR="007347EF" w:rsidRPr="0036353F" w:rsidRDefault="007347EF" w:rsidP="003221A3">
            <w:pPr>
              <w:widowControl/>
              <w:rPr>
                <w:kern w:val="0"/>
                <w:sz w:val="18"/>
                <w:szCs w:val="18"/>
              </w:rPr>
            </w:pPr>
            <w:r w:rsidRPr="0036353F">
              <w:rPr>
                <w:kern w:val="0"/>
                <w:sz w:val="18"/>
                <w:szCs w:val="18"/>
              </w:rPr>
              <w:t>10385308.3</w:t>
            </w:r>
          </w:p>
        </w:tc>
        <w:tc>
          <w:tcPr>
            <w:tcW w:w="709" w:type="dxa"/>
            <w:vAlign w:val="center"/>
          </w:tcPr>
          <w:p w:rsidR="007347EF" w:rsidRPr="0036353F" w:rsidRDefault="007347EF" w:rsidP="003221A3">
            <w:pPr>
              <w:widowControl/>
              <w:rPr>
                <w:kern w:val="0"/>
                <w:sz w:val="18"/>
                <w:szCs w:val="18"/>
              </w:rPr>
            </w:pPr>
            <w:r w:rsidRPr="0036353F">
              <w:rPr>
                <w:kern w:val="0"/>
                <w:sz w:val="18"/>
                <w:szCs w:val="18"/>
              </w:rPr>
              <w:t>2015-07-15</w:t>
            </w:r>
          </w:p>
        </w:tc>
        <w:tc>
          <w:tcPr>
            <w:tcW w:w="1073" w:type="dxa"/>
            <w:vAlign w:val="center"/>
          </w:tcPr>
          <w:p w:rsidR="007347EF" w:rsidRPr="0036353F" w:rsidRDefault="007347EF" w:rsidP="003221A3">
            <w:pPr>
              <w:jc w:val="center"/>
              <w:rPr>
                <w:sz w:val="18"/>
                <w:szCs w:val="18"/>
              </w:rPr>
            </w:pPr>
            <w:r w:rsidRPr="0036353F">
              <w:rPr>
                <w:rFonts w:hint="eastAsia"/>
                <w:sz w:val="18"/>
                <w:szCs w:val="18"/>
              </w:rPr>
              <w:t>文志杰</w:t>
            </w:r>
          </w:p>
          <w:p w:rsidR="007347EF" w:rsidRPr="0036353F" w:rsidRDefault="007347EF" w:rsidP="003221A3">
            <w:pPr>
              <w:jc w:val="center"/>
              <w:rPr>
                <w:sz w:val="18"/>
                <w:szCs w:val="18"/>
              </w:rPr>
            </w:pPr>
            <w:r w:rsidRPr="0036353F">
              <w:rPr>
                <w:rFonts w:hint="eastAsia"/>
                <w:sz w:val="18"/>
                <w:szCs w:val="18"/>
              </w:rPr>
              <w:t>蒋宇静</w:t>
            </w:r>
          </w:p>
          <w:p w:rsidR="007347EF" w:rsidRPr="0036353F" w:rsidRDefault="007347EF" w:rsidP="003221A3">
            <w:pPr>
              <w:jc w:val="center"/>
              <w:rPr>
                <w:sz w:val="18"/>
                <w:szCs w:val="18"/>
              </w:rPr>
            </w:pPr>
            <w:r w:rsidRPr="0036353F">
              <w:rPr>
                <w:rFonts w:hint="eastAsia"/>
                <w:sz w:val="18"/>
                <w:szCs w:val="18"/>
              </w:rPr>
              <w:t>朱祝武</w:t>
            </w:r>
          </w:p>
          <w:p w:rsidR="007347EF" w:rsidRPr="0036353F" w:rsidRDefault="007347EF" w:rsidP="003221A3">
            <w:pPr>
              <w:jc w:val="center"/>
              <w:rPr>
                <w:sz w:val="18"/>
                <w:szCs w:val="18"/>
              </w:rPr>
            </w:pPr>
            <w:r w:rsidRPr="0036353F">
              <w:rPr>
                <w:rFonts w:hint="eastAsia"/>
                <w:sz w:val="18"/>
                <w:szCs w:val="18"/>
              </w:rPr>
              <w:t>张帅</w:t>
            </w:r>
          </w:p>
        </w:tc>
        <w:tc>
          <w:tcPr>
            <w:tcW w:w="854"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hint="eastAsia"/>
                <w:kern w:val="0"/>
                <w:sz w:val="18"/>
                <w:szCs w:val="18"/>
              </w:rPr>
              <w:t>山东</w:t>
            </w:r>
            <w:r w:rsidRPr="0036353F">
              <w:rPr>
                <w:rFonts w:ascii="Times New Roman"/>
                <w:kern w:val="0"/>
                <w:sz w:val="18"/>
                <w:szCs w:val="18"/>
              </w:rPr>
              <w:t>科技大学</w:t>
            </w:r>
          </w:p>
        </w:tc>
        <w:tc>
          <w:tcPr>
            <w:tcW w:w="956" w:type="dxa"/>
            <w:vAlign w:val="center"/>
          </w:tcPr>
          <w:p w:rsidR="007347EF" w:rsidRPr="0036353F" w:rsidRDefault="007347EF" w:rsidP="003221A3">
            <w:pPr>
              <w:pStyle w:val="a3"/>
              <w:widowControl/>
              <w:spacing w:line="240" w:lineRule="auto"/>
              <w:ind w:firstLineChars="0" w:firstLine="0"/>
              <w:jc w:val="center"/>
              <w:rPr>
                <w:rFonts w:ascii="Times New Roman"/>
                <w:kern w:val="0"/>
                <w:sz w:val="18"/>
                <w:szCs w:val="18"/>
              </w:rPr>
            </w:pPr>
            <w:r w:rsidRPr="0036353F">
              <w:rPr>
                <w:rFonts w:ascii="Times New Roman"/>
                <w:kern w:val="0"/>
                <w:sz w:val="18"/>
                <w:szCs w:val="18"/>
              </w:rPr>
              <w:t>有效</w:t>
            </w:r>
            <w:r w:rsidRPr="0036353F">
              <w:rPr>
                <w:rFonts w:ascii="Times New Roman" w:hint="eastAsia"/>
                <w:kern w:val="0"/>
                <w:sz w:val="18"/>
                <w:szCs w:val="18"/>
              </w:rPr>
              <w:t>专利</w:t>
            </w:r>
          </w:p>
        </w:tc>
      </w:tr>
      <w:tr w:rsidR="007347EF" w:rsidRPr="0036353F" w:rsidTr="007347EF">
        <w:trPr>
          <w:trHeight w:val="1077"/>
          <w:jc w:val="center"/>
        </w:trPr>
        <w:tc>
          <w:tcPr>
            <w:tcW w:w="1088" w:type="dxa"/>
            <w:vAlign w:val="center"/>
          </w:tcPr>
          <w:p w:rsidR="007347EF" w:rsidRPr="0036353F" w:rsidRDefault="007347EF" w:rsidP="003221A3">
            <w:pPr>
              <w:widowControl/>
              <w:rPr>
                <w:kern w:val="0"/>
                <w:sz w:val="18"/>
                <w:szCs w:val="18"/>
              </w:rPr>
            </w:pPr>
            <w:r w:rsidRPr="0036353F">
              <w:rPr>
                <w:kern w:val="0"/>
                <w:sz w:val="18"/>
                <w:szCs w:val="18"/>
              </w:rPr>
              <w:t>软件著作权</w:t>
            </w:r>
          </w:p>
        </w:tc>
        <w:tc>
          <w:tcPr>
            <w:tcW w:w="1260" w:type="dxa"/>
            <w:vAlign w:val="center"/>
          </w:tcPr>
          <w:p w:rsidR="007347EF" w:rsidRPr="0036353F" w:rsidRDefault="007347EF" w:rsidP="003221A3">
            <w:pPr>
              <w:widowControl/>
              <w:rPr>
                <w:kern w:val="0"/>
                <w:sz w:val="18"/>
                <w:szCs w:val="18"/>
              </w:rPr>
            </w:pPr>
            <w:r w:rsidRPr="0036353F">
              <w:rPr>
                <w:kern w:val="0"/>
                <w:sz w:val="18"/>
                <w:szCs w:val="18"/>
              </w:rPr>
              <w:t>采动应力试验系统</w:t>
            </w:r>
            <w:r w:rsidRPr="0036353F">
              <w:rPr>
                <w:kern w:val="0"/>
                <w:sz w:val="18"/>
                <w:szCs w:val="18"/>
              </w:rPr>
              <w:t>V1.0</w:t>
            </w:r>
          </w:p>
        </w:tc>
        <w:tc>
          <w:tcPr>
            <w:tcW w:w="1022" w:type="dxa"/>
            <w:vAlign w:val="center"/>
          </w:tcPr>
          <w:p w:rsidR="007347EF" w:rsidRPr="0036353F" w:rsidRDefault="007347EF" w:rsidP="003221A3">
            <w:pPr>
              <w:widowControl/>
              <w:jc w:val="center"/>
              <w:rPr>
                <w:kern w:val="0"/>
                <w:sz w:val="18"/>
                <w:szCs w:val="18"/>
              </w:rPr>
            </w:pPr>
            <w:r w:rsidRPr="0036353F">
              <w:rPr>
                <w:kern w:val="0"/>
                <w:sz w:val="18"/>
                <w:szCs w:val="18"/>
              </w:rPr>
              <w:t>中国</w:t>
            </w:r>
          </w:p>
        </w:tc>
        <w:tc>
          <w:tcPr>
            <w:tcW w:w="849" w:type="dxa"/>
            <w:vAlign w:val="center"/>
          </w:tcPr>
          <w:p w:rsidR="007347EF" w:rsidRPr="0036353F" w:rsidRDefault="007347EF" w:rsidP="003221A3">
            <w:pPr>
              <w:widowControl/>
              <w:rPr>
                <w:kern w:val="0"/>
                <w:sz w:val="18"/>
                <w:szCs w:val="18"/>
              </w:rPr>
            </w:pPr>
            <w:r w:rsidRPr="0036353F">
              <w:rPr>
                <w:kern w:val="0"/>
                <w:sz w:val="18"/>
                <w:szCs w:val="18"/>
              </w:rPr>
              <w:t>2016SR245875</w:t>
            </w:r>
          </w:p>
        </w:tc>
        <w:tc>
          <w:tcPr>
            <w:tcW w:w="709" w:type="dxa"/>
            <w:vAlign w:val="center"/>
          </w:tcPr>
          <w:p w:rsidR="007347EF" w:rsidRPr="0036353F" w:rsidRDefault="007347EF" w:rsidP="003221A3">
            <w:pPr>
              <w:widowControl/>
              <w:rPr>
                <w:kern w:val="0"/>
                <w:sz w:val="18"/>
                <w:szCs w:val="18"/>
              </w:rPr>
            </w:pPr>
            <w:r w:rsidRPr="0036353F">
              <w:rPr>
                <w:kern w:val="0"/>
                <w:sz w:val="18"/>
                <w:szCs w:val="18"/>
              </w:rPr>
              <w:t>2016-09-02</w:t>
            </w:r>
          </w:p>
        </w:tc>
        <w:tc>
          <w:tcPr>
            <w:tcW w:w="1073" w:type="dxa"/>
            <w:vAlign w:val="center"/>
          </w:tcPr>
          <w:p w:rsidR="007347EF" w:rsidRPr="0036353F" w:rsidRDefault="007347EF" w:rsidP="003221A3">
            <w:pPr>
              <w:jc w:val="center"/>
              <w:rPr>
                <w:sz w:val="18"/>
                <w:szCs w:val="18"/>
              </w:rPr>
            </w:pPr>
            <w:r w:rsidRPr="0036353F">
              <w:rPr>
                <w:sz w:val="18"/>
                <w:szCs w:val="18"/>
              </w:rPr>
              <w:t>文志杰</w:t>
            </w:r>
          </w:p>
          <w:p w:rsidR="007347EF" w:rsidRPr="0036353F" w:rsidRDefault="007347EF" w:rsidP="003221A3">
            <w:pPr>
              <w:jc w:val="center"/>
              <w:rPr>
                <w:sz w:val="18"/>
                <w:szCs w:val="18"/>
              </w:rPr>
            </w:pPr>
            <w:r w:rsidRPr="0036353F">
              <w:rPr>
                <w:rFonts w:hint="eastAsia"/>
                <w:sz w:val="18"/>
                <w:szCs w:val="18"/>
              </w:rPr>
              <w:t>曲广龙</w:t>
            </w:r>
          </w:p>
          <w:p w:rsidR="007347EF" w:rsidRPr="0036353F" w:rsidRDefault="007347EF" w:rsidP="003221A3">
            <w:pPr>
              <w:jc w:val="center"/>
              <w:rPr>
                <w:sz w:val="18"/>
                <w:szCs w:val="18"/>
              </w:rPr>
            </w:pPr>
            <w:r w:rsidRPr="0036353F">
              <w:rPr>
                <w:rFonts w:hint="eastAsia"/>
                <w:sz w:val="18"/>
                <w:szCs w:val="18"/>
              </w:rPr>
              <w:t>石永奎</w:t>
            </w:r>
          </w:p>
          <w:p w:rsidR="007347EF" w:rsidRPr="0036353F" w:rsidRDefault="007347EF" w:rsidP="003221A3">
            <w:pPr>
              <w:jc w:val="center"/>
              <w:rPr>
                <w:sz w:val="18"/>
                <w:szCs w:val="18"/>
              </w:rPr>
            </w:pPr>
            <w:r w:rsidRPr="0036353F">
              <w:rPr>
                <w:rFonts w:hint="eastAsia"/>
                <w:sz w:val="18"/>
                <w:szCs w:val="18"/>
              </w:rPr>
              <w:t>邢恩睿</w:t>
            </w:r>
          </w:p>
        </w:tc>
        <w:tc>
          <w:tcPr>
            <w:tcW w:w="854"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hint="eastAsia"/>
                <w:kern w:val="0"/>
                <w:sz w:val="18"/>
                <w:szCs w:val="18"/>
              </w:rPr>
              <w:t>山东</w:t>
            </w:r>
            <w:r w:rsidRPr="0036353F">
              <w:rPr>
                <w:rFonts w:ascii="Times New Roman"/>
                <w:kern w:val="0"/>
                <w:sz w:val="18"/>
                <w:szCs w:val="18"/>
              </w:rPr>
              <w:t>科技大学</w:t>
            </w:r>
          </w:p>
        </w:tc>
        <w:tc>
          <w:tcPr>
            <w:tcW w:w="956"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kern w:val="0"/>
                <w:sz w:val="18"/>
                <w:szCs w:val="18"/>
              </w:rPr>
              <w:t>有效</w:t>
            </w:r>
            <w:r w:rsidRPr="0036353F">
              <w:rPr>
                <w:rFonts w:ascii="Times New Roman" w:hint="eastAsia"/>
                <w:kern w:val="0"/>
                <w:sz w:val="18"/>
                <w:szCs w:val="18"/>
              </w:rPr>
              <w:t>专利</w:t>
            </w:r>
          </w:p>
        </w:tc>
      </w:tr>
      <w:tr w:rsidR="007347EF" w:rsidRPr="0036353F" w:rsidTr="007347EF">
        <w:trPr>
          <w:trHeight w:val="830"/>
          <w:jc w:val="center"/>
        </w:trPr>
        <w:tc>
          <w:tcPr>
            <w:tcW w:w="1088" w:type="dxa"/>
            <w:vAlign w:val="center"/>
          </w:tcPr>
          <w:p w:rsidR="007347EF" w:rsidRPr="0036353F" w:rsidRDefault="007347EF" w:rsidP="003221A3">
            <w:pPr>
              <w:widowControl/>
              <w:rPr>
                <w:kern w:val="0"/>
                <w:sz w:val="18"/>
                <w:szCs w:val="18"/>
              </w:rPr>
            </w:pPr>
            <w:r w:rsidRPr="0036353F">
              <w:rPr>
                <w:rFonts w:hint="eastAsia"/>
                <w:kern w:val="0"/>
                <w:sz w:val="18"/>
                <w:szCs w:val="18"/>
              </w:rPr>
              <w:t>授权发</w:t>
            </w:r>
          </w:p>
          <w:p w:rsidR="007347EF" w:rsidRPr="0036353F" w:rsidRDefault="007347EF" w:rsidP="003221A3">
            <w:pPr>
              <w:widowControl/>
              <w:rPr>
                <w:kern w:val="0"/>
                <w:sz w:val="18"/>
                <w:szCs w:val="18"/>
              </w:rPr>
            </w:pPr>
            <w:r w:rsidRPr="0036353F">
              <w:rPr>
                <w:rFonts w:hint="eastAsia"/>
                <w:kern w:val="0"/>
                <w:sz w:val="18"/>
                <w:szCs w:val="18"/>
              </w:rPr>
              <w:t>明专利</w:t>
            </w:r>
          </w:p>
        </w:tc>
        <w:tc>
          <w:tcPr>
            <w:tcW w:w="1260" w:type="dxa"/>
            <w:vAlign w:val="center"/>
          </w:tcPr>
          <w:p w:rsidR="007347EF" w:rsidRPr="0036353F" w:rsidRDefault="007347EF" w:rsidP="003221A3">
            <w:pPr>
              <w:widowControl/>
              <w:rPr>
                <w:kern w:val="0"/>
                <w:sz w:val="18"/>
                <w:szCs w:val="18"/>
              </w:rPr>
            </w:pPr>
            <w:r w:rsidRPr="0036353F">
              <w:rPr>
                <w:kern w:val="0"/>
                <w:sz w:val="18"/>
                <w:szCs w:val="18"/>
              </w:rPr>
              <w:t>深部开采采动应力场演变过程试验方法</w:t>
            </w:r>
          </w:p>
        </w:tc>
        <w:tc>
          <w:tcPr>
            <w:tcW w:w="1022" w:type="dxa"/>
            <w:vAlign w:val="center"/>
          </w:tcPr>
          <w:p w:rsidR="007347EF" w:rsidRPr="0036353F" w:rsidRDefault="007347EF" w:rsidP="003221A3">
            <w:pPr>
              <w:widowControl/>
              <w:jc w:val="center"/>
              <w:rPr>
                <w:kern w:val="0"/>
                <w:sz w:val="18"/>
                <w:szCs w:val="18"/>
              </w:rPr>
            </w:pPr>
            <w:r w:rsidRPr="0036353F">
              <w:rPr>
                <w:kern w:val="0"/>
                <w:sz w:val="18"/>
                <w:szCs w:val="18"/>
              </w:rPr>
              <w:t>中国</w:t>
            </w:r>
          </w:p>
        </w:tc>
        <w:tc>
          <w:tcPr>
            <w:tcW w:w="849" w:type="dxa"/>
            <w:vAlign w:val="center"/>
          </w:tcPr>
          <w:p w:rsidR="007347EF" w:rsidRPr="0036353F" w:rsidRDefault="007347EF" w:rsidP="003221A3">
            <w:pPr>
              <w:widowControl/>
              <w:rPr>
                <w:kern w:val="0"/>
                <w:sz w:val="18"/>
                <w:szCs w:val="18"/>
              </w:rPr>
            </w:pPr>
            <w:r w:rsidRPr="0036353F">
              <w:rPr>
                <w:kern w:val="0"/>
                <w:sz w:val="18"/>
                <w:szCs w:val="18"/>
              </w:rPr>
              <w:t>ZL201410206492.X</w:t>
            </w:r>
          </w:p>
        </w:tc>
        <w:tc>
          <w:tcPr>
            <w:tcW w:w="709" w:type="dxa"/>
            <w:vAlign w:val="center"/>
          </w:tcPr>
          <w:p w:rsidR="007347EF" w:rsidRPr="0036353F" w:rsidRDefault="007347EF" w:rsidP="003221A3">
            <w:pPr>
              <w:widowControl/>
              <w:rPr>
                <w:kern w:val="0"/>
                <w:sz w:val="18"/>
                <w:szCs w:val="18"/>
              </w:rPr>
            </w:pPr>
            <w:r w:rsidRPr="0036353F">
              <w:rPr>
                <w:kern w:val="0"/>
                <w:sz w:val="18"/>
                <w:szCs w:val="18"/>
              </w:rPr>
              <w:t>2017-01-18</w:t>
            </w:r>
          </w:p>
        </w:tc>
        <w:tc>
          <w:tcPr>
            <w:tcW w:w="1073" w:type="dxa"/>
            <w:vAlign w:val="center"/>
          </w:tcPr>
          <w:p w:rsidR="007347EF" w:rsidRPr="0036353F" w:rsidRDefault="007347EF" w:rsidP="003221A3">
            <w:pPr>
              <w:jc w:val="center"/>
              <w:rPr>
                <w:sz w:val="18"/>
                <w:szCs w:val="18"/>
              </w:rPr>
            </w:pPr>
            <w:r w:rsidRPr="0036353F">
              <w:rPr>
                <w:sz w:val="18"/>
                <w:szCs w:val="18"/>
              </w:rPr>
              <w:t>文志杰</w:t>
            </w:r>
          </w:p>
          <w:p w:rsidR="007347EF" w:rsidRPr="0036353F" w:rsidRDefault="007347EF" w:rsidP="003221A3">
            <w:pPr>
              <w:jc w:val="center"/>
              <w:rPr>
                <w:sz w:val="18"/>
                <w:szCs w:val="18"/>
              </w:rPr>
            </w:pPr>
            <w:r w:rsidRPr="0036353F">
              <w:rPr>
                <w:rFonts w:hint="eastAsia"/>
                <w:sz w:val="18"/>
                <w:szCs w:val="18"/>
              </w:rPr>
              <w:t>蒋宇静</w:t>
            </w:r>
          </w:p>
          <w:p w:rsidR="007347EF" w:rsidRPr="0036353F" w:rsidRDefault="007347EF" w:rsidP="003221A3">
            <w:pPr>
              <w:jc w:val="center"/>
              <w:rPr>
                <w:sz w:val="18"/>
                <w:szCs w:val="18"/>
              </w:rPr>
            </w:pPr>
            <w:r w:rsidRPr="0036353F">
              <w:rPr>
                <w:rFonts w:hint="eastAsia"/>
                <w:sz w:val="18"/>
                <w:szCs w:val="18"/>
              </w:rPr>
              <w:t>石永奎</w:t>
            </w:r>
          </w:p>
          <w:p w:rsidR="007347EF" w:rsidRPr="0036353F" w:rsidRDefault="007347EF" w:rsidP="003221A3">
            <w:pPr>
              <w:jc w:val="center"/>
              <w:rPr>
                <w:sz w:val="18"/>
                <w:szCs w:val="18"/>
              </w:rPr>
            </w:pPr>
            <w:r w:rsidRPr="0036353F">
              <w:rPr>
                <w:rFonts w:hint="eastAsia"/>
                <w:sz w:val="18"/>
                <w:szCs w:val="18"/>
              </w:rPr>
              <w:t>贾传洋</w:t>
            </w:r>
          </w:p>
          <w:p w:rsidR="007347EF" w:rsidRPr="0036353F" w:rsidRDefault="007347EF" w:rsidP="003221A3">
            <w:pPr>
              <w:jc w:val="center"/>
              <w:rPr>
                <w:sz w:val="18"/>
                <w:szCs w:val="18"/>
              </w:rPr>
            </w:pPr>
            <w:r w:rsidRPr="0036353F">
              <w:rPr>
                <w:rFonts w:hint="eastAsia"/>
                <w:sz w:val="18"/>
                <w:szCs w:val="18"/>
              </w:rPr>
              <w:t>曲广龙</w:t>
            </w:r>
          </w:p>
        </w:tc>
        <w:tc>
          <w:tcPr>
            <w:tcW w:w="854"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hint="eastAsia"/>
                <w:kern w:val="0"/>
                <w:sz w:val="18"/>
                <w:szCs w:val="18"/>
              </w:rPr>
              <w:t>山东</w:t>
            </w:r>
            <w:r w:rsidRPr="0036353F">
              <w:rPr>
                <w:rFonts w:ascii="Times New Roman"/>
                <w:kern w:val="0"/>
                <w:sz w:val="18"/>
                <w:szCs w:val="18"/>
              </w:rPr>
              <w:t>科技大学</w:t>
            </w:r>
          </w:p>
        </w:tc>
        <w:tc>
          <w:tcPr>
            <w:tcW w:w="956" w:type="dxa"/>
            <w:vAlign w:val="center"/>
          </w:tcPr>
          <w:p w:rsidR="007347EF" w:rsidRPr="0036353F" w:rsidRDefault="007347EF" w:rsidP="003221A3">
            <w:pPr>
              <w:pStyle w:val="a3"/>
              <w:widowControl/>
              <w:spacing w:line="240" w:lineRule="auto"/>
              <w:ind w:firstLineChars="0" w:firstLine="0"/>
              <w:jc w:val="center"/>
              <w:rPr>
                <w:rFonts w:ascii="Times New Roman"/>
                <w:kern w:val="0"/>
                <w:sz w:val="18"/>
                <w:szCs w:val="18"/>
              </w:rPr>
            </w:pPr>
            <w:r w:rsidRPr="0036353F">
              <w:rPr>
                <w:rFonts w:ascii="Times New Roman"/>
                <w:kern w:val="0"/>
                <w:sz w:val="18"/>
                <w:szCs w:val="18"/>
              </w:rPr>
              <w:t>有效</w:t>
            </w:r>
            <w:r w:rsidRPr="0036353F">
              <w:rPr>
                <w:rFonts w:ascii="Times New Roman" w:hint="eastAsia"/>
                <w:kern w:val="0"/>
                <w:sz w:val="18"/>
                <w:szCs w:val="18"/>
              </w:rPr>
              <w:t>专利</w:t>
            </w:r>
          </w:p>
        </w:tc>
      </w:tr>
      <w:tr w:rsidR="007347EF" w:rsidRPr="00B00D01" w:rsidTr="007347EF">
        <w:trPr>
          <w:trHeight w:val="590"/>
          <w:jc w:val="center"/>
        </w:trPr>
        <w:tc>
          <w:tcPr>
            <w:tcW w:w="1088" w:type="dxa"/>
            <w:vAlign w:val="center"/>
          </w:tcPr>
          <w:p w:rsidR="007347EF" w:rsidRPr="00B00D01" w:rsidRDefault="007347EF" w:rsidP="003221A3">
            <w:pPr>
              <w:widowControl/>
              <w:rPr>
                <w:kern w:val="0"/>
                <w:sz w:val="18"/>
                <w:szCs w:val="18"/>
              </w:rPr>
            </w:pPr>
            <w:r w:rsidRPr="00B00D01">
              <w:rPr>
                <w:rFonts w:hint="eastAsia"/>
                <w:kern w:val="0"/>
                <w:sz w:val="18"/>
                <w:szCs w:val="18"/>
              </w:rPr>
              <w:t>授权发</w:t>
            </w:r>
          </w:p>
          <w:p w:rsidR="007347EF" w:rsidRPr="00B00D01" w:rsidRDefault="007347EF" w:rsidP="003221A3">
            <w:pPr>
              <w:widowControl/>
              <w:rPr>
                <w:kern w:val="0"/>
                <w:sz w:val="18"/>
                <w:szCs w:val="18"/>
              </w:rPr>
            </w:pPr>
            <w:r w:rsidRPr="00B00D01">
              <w:rPr>
                <w:rFonts w:hint="eastAsia"/>
                <w:kern w:val="0"/>
                <w:sz w:val="18"/>
                <w:szCs w:val="18"/>
              </w:rPr>
              <w:t>明专利</w:t>
            </w:r>
          </w:p>
        </w:tc>
        <w:tc>
          <w:tcPr>
            <w:tcW w:w="1260" w:type="dxa"/>
            <w:vAlign w:val="center"/>
          </w:tcPr>
          <w:p w:rsidR="007347EF" w:rsidRPr="00B00D01" w:rsidRDefault="007347EF" w:rsidP="003221A3">
            <w:pPr>
              <w:widowControl/>
              <w:rPr>
                <w:kern w:val="0"/>
                <w:sz w:val="18"/>
                <w:szCs w:val="18"/>
              </w:rPr>
            </w:pPr>
            <w:r w:rsidRPr="00B00D01">
              <w:rPr>
                <w:kern w:val="0"/>
                <w:sz w:val="18"/>
                <w:szCs w:val="18"/>
              </w:rPr>
              <w:t>一种煤矿采场上覆岩梁断裂带高度及范围确定方法</w:t>
            </w:r>
          </w:p>
        </w:tc>
        <w:tc>
          <w:tcPr>
            <w:tcW w:w="1022" w:type="dxa"/>
            <w:vAlign w:val="center"/>
          </w:tcPr>
          <w:p w:rsidR="007347EF" w:rsidRPr="00B00D01" w:rsidRDefault="007347EF" w:rsidP="003221A3">
            <w:pPr>
              <w:widowControl/>
              <w:jc w:val="center"/>
              <w:rPr>
                <w:kern w:val="0"/>
                <w:sz w:val="18"/>
                <w:szCs w:val="18"/>
              </w:rPr>
            </w:pPr>
            <w:r w:rsidRPr="00B00D01">
              <w:rPr>
                <w:kern w:val="0"/>
                <w:sz w:val="18"/>
                <w:szCs w:val="18"/>
              </w:rPr>
              <w:t>中国</w:t>
            </w:r>
          </w:p>
        </w:tc>
        <w:tc>
          <w:tcPr>
            <w:tcW w:w="849" w:type="dxa"/>
            <w:vAlign w:val="center"/>
          </w:tcPr>
          <w:p w:rsidR="007347EF" w:rsidRPr="00B00D01" w:rsidRDefault="007347EF" w:rsidP="003221A3">
            <w:pPr>
              <w:widowControl/>
              <w:rPr>
                <w:kern w:val="0"/>
                <w:sz w:val="18"/>
                <w:szCs w:val="18"/>
              </w:rPr>
            </w:pPr>
            <w:r w:rsidRPr="00B00D01">
              <w:rPr>
                <w:kern w:val="0"/>
                <w:sz w:val="18"/>
                <w:szCs w:val="18"/>
              </w:rPr>
              <w:t>ZL201210483350.9</w:t>
            </w:r>
          </w:p>
        </w:tc>
        <w:tc>
          <w:tcPr>
            <w:tcW w:w="709" w:type="dxa"/>
            <w:vAlign w:val="center"/>
          </w:tcPr>
          <w:p w:rsidR="007347EF" w:rsidRPr="00B00D01" w:rsidRDefault="007347EF" w:rsidP="003221A3">
            <w:pPr>
              <w:widowControl/>
              <w:rPr>
                <w:kern w:val="0"/>
                <w:sz w:val="18"/>
                <w:szCs w:val="18"/>
              </w:rPr>
            </w:pPr>
            <w:r w:rsidRPr="00B00D01">
              <w:rPr>
                <w:kern w:val="0"/>
                <w:sz w:val="18"/>
                <w:szCs w:val="18"/>
              </w:rPr>
              <w:t>2014-08-20</w:t>
            </w:r>
          </w:p>
        </w:tc>
        <w:tc>
          <w:tcPr>
            <w:tcW w:w="1073" w:type="dxa"/>
            <w:vAlign w:val="center"/>
          </w:tcPr>
          <w:p w:rsidR="007347EF" w:rsidRPr="00B00D01" w:rsidRDefault="007347EF" w:rsidP="003221A3">
            <w:pPr>
              <w:jc w:val="center"/>
              <w:rPr>
                <w:sz w:val="18"/>
                <w:szCs w:val="18"/>
              </w:rPr>
            </w:pPr>
            <w:r w:rsidRPr="00B00D01">
              <w:rPr>
                <w:sz w:val="18"/>
                <w:szCs w:val="18"/>
              </w:rPr>
              <w:t>文志杰</w:t>
            </w:r>
          </w:p>
          <w:p w:rsidR="007347EF" w:rsidRPr="00B00D01" w:rsidRDefault="007347EF" w:rsidP="003221A3">
            <w:pPr>
              <w:jc w:val="center"/>
              <w:rPr>
                <w:sz w:val="18"/>
                <w:szCs w:val="18"/>
              </w:rPr>
            </w:pPr>
            <w:r w:rsidRPr="00B00D01">
              <w:rPr>
                <w:rFonts w:hint="eastAsia"/>
                <w:sz w:val="18"/>
                <w:szCs w:val="18"/>
              </w:rPr>
              <w:t>蒋宇静</w:t>
            </w:r>
          </w:p>
          <w:p w:rsidR="007347EF" w:rsidRPr="00B00D01" w:rsidRDefault="007347EF" w:rsidP="003221A3">
            <w:pPr>
              <w:jc w:val="center"/>
              <w:rPr>
                <w:sz w:val="18"/>
                <w:szCs w:val="18"/>
              </w:rPr>
            </w:pPr>
            <w:r w:rsidRPr="00B00D01">
              <w:rPr>
                <w:rFonts w:hint="eastAsia"/>
                <w:sz w:val="18"/>
                <w:szCs w:val="18"/>
              </w:rPr>
              <w:t>朱祝武</w:t>
            </w:r>
          </w:p>
          <w:p w:rsidR="007347EF" w:rsidRPr="00B00D01" w:rsidRDefault="007347EF" w:rsidP="003221A3">
            <w:pPr>
              <w:jc w:val="center"/>
              <w:rPr>
                <w:sz w:val="18"/>
                <w:szCs w:val="18"/>
              </w:rPr>
            </w:pPr>
            <w:r w:rsidRPr="00B00D01">
              <w:rPr>
                <w:rFonts w:hint="eastAsia"/>
                <w:sz w:val="18"/>
                <w:szCs w:val="18"/>
              </w:rPr>
              <w:t>王刚</w:t>
            </w:r>
          </w:p>
          <w:p w:rsidR="007347EF" w:rsidRPr="00B00D01" w:rsidRDefault="007347EF" w:rsidP="003221A3">
            <w:pPr>
              <w:jc w:val="center"/>
              <w:rPr>
                <w:sz w:val="18"/>
                <w:szCs w:val="18"/>
              </w:rPr>
            </w:pPr>
            <w:r w:rsidRPr="00B00D01">
              <w:rPr>
                <w:rFonts w:hint="eastAsia"/>
                <w:sz w:val="18"/>
                <w:szCs w:val="18"/>
              </w:rPr>
              <w:t>吴学震</w:t>
            </w:r>
          </w:p>
        </w:tc>
        <w:tc>
          <w:tcPr>
            <w:tcW w:w="854" w:type="dxa"/>
            <w:vAlign w:val="center"/>
          </w:tcPr>
          <w:p w:rsidR="007347EF" w:rsidRPr="00B00D01" w:rsidRDefault="007347EF" w:rsidP="003221A3">
            <w:pPr>
              <w:pStyle w:val="a3"/>
              <w:widowControl/>
              <w:spacing w:line="240" w:lineRule="auto"/>
              <w:ind w:firstLineChars="0" w:firstLine="0"/>
              <w:rPr>
                <w:rFonts w:ascii="Times New Roman"/>
                <w:kern w:val="0"/>
                <w:sz w:val="18"/>
                <w:szCs w:val="18"/>
              </w:rPr>
            </w:pPr>
            <w:r w:rsidRPr="00B00D01">
              <w:rPr>
                <w:rFonts w:ascii="Times New Roman" w:hint="eastAsia"/>
                <w:kern w:val="0"/>
                <w:sz w:val="18"/>
                <w:szCs w:val="18"/>
              </w:rPr>
              <w:t>山东</w:t>
            </w:r>
            <w:r w:rsidRPr="00B00D01">
              <w:rPr>
                <w:rFonts w:ascii="Times New Roman"/>
                <w:kern w:val="0"/>
                <w:sz w:val="18"/>
                <w:szCs w:val="18"/>
              </w:rPr>
              <w:t>科技大学</w:t>
            </w:r>
          </w:p>
        </w:tc>
        <w:tc>
          <w:tcPr>
            <w:tcW w:w="956" w:type="dxa"/>
            <w:vAlign w:val="center"/>
          </w:tcPr>
          <w:p w:rsidR="007347EF" w:rsidRPr="00B00D01" w:rsidRDefault="007347EF" w:rsidP="003221A3">
            <w:pPr>
              <w:pStyle w:val="a3"/>
              <w:widowControl/>
              <w:spacing w:line="240" w:lineRule="auto"/>
              <w:ind w:firstLineChars="0" w:firstLine="0"/>
              <w:jc w:val="center"/>
              <w:rPr>
                <w:rFonts w:ascii="Times New Roman"/>
                <w:kern w:val="0"/>
                <w:sz w:val="18"/>
                <w:szCs w:val="18"/>
              </w:rPr>
            </w:pPr>
            <w:r w:rsidRPr="00B00D01">
              <w:rPr>
                <w:rFonts w:ascii="Times New Roman"/>
                <w:kern w:val="0"/>
                <w:sz w:val="18"/>
                <w:szCs w:val="18"/>
              </w:rPr>
              <w:t>有效</w:t>
            </w:r>
            <w:r w:rsidRPr="00B00D01">
              <w:rPr>
                <w:rFonts w:ascii="Times New Roman" w:hint="eastAsia"/>
                <w:kern w:val="0"/>
                <w:sz w:val="18"/>
                <w:szCs w:val="18"/>
              </w:rPr>
              <w:t>专利</w:t>
            </w:r>
          </w:p>
        </w:tc>
      </w:tr>
      <w:tr w:rsidR="007347EF" w:rsidRPr="00B00D01" w:rsidTr="007347EF">
        <w:trPr>
          <w:trHeight w:val="698"/>
          <w:jc w:val="center"/>
        </w:trPr>
        <w:tc>
          <w:tcPr>
            <w:tcW w:w="1088" w:type="dxa"/>
            <w:vAlign w:val="center"/>
          </w:tcPr>
          <w:p w:rsidR="007347EF" w:rsidRPr="00B00D01" w:rsidRDefault="007347EF" w:rsidP="003221A3">
            <w:pPr>
              <w:widowControl/>
              <w:rPr>
                <w:kern w:val="0"/>
                <w:sz w:val="18"/>
                <w:szCs w:val="18"/>
              </w:rPr>
            </w:pPr>
            <w:r w:rsidRPr="00B00D01">
              <w:rPr>
                <w:rFonts w:hint="eastAsia"/>
                <w:kern w:val="0"/>
                <w:sz w:val="18"/>
                <w:szCs w:val="18"/>
              </w:rPr>
              <w:t>授权发</w:t>
            </w:r>
          </w:p>
          <w:p w:rsidR="007347EF" w:rsidRPr="00B00D01" w:rsidRDefault="007347EF" w:rsidP="003221A3">
            <w:pPr>
              <w:widowControl/>
              <w:rPr>
                <w:kern w:val="0"/>
                <w:sz w:val="18"/>
                <w:szCs w:val="18"/>
              </w:rPr>
            </w:pPr>
            <w:r w:rsidRPr="00B00D01">
              <w:rPr>
                <w:rFonts w:hint="eastAsia"/>
                <w:kern w:val="0"/>
                <w:sz w:val="18"/>
                <w:szCs w:val="18"/>
              </w:rPr>
              <w:t>明专利</w:t>
            </w:r>
          </w:p>
        </w:tc>
        <w:tc>
          <w:tcPr>
            <w:tcW w:w="1260" w:type="dxa"/>
            <w:vAlign w:val="center"/>
          </w:tcPr>
          <w:p w:rsidR="007347EF" w:rsidRPr="00B00D01" w:rsidRDefault="007347EF" w:rsidP="003221A3">
            <w:pPr>
              <w:widowControl/>
              <w:rPr>
                <w:kern w:val="0"/>
                <w:sz w:val="18"/>
                <w:szCs w:val="18"/>
              </w:rPr>
            </w:pPr>
            <w:r w:rsidRPr="00B00D01">
              <w:rPr>
                <w:kern w:val="0"/>
                <w:sz w:val="18"/>
                <w:szCs w:val="18"/>
              </w:rPr>
              <w:t>采空区覆岩运动稳定性监测系统及稳定性监测判别方法</w:t>
            </w:r>
          </w:p>
        </w:tc>
        <w:tc>
          <w:tcPr>
            <w:tcW w:w="1022" w:type="dxa"/>
            <w:vAlign w:val="center"/>
          </w:tcPr>
          <w:p w:rsidR="007347EF" w:rsidRPr="00B00D01" w:rsidRDefault="007347EF" w:rsidP="003221A3">
            <w:pPr>
              <w:widowControl/>
              <w:jc w:val="center"/>
              <w:rPr>
                <w:kern w:val="0"/>
                <w:sz w:val="18"/>
                <w:szCs w:val="18"/>
              </w:rPr>
            </w:pPr>
            <w:r w:rsidRPr="00B00D01">
              <w:rPr>
                <w:kern w:val="0"/>
                <w:sz w:val="18"/>
                <w:szCs w:val="18"/>
              </w:rPr>
              <w:t>中国</w:t>
            </w:r>
          </w:p>
        </w:tc>
        <w:tc>
          <w:tcPr>
            <w:tcW w:w="849" w:type="dxa"/>
            <w:vAlign w:val="center"/>
          </w:tcPr>
          <w:p w:rsidR="007347EF" w:rsidRPr="00B00D01" w:rsidRDefault="007347EF" w:rsidP="003221A3">
            <w:pPr>
              <w:widowControl/>
              <w:rPr>
                <w:kern w:val="0"/>
                <w:sz w:val="18"/>
                <w:szCs w:val="18"/>
              </w:rPr>
            </w:pPr>
            <w:r w:rsidRPr="00B00D01">
              <w:rPr>
                <w:kern w:val="0"/>
                <w:sz w:val="18"/>
                <w:szCs w:val="18"/>
              </w:rPr>
              <w:t>ZL201310165184.2</w:t>
            </w:r>
          </w:p>
        </w:tc>
        <w:tc>
          <w:tcPr>
            <w:tcW w:w="709" w:type="dxa"/>
            <w:vAlign w:val="center"/>
          </w:tcPr>
          <w:p w:rsidR="007347EF" w:rsidRPr="00B00D01" w:rsidRDefault="007347EF" w:rsidP="003221A3">
            <w:pPr>
              <w:widowControl/>
              <w:rPr>
                <w:kern w:val="0"/>
                <w:sz w:val="18"/>
                <w:szCs w:val="18"/>
              </w:rPr>
            </w:pPr>
            <w:r w:rsidRPr="00B00D01">
              <w:rPr>
                <w:kern w:val="0"/>
                <w:sz w:val="18"/>
                <w:szCs w:val="18"/>
              </w:rPr>
              <w:t>2014</w:t>
            </w:r>
            <w:r>
              <w:rPr>
                <w:kern w:val="0"/>
                <w:sz w:val="18"/>
                <w:szCs w:val="18"/>
              </w:rPr>
              <w:t>-</w:t>
            </w:r>
            <w:r w:rsidRPr="00B00D01">
              <w:rPr>
                <w:kern w:val="0"/>
                <w:sz w:val="18"/>
                <w:szCs w:val="18"/>
              </w:rPr>
              <w:t>10</w:t>
            </w:r>
            <w:r>
              <w:rPr>
                <w:kern w:val="0"/>
                <w:sz w:val="18"/>
                <w:szCs w:val="18"/>
              </w:rPr>
              <w:t>-</w:t>
            </w:r>
            <w:r w:rsidRPr="00B00D01">
              <w:rPr>
                <w:kern w:val="0"/>
                <w:sz w:val="18"/>
                <w:szCs w:val="18"/>
              </w:rPr>
              <w:t>08</w:t>
            </w:r>
          </w:p>
        </w:tc>
        <w:tc>
          <w:tcPr>
            <w:tcW w:w="1073" w:type="dxa"/>
            <w:vAlign w:val="center"/>
          </w:tcPr>
          <w:p w:rsidR="007347EF" w:rsidRPr="00B00D01" w:rsidRDefault="007347EF" w:rsidP="003221A3">
            <w:pPr>
              <w:jc w:val="center"/>
              <w:rPr>
                <w:sz w:val="18"/>
                <w:szCs w:val="18"/>
              </w:rPr>
            </w:pPr>
            <w:r w:rsidRPr="00B00D01">
              <w:rPr>
                <w:sz w:val="18"/>
                <w:szCs w:val="18"/>
              </w:rPr>
              <w:t>文志杰</w:t>
            </w:r>
          </w:p>
          <w:p w:rsidR="007347EF" w:rsidRPr="00B00D01" w:rsidRDefault="007347EF" w:rsidP="003221A3">
            <w:pPr>
              <w:jc w:val="center"/>
              <w:rPr>
                <w:sz w:val="18"/>
                <w:szCs w:val="18"/>
              </w:rPr>
            </w:pPr>
            <w:r w:rsidRPr="00B00D01">
              <w:rPr>
                <w:rFonts w:hint="eastAsia"/>
                <w:sz w:val="18"/>
                <w:szCs w:val="18"/>
              </w:rPr>
              <w:t>亓宪寅</w:t>
            </w:r>
          </w:p>
          <w:p w:rsidR="007347EF" w:rsidRPr="00B00D01" w:rsidRDefault="007347EF" w:rsidP="003221A3">
            <w:pPr>
              <w:jc w:val="center"/>
              <w:rPr>
                <w:sz w:val="18"/>
                <w:szCs w:val="18"/>
              </w:rPr>
            </w:pPr>
            <w:r w:rsidRPr="00B00D01">
              <w:rPr>
                <w:rFonts w:hint="eastAsia"/>
                <w:sz w:val="18"/>
                <w:szCs w:val="18"/>
              </w:rPr>
              <w:t>诸葛福民</w:t>
            </w:r>
          </w:p>
          <w:p w:rsidR="007347EF" w:rsidRPr="00B00D01" w:rsidRDefault="007347EF" w:rsidP="003221A3">
            <w:pPr>
              <w:jc w:val="center"/>
              <w:rPr>
                <w:sz w:val="18"/>
                <w:szCs w:val="18"/>
              </w:rPr>
            </w:pPr>
            <w:r w:rsidRPr="00B00D01">
              <w:rPr>
                <w:rFonts w:hint="eastAsia"/>
                <w:sz w:val="18"/>
                <w:szCs w:val="18"/>
              </w:rPr>
              <w:t>朱祝武</w:t>
            </w:r>
          </w:p>
          <w:p w:rsidR="007347EF" w:rsidRPr="00B00D01" w:rsidRDefault="007347EF" w:rsidP="003221A3">
            <w:pPr>
              <w:jc w:val="center"/>
              <w:rPr>
                <w:sz w:val="18"/>
                <w:szCs w:val="18"/>
              </w:rPr>
            </w:pPr>
            <w:r w:rsidRPr="00B00D01">
              <w:rPr>
                <w:rFonts w:hint="eastAsia"/>
                <w:sz w:val="18"/>
                <w:szCs w:val="18"/>
              </w:rPr>
              <w:t>卞西春</w:t>
            </w:r>
          </w:p>
        </w:tc>
        <w:tc>
          <w:tcPr>
            <w:tcW w:w="854" w:type="dxa"/>
            <w:vAlign w:val="center"/>
          </w:tcPr>
          <w:p w:rsidR="007347EF" w:rsidRPr="00B00D01" w:rsidRDefault="007347EF" w:rsidP="003221A3">
            <w:pPr>
              <w:pStyle w:val="a3"/>
              <w:widowControl/>
              <w:spacing w:line="240" w:lineRule="auto"/>
              <w:ind w:firstLineChars="0" w:firstLine="0"/>
              <w:rPr>
                <w:rFonts w:ascii="Times New Roman"/>
                <w:kern w:val="0"/>
                <w:sz w:val="18"/>
                <w:szCs w:val="18"/>
              </w:rPr>
            </w:pPr>
            <w:r w:rsidRPr="00B00D01">
              <w:rPr>
                <w:rFonts w:ascii="Times New Roman" w:hint="eastAsia"/>
                <w:kern w:val="0"/>
                <w:sz w:val="18"/>
                <w:szCs w:val="18"/>
              </w:rPr>
              <w:t>山东</w:t>
            </w:r>
            <w:r w:rsidRPr="00B00D01">
              <w:rPr>
                <w:rFonts w:ascii="Times New Roman"/>
                <w:kern w:val="0"/>
                <w:sz w:val="18"/>
                <w:szCs w:val="18"/>
              </w:rPr>
              <w:t>科技大学</w:t>
            </w:r>
          </w:p>
        </w:tc>
        <w:tc>
          <w:tcPr>
            <w:tcW w:w="956" w:type="dxa"/>
            <w:vAlign w:val="center"/>
          </w:tcPr>
          <w:p w:rsidR="007347EF" w:rsidRPr="00B00D01" w:rsidRDefault="007347EF" w:rsidP="003221A3">
            <w:pPr>
              <w:pStyle w:val="a3"/>
              <w:widowControl/>
              <w:spacing w:line="240" w:lineRule="auto"/>
              <w:ind w:firstLineChars="0" w:firstLine="0"/>
              <w:jc w:val="center"/>
              <w:rPr>
                <w:rFonts w:ascii="Times New Roman"/>
                <w:kern w:val="0"/>
                <w:sz w:val="18"/>
                <w:szCs w:val="18"/>
              </w:rPr>
            </w:pPr>
            <w:r w:rsidRPr="00B00D01">
              <w:rPr>
                <w:rFonts w:ascii="Times New Roman"/>
                <w:kern w:val="0"/>
                <w:sz w:val="18"/>
                <w:szCs w:val="18"/>
              </w:rPr>
              <w:t>有效</w:t>
            </w:r>
            <w:r w:rsidRPr="00B00D01">
              <w:rPr>
                <w:rFonts w:ascii="Times New Roman" w:hint="eastAsia"/>
                <w:kern w:val="0"/>
                <w:sz w:val="18"/>
                <w:szCs w:val="18"/>
              </w:rPr>
              <w:t>专利</w:t>
            </w:r>
          </w:p>
        </w:tc>
      </w:tr>
      <w:tr w:rsidR="007347EF" w:rsidRPr="00B00D01" w:rsidTr="007347EF">
        <w:trPr>
          <w:trHeight w:val="706"/>
          <w:jc w:val="center"/>
        </w:trPr>
        <w:tc>
          <w:tcPr>
            <w:tcW w:w="1088" w:type="dxa"/>
            <w:vAlign w:val="center"/>
          </w:tcPr>
          <w:p w:rsidR="007347EF" w:rsidRPr="00B00D01" w:rsidRDefault="007347EF" w:rsidP="003221A3">
            <w:pPr>
              <w:widowControl/>
              <w:rPr>
                <w:kern w:val="0"/>
                <w:sz w:val="18"/>
                <w:szCs w:val="18"/>
              </w:rPr>
            </w:pPr>
            <w:r w:rsidRPr="00B00D01">
              <w:rPr>
                <w:rFonts w:hint="eastAsia"/>
                <w:kern w:val="0"/>
                <w:sz w:val="18"/>
                <w:szCs w:val="18"/>
              </w:rPr>
              <w:t>授权发</w:t>
            </w:r>
          </w:p>
          <w:p w:rsidR="007347EF" w:rsidRPr="00B00D01" w:rsidRDefault="007347EF" w:rsidP="003221A3">
            <w:pPr>
              <w:widowControl/>
              <w:rPr>
                <w:kern w:val="0"/>
                <w:sz w:val="18"/>
                <w:szCs w:val="18"/>
              </w:rPr>
            </w:pPr>
            <w:r w:rsidRPr="00B00D01">
              <w:rPr>
                <w:rFonts w:hint="eastAsia"/>
                <w:kern w:val="0"/>
                <w:sz w:val="18"/>
                <w:szCs w:val="18"/>
              </w:rPr>
              <w:t>明专利</w:t>
            </w:r>
          </w:p>
        </w:tc>
        <w:tc>
          <w:tcPr>
            <w:tcW w:w="1260" w:type="dxa"/>
            <w:vAlign w:val="center"/>
          </w:tcPr>
          <w:p w:rsidR="007347EF" w:rsidRPr="00B00D01" w:rsidRDefault="007347EF" w:rsidP="003221A3">
            <w:pPr>
              <w:widowControl/>
              <w:rPr>
                <w:kern w:val="0"/>
                <w:sz w:val="18"/>
                <w:szCs w:val="18"/>
              </w:rPr>
            </w:pPr>
            <w:r w:rsidRPr="00B00D01">
              <w:rPr>
                <w:kern w:val="0"/>
                <w:sz w:val="18"/>
                <w:szCs w:val="18"/>
              </w:rPr>
              <w:t>深部复杂应力状态卧式模拟试验台</w:t>
            </w:r>
          </w:p>
        </w:tc>
        <w:tc>
          <w:tcPr>
            <w:tcW w:w="1022" w:type="dxa"/>
            <w:vAlign w:val="center"/>
          </w:tcPr>
          <w:p w:rsidR="007347EF" w:rsidRPr="00B00D01" w:rsidRDefault="007347EF" w:rsidP="003221A3">
            <w:pPr>
              <w:widowControl/>
              <w:jc w:val="center"/>
              <w:rPr>
                <w:kern w:val="0"/>
                <w:sz w:val="18"/>
                <w:szCs w:val="18"/>
              </w:rPr>
            </w:pPr>
            <w:r w:rsidRPr="00B00D01">
              <w:rPr>
                <w:kern w:val="0"/>
                <w:sz w:val="18"/>
                <w:szCs w:val="18"/>
              </w:rPr>
              <w:t>中国</w:t>
            </w:r>
          </w:p>
        </w:tc>
        <w:tc>
          <w:tcPr>
            <w:tcW w:w="849" w:type="dxa"/>
            <w:vAlign w:val="center"/>
          </w:tcPr>
          <w:p w:rsidR="007347EF" w:rsidRPr="00B00D01" w:rsidRDefault="007347EF" w:rsidP="003221A3">
            <w:pPr>
              <w:widowControl/>
              <w:rPr>
                <w:kern w:val="0"/>
                <w:sz w:val="18"/>
                <w:szCs w:val="18"/>
              </w:rPr>
            </w:pPr>
            <w:r w:rsidRPr="00B00D01">
              <w:rPr>
                <w:kern w:val="0"/>
                <w:sz w:val="18"/>
                <w:szCs w:val="18"/>
              </w:rPr>
              <w:t>ZL201410334633.6</w:t>
            </w:r>
          </w:p>
        </w:tc>
        <w:tc>
          <w:tcPr>
            <w:tcW w:w="709" w:type="dxa"/>
            <w:vAlign w:val="center"/>
          </w:tcPr>
          <w:p w:rsidR="007347EF" w:rsidRPr="00B00D01" w:rsidRDefault="007347EF" w:rsidP="003221A3">
            <w:pPr>
              <w:widowControl/>
              <w:rPr>
                <w:kern w:val="0"/>
                <w:sz w:val="18"/>
                <w:szCs w:val="18"/>
              </w:rPr>
            </w:pPr>
            <w:r w:rsidRPr="00B00D01">
              <w:rPr>
                <w:kern w:val="0"/>
                <w:sz w:val="18"/>
                <w:szCs w:val="18"/>
              </w:rPr>
              <w:t>2015</w:t>
            </w:r>
            <w:r>
              <w:rPr>
                <w:kern w:val="0"/>
                <w:sz w:val="18"/>
                <w:szCs w:val="18"/>
              </w:rPr>
              <w:t>-</w:t>
            </w:r>
            <w:r w:rsidRPr="00B00D01">
              <w:rPr>
                <w:kern w:val="0"/>
                <w:sz w:val="18"/>
                <w:szCs w:val="18"/>
              </w:rPr>
              <w:t>11</w:t>
            </w:r>
            <w:r>
              <w:rPr>
                <w:kern w:val="0"/>
                <w:sz w:val="18"/>
                <w:szCs w:val="18"/>
              </w:rPr>
              <w:t>-</w:t>
            </w:r>
            <w:r w:rsidRPr="00B00D01">
              <w:rPr>
                <w:kern w:val="0"/>
                <w:sz w:val="18"/>
                <w:szCs w:val="18"/>
              </w:rPr>
              <w:t>18</w:t>
            </w:r>
          </w:p>
        </w:tc>
        <w:tc>
          <w:tcPr>
            <w:tcW w:w="1073" w:type="dxa"/>
            <w:vAlign w:val="center"/>
          </w:tcPr>
          <w:p w:rsidR="007347EF" w:rsidRPr="00B00D01" w:rsidRDefault="007347EF" w:rsidP="003221A3">
            <w:pPr>
              <w:jc w:val="center"/>
              <w:rPr>
                <w:sz w:val="18"/>
                <w:szCs w:val="18"/>
              </w:rPr>
            </w:pPr>
            <w:r w:rsidRPr="00B00D01">
              <w:rPr>
                <w:sz w:val="18"/>
                <w:szCs w:val="18"/>
              </w:rPr>
              <w:t>蒋宇静</w:t>
            </w:r>
          </w:p>
          <w:p w:rsidR="007347EF" w:rsidRPr="00B00D01" w:rsidRDefault="007347EF" w:rsidP="003221A3">
            <w:pPr>
              <w:jc w:val="center"/>
              <w:rPr>
                <w:sz w:val="18"/>
                <w:szCs w:val="18"/>
              </w:rPr>
            </w:pPr>
            <w:r w:rsidRPr="00B00D01">
              <w:rPr>
                <w:rFonts w:hint="eastAsia"/>
                <w:sz w:val="18"/>
                <w:szCs w:val="18"/>
              </w:rPr>
              <w:t>文志杰</w:t>
            </w:r>
          </w:p>
          <w:p w:rsidR="007347EF" w:rsidRPr="00B00D01" w:rsidRDefault="007347EF" w:rsidP="003221A3">
            <w:pPr>
              <w:jc w:val="center"/>
              <w:rPr>
                <w:sz w:val="18"/>
                <w:szCs w:val="18"/>
              </w:rPr>
            </w:pPr>
            <w:r w:rsidRPr="00B00D01">
              <w:rPr>
                <w:rFonts w:hint="eastAsia"/>
                <w:sz w:val="18"/>
                <w:szCs w:val="18"/>
              </w:rPr>
              <w:t>王刚</w:t>
            </w:r>
          </w:p>
        </w:tc>
        <w:tc>
          <w:tcPr>
            <w:tcW w:w="854" w:type="dxa"/>
            <w:vAlign w:val="center"/>
          </w:tcPr>
          <w:p w:rsidR="007347EF" w:rsidRPr="00B00D01" w:rsidRDefault="007347EF" w:rsidP="003221A3">
            <w:pPr>
              <w:pStyle w:val="a3"/>
              <w:widowControl/>
              <w:spacing w:line="240" w:lineRule="auto"/>
              <w:ind w:firstLineChars="0" w:firstLine="0"/>
              <w:rPr>
                <w:rFonts w:ascii="Times New Roman"/>
                <w:kern w:val="0"/>
                <w:sz w:val="18"/>
                <w:szCs w:val="18"/>
              </w:rPr>
            </w:pPr>
            <w:r w:rsidRPr="00B00D01">
              <w:rPr>
                <w:rFonts w:ascii="Times New Roman" w:hint="eastAsia"/>
                <w:kern w:val="0"/>
                <w:sz w:val="18"/>
                <w:szCs w:val="18"/>
              </w:rPr>
              <w:t>山东</w:t>
            </w:r>
            <w:r w:rsidRPr="00B00D01">
              <w:rPr>
                <w:rFonts w:ascii="Times New Roman"/>
                <w:kern w:val="0"/>
                <w:sz w:val="18"/>
                <w:szCs w:val="18"/>
              </w:rPr>
              <w:t>科技大学</w:t>
            </w:r>
          </w:p>
        </w:tc>
        <w:tc>
          <w:tcPr>
            <w:tcW w:w="956" w:type="dxa"/>
            <w:vAlign w:val="center"/>
          </w:tcPr>
          <w:p w:rsidR="007347EF" w:rsidRPr="00B00D01" w:rsidRDefault="007347EF" w:rsidP="003221A3">
            <w:pPr>
              <w:pStyle w:val="a3"/>
              <w:widowControl/>
              <w:spacing w:line="240" w:lineRule="auto"/>
              <w:ind w:firstLineChars="0" w:firstLine="0"/>
              <w:jc w:val="center"/>
              <w:rPr>
                <w:rFonts w:ascii="Times New Roman"/>
                <w:kern w:val="0"/>
                <w:sz w:val="18"/>
                <w:szCs w:val="18"/>
              </w:rPr>
            </w:pPr>
            <w:r w:rsidRPr="00B00D01">
              <w:rPr>
                <w:rFonts w:ascii="Times New Roman"/>
                <w:kern w:val="0"/>
                <w:sz w:val="18"/>
                <w:szCs w:val="18"/>
              </w:rPr>
              <w:t>有效</w:t>
            </w:r>
            <w:r w:rsidRPr="00B00D01">
              <w:rPr>
                <w:rFonts w:ascii="Times New Roman" w:hint="eastAsia"/>
                <w:kern w:val="0"/>
                <w:sz w:val="18"/>
                <w:szCs w:val="18"/>
              </w:rPr>
              <w:t>专利</w:t>
            </w:r>
          </w:p>
        </w:tc>
      </w:tr>
      <w:tr w:rsidR="007347EF" w:rsidRPr="00B00D01" w:rsidTr="007347EF">
        <w:trPr>
          <w:trHeight w:val="780"/>
          <w:jc w:val="center"/>
        </w:trPr>
        <w:tc>
          <w:tcPr>
            <w:tcW w:w="1088" w:type="dxa"/>
            <w:vAlign w:val="center"/>
          </w:tcPr>
          <w:p w:rsidR="007347EF" w:rsidRPr="00B00D01" w:rsidRDefault="007347EF" w:rsidP="003221A3">
            <w:pPr>
              <w:widowControl/>
              <w:rPr>
                <w:kern w:val="0"/>
                <w:sz w:val="18"/>
                <w:szCs w:val="18"/>
              </w:rPr>
            </w:pPr>
            <w:r w:rsidRPr="00B00D01">
              <w:rPr>
                <w:rFonts w:hint="eastAsia"/>
                <w:kern w:val="0"/>
                <w:sz w:val="18"/>
                <w:szCs w:val="18"/>
              </w:rPr>
              <w:t>授权发</w:t>
            </w:r>
          </w:p>
          <w:p w:rsidR="007347EF" w:rsidRPr="00B00D01" w:rsidRDefault="007347EF" w:rsidP="003221A3">
            <w:pPr>
              <w:widowControl/>
              <w:rPr>
                <w:kern w:val="0"/>
                <w:sz w:val="18"/>
                <w:szCs w:val="18"/>
              </w:rPr>
            </w:pPr>
            <w:r w:rsidRPr="00B00D01">
              <w:rPr>
                <w:rFonts w:hint="eastAsia"/>
                <w:kern w:val="0"/>
                <w:sz w:val="18"/>
                <w:szCs w:val="18"/>
              </w:rPr>
              <w:t>明专利</w:t>
            </w:r>
          </w:p>
        </w:tc>
        <w:tc>
          <w:tcPr>
            <w:tcW w:w="1260" w:type="dxa"/>
            <w:vAlign w:val="center"/>
          </w:tcPr>
          <w:p w:rsidR="007347EF" w:rsidRPr="00B00D01" w:rsidRDefault="007347EF" w:rsidP="003221A3">
            <w:pPr>
              <w:widowControl/>
              <w:rPr>
                <w:kern w:val="0"/>
                <w:sz w:val="18"/>
                <w:szCs w:val="18"/>
              </w:rPr>
            </w:pPr>
            <w:r w:rsidRPr="00B00D01">
              <w:rPr>
                <w:kern w:val="0"/>
                <w:sz w:val="18"/>
                <w:szCs w:val="18"/>
              </w:rPr>
              <w:t>一种矿用钻孔微位移测</w:t>
            </w:r>
            <w:r w:rsidRPr="00B00D01">
              <w:rPr>
                <w:kern w:val="0"/>
                <w:sz w:val="18"/>
                <w:szCs w:val="18"/>
              </w:rPr>
              <w:lastRenderedPageBreak/>
              <w:t>量仪</w:t>
            </w:r>
          </w:p>
        </w:tc>
        <w:tc>
          <w:tcPr>
            <w:tcW w:w="1022" w:type="dxa"/>
            <w:vAlign w:val="center"/>
          </w:tcPr>
          <w:p w:rsidR="007347EF" w:rsidRPr="00B00D01" w:rsidRDefault="007347EF" w:rsidP="003221A3">
            <w:pPr>
              <w:widowControl/>
              <w:jc w:val="center"/>
              <w:rPr>
                <w:kern w:val="0"/>
                <w:sz w:val="18"/>
                <w:szCs w:val="18"/>
              </w:rPr>
            </w:pPr>
            <w:r w:rsidRPr="00B00D01">
              <w:rPr>
                <w:kern w:val="0"/>
                <w:sz w:val="18"/>
                <w:szCs w:val="18"/>
              </w:rPr>
              <w:lastRenderedPageBreak/>
              <w:t>中国</w:t>
            </w:r>
          </w:p>
        </w:tc>
        <w:tc>
          <w:tcPr>
            <w:tcW w:w="849" w:type="dxa"/>
            <w:vAlign w:val="center"/>
          </w:tcPr>
          <w:p w:rsidR="007347EF" w:rsidRPr="00B00D01" w:rsidRDefault="007347EF" w:rsidP="003221A3">
            <w:pPr>
              <w:widowControl/>
              <w:rPr>
                <w:kern w:val="0"/>
                <w:sz w:val="18"/>
                <w:szCs w:val="18"/>
              </w:rPr>
            </w:pPr>
            <w:r w:rsidRPr="00B00D01">
              <w:rPr>
                <w:kern w:val="0"/>
                <w:sz w:val="18"/>
                <w:szCs w:val="18"/>
              </w:rPr>
              <w:t>ZL20131000963</w:t>
            </w:r>
            <w:r w:rsidRPr="00B00D01">
              <w:rPr>
                <w:kern w:val="0"/>
                <w:sz w:val="18"/>
                <w:szCs w:val="18"/>
              </w:rPr>
              <w:lastRenderedPageBreak/>
              <w:t>6.8</w:t>
            </w:r>
          </w:p>
        </w:tc>
        <w:tc>
          <w:tcPr>
            <w:tcW w:w="709" w:type="dxa"/>
            <w:vAlign w:val="center"/>
          </w:tcPr>
          <w:p w:rsidR="007347EF" w:rsidRPr="00B00D01" w:rsidRDefault="007347EF" w:rsidP="003221A3">
            <w:pPr>
              <w:widowControl/>
              <w:rPr>
                <w:kern w:val="0"/>
                <w:sz w:val="18"/>
                <w:szCs w:val="18"/>
              </w:rPr>
            </w:pPr>
            <w:r w:rsidRPr="00B00D01">
              <w:rPr>
                <w:kern w:val="0"/>
                <w:sz w:val="18"/>
                <w:szCs w:val="18"/>
              </w:rPr>
              <w:lastRenderedPageBreak/>
              <w:t>2015</w:t>
            </w:r>
            <w:r>
              <w:rPr>
                <w:kern w:val="0"/>
                <w:sz w:val="18"/>
                <w:szCs w:val="18"/>
              </w:rPr>
              <w:t>-</w:t>
            </w:r>
            <w:r w:rsidRPr="00B00D01">
              <w:rPr>
                <w:kern w:val="0"/>
                <w:sz w:val="18"/>
                <w:szCs w:val="18"/>
              </w:rPr>
              <w:t>12</w:t>
            </w:r>
            <w:r>
              <w:rPr>
                <w:kern w:val="0"/>
                <w:sz w:val="18"/>
                <w:szCs w:val="18"/>
              </w:rPr>
              <w:t>-</w:t>
            </w:r>
            <w:r w:rsidRPr="00B00D01">
              <w:rPr>
                <w:kern w:val="0"/>
                <w:sz w:val="18"/>
                <w:szCs w:val="18"/>
              </w:rPr>
              <w:t>02</w:t>
            </w:r>
          </w:p>
        </w:tc>
        <w:tc>
          <w:tcPr>
            <w:tcW w:w="1073" w:type="dxa"/>
            <w:vAlign w:val="center"/>
          </w:tcPr>
          <w:p w:rsidR="007347EF" w:rsidRPr="00B00D01" w:rsidRDefault="007347EF" w:rsidP="003221A3">
            <w:pPr>
              <w:jc w:val="center"/>
              <w:rPr>
                <w:sz w:val="18"/>
                <w:szCs w:val="18"/>
              </w:rPr>
            </w:pPr>
            <w:r w:rsidRPr="00B00D01">
              <w:rPr>
                <w:sz w:val="18"/>
                <w:szCs w:val="18"/>
              </w:rPr>
              <w:t>石永奎</w:t>
            </w:r>
          </w:p>
          <w:p w:rsidR="007347EF" w:rsidRPr="00B00D01" w:rsidRDefault="007347EF" w:rsidP="003221A3">
            <w:pPr>
              <w:jc w:val="center"/>
              <w:rPr>
                <w:sz w:val="18"/>
                <w:szCs w:val="18"/>
              </w:rPr>
            </w:pPr>
            <w:r w:rsidRPr="00B00D01">
              <w:rPr>
                <w:rFonts w:hint="eastAsia"/>
                <w:sz w:val="18"/>
                <w:szCs w:val="18"/>
              </w:rPr>
              <w:t>任义</w:t>
            </w:r>
          </w:p>
          <w:p w:rsidR="007347EF" w:rsidRPr="00B00D01" w:rsidRDefault="007347EF" w:rsidP="003221A3">
            <w:pPr>
              <w:jc w:val="center"/>
              <w:rPr>
                <w:sz w:val="18"/>
                <w:szCs w:val="18"/>
              </w:rPr>
            </w:pPr>
            <w:r w:rsidRPr="00B00D01">
              <w:rPr>
                <w:rFonts w:hint="eastAsia"/>
                <w:sz w:val="18"/>
                <w:szCs w:val="18"/>
              </w:rPr>
              <w:lastRenderedPageBreak/>
              <w:t>齐敏华</w:t>
            </w:r>
          </w:p>
          <w:p w:rsidR="007347EF" w:rsidRPr="00B00D01" w:rsidRDefault="007347EF" w:rsidP="003221A3">
            <w:pPr>
              <w:jc w:val="center"/>
              <w:rPr>
                <w:sz w:val="18"/>
                <w:szCs w:val="18"/>
              </w:rPr>
            </w:pPr>
            <w:r w:rsidRPr="00B00D01">
              <w:rPr>
                <w:rFonts w:hint="eastAsia"/>
                <w:sz w:val="18"/>
                <w:szCs w:val="18"/>
              </w:rPr>
              <w:t>郝建</w:t>
            </w:r>
          </w:p>
        </w:tc>
        <w:tc>
          <w:tcPr>
            <w:tcW w:w="854" w:type="dxa"/>
            <w:vAlign w:val="center"/>
          </w:tcPr>
          <w:p w:rsidR="007347EF" w:rsidRPr="00B00D01" w:rsidRDefault="007347EF" w:rsidP="003221A3">
            <w:pPr>
              <w:pStyle w:val="a3"/>
              <w:widowControl/>
              <w:spacing w:line="240" w:lineRule="auto"/>
              <w:ind w:firstLineChars="0" w:firstLine="0"/>
              <w:rPr>
                <w:rFonts w:ascii="Times New Roman"/>
                <w:kern w:val="0"/>
                <w:sz w:val="18"/>
                <w:szCs w:val="18"/>
              </w:rPr>
            </w:pPr>
            <w:r w:rsidRPr="00B00D01">
              <w:rPr>
                <w:rFonts w:ascii="Times New Roman" w:hint="eastAsia"/>
                <w:kern w:val="0"/>
                <w:sz w:val="18"/>
                <w:szCs w:val="18"/>
              </w:rPr>
              <w:lastRenderedPageBreak/>
              <w:t>山东</w:t>
            </w:r>
            <w:r w:rsidRPr="00B00D01">
              <w:rPr>
                <w:rFonts w:ascii="Times New Roman"/>
                <w:kern w:val="0"/>
                <w:sz w:val="18"/>
                <w:szCs w:val="18"/>
              </w:rPr>
              <w:t>科技大学</w:t>
            </w:r>
          </w:p>
        </w:tc>
        <w:tc>
          <w:tcPr>
            <w:tcW w:w="956" w:type="dxa"/>
            <w:vAlign w:val="center"/>
          </w:tcPr>
          <w:p w:rsidR="007347EF" w:rsidRPr="00B00D01" w:rsidRDefault="007347EF" w:rsidP="003221A3">
            <w:pPr>
              <w:pStyle w:val="a3"/>
              <w:widowControl/>
              <w:spacing w:line="240" w:lineRule="auto"/>
              <w:ind w:firstLineChars="0" w:firstLine="0"/>
              <w:jc w:val="center"/>
              <w:rPr>
                <w:rFonts w:ascii="Times New Roman"/>
                <w:kern w:val="0"/>
                <w:sz w:val="18"/>
                <w:szCs w:val="18"/>
              </w:rPr>
            </w:pPr>
            <w:r w:rsidRPr="00B00D01">
              <w:rPr>
                <w:rFonts w:ascii="Times New Roman"/>
                <w:kern w:val="0"/>
                <w:sz w:val="18"/>
                <w:szCs w:val="18"/>
              </w:rPr>
              <w:t>有效</w:t>
            </w:r>
            <w:r w:rsidRPr="00B00D01">
              <w:rPr>
                <w:rFonts w:ascii="Times New Roman" w:hint="eastAsia"/>
                <w:kern w:val="0"/>
                <w:sz w:val="18"/>
                <w:szCs w:val="18"/>
              </w:rPr>
              <w:t>专利</w:t>
            </w:r>
          </w:p>
        </w:tc>
      </w:tr>
      <w:tr w:rsidR="007347EF" w:rsidRPr="00B00D01" w:rsidTr="007347EF">
        <w:trPr>
          <w:trHeight w:val="780"/>
          <w:jc w:val="center"/>
        </w:trPr>
        <w:tc>
          <w:tcPr>
            <w:tcW w:w="1088" w:type="dxa"/>
            <w:vAlign w:val="center"/>
          </w:tcPr>
          <w:p w:rsidR="007347EF" w:rsidRPr="00B00D01" w:rsidRDefault="007347EF" w:rsidP="003221A3">
            <w:pPr>
              <w:widowControl/>
              <w:rPr>
                <w:kern w:val="0"/>
                <w:sz w:val="18"/>
                <w:szCs w:val="18"/>
              </w:rPr>
            </w:pPr>
            <w:r w:rsidRPr="00B00D01">
              <w:rPr>
                <w:rFonts w:hint="eastAsia"/>
                <w:kern w:val="0"/>
                <w:sz w:val="18"/>
                <w:szCs w:val="18"/>
              </w:rPr>
              <w:lastRenderedPageBreak/>
              <w:t>授权发</w:t>
            </w:r>
          </w:p>
          <w:p w:rsidR="007347EF" w:rsidRPr="00B00D01" w:rsidRDefault="007347EF" w:rsidP="003221A3">
            <w:pPr>
              <w:widowControl/>
              <w:rPr>
                <w:kern w:val="0"/>
                <w:sz w:val="18"/>
                <w:szCs w:val="18"/>
              </w:rPr>
            </w:pPr>
            <w:r w:rsidRPr="00B00D01">
              <w:rPr>
                <w:rFonts w:hint="eastAsia"/>
                <w:kern w:val="0"/>
                <w:sz w:val="18"/>
                <w:szCs w:val="18"/>
              </w:rPr>
              <w:t>明专利</w:t>
            </w:r>
          </w:p>
        </w:tc>
        <w:tc>
          <w:tcPr>
            <w:tcW w:w="1260" w:type="dxa"/>
            <w:vAlign w:val="center"/>
          </w:tcPr>
          <w:p w:rsidR="007347EF" w:rsidRPr="00B00D01" w:rsidRDefault="007347EF" w:rsidP="003221A3">
            <w:pPr>
              <w:widowControl/>
              <w:rPr>
                <w:kern w:val="0"/>
                <w:sz w:val="18"/>
                <w:szCs w:val="18"/>
              </w:rPr>
            </w:pPr>
            <w:r w:rsidRPr="00B00D01">
              <w:rPr>
                <w:kern w:val="0"/>
                <w:sz w:val="18"/>
                <w:szCs w:val="18"/>
              </w:rPr>
              <w:t>一种矿用钻孔微位移测量仪</w:t>
            </w:r>
          </w:p>
        </w:tc>
        <w:tc>
          <w:tcPr>
            <w:tcW w:w="1022" w:type="dxa"/>
            <w:vAlign w:val="center"/>
          </w:tcPr>
          <w:p w:rsidR="007347EF" w:rsidRPr="00B00D01" w:rsidRDefault="007347EF" w:rsidP="003221A3">
            <w:pPr>
              <w:widowControl/>
              <w:jc w:val="center"/>
              <w:rPr>
                <w:kern w:val="0"/>
                <w:sz w:val="18"/>
                <w:szCs w:val="18"/>
              </w:rPr>
            </w:pPr>
            <w:r w:rsidRPr="00B00D01">
              <w:rPr>
                <w:kern w:val="0"/>
                <w:sz w:val="18"/>
                <w:szCs w:val="18"/>
              </w:rPr>
              <w:t>中国</w:t>
            </w:r>
          </w:p>
        </w:tc>
        <w:tc>
          <w:tcPr>
            <w:tcW w:w="849" w:type="dxa"/>
            <w:vAlign w:val="center"/>
          </w:tcPr>
          <w:p w:rsidR="007347EF" w:rsidRPr="00B00D01" w:rsidRDefault="007347EF" w:rsidP="003221A3">
            <w:pPr>
              <w:widowControl/>
              <w:rPr>
                <w:kern w:val="0"/>
                <w:sz w:val="18"/>
                <w:szCs w:val="18"/>
              </w:rPr>
            </w:pPr>
            <w:r w:rsidRPr="00B00D01">
              <w:rPr>
                <w:kern w:val="0"/>
                <w:sz w:val="18"/>
                <w:szCs w:val="18"/>
              </w:rPr>
              <w:t>ZL20</w:t>
            </w:r>
            <w:r>
              <w:rPr>
                <w:kern w:val="0"/>
                <w:sz w:val="18"/>
                <w:szCs w:val="18"/>
              </w:rPr>
              <w:t>1210380578.5</w:t>
            </w:r>
          </w:p>
        </w:tc>
        <w:tc>
          <w:tcPr>
            <w:tcW w:w="709" w:type="dxa"/>
            <w:vAlign w:val="center"/>
          </w:tcPr>
          <w:p w:rsidR="007347EF" w:rsidRPr="00B00D01" w:rsidRDefault="007347EF" w:rsidP="003221A3">
            <w:pPr>
              <w:widowControl/>
              <w:rPr>
                <w:kern w:val="0"/>
                <w:sz w:val="18"/>
                <w:szCs w:val="18"/>
              </w:rPr>
            </w:pPr>
            <w:r w:rsidRPr="00B00D01">
              <w:rPr>
                <w:kern w:val="0"/>
                <w:sz w:val="18"/>
                <w:szCs w:val="18"/>
              </w:rPr>
              <w:t>2015</w:t>
            </w:r>
            <w:r>
              <w:rPr>
                <w:kern w:val="0"/>
                <w:sz w:val="18"/>
                <w:szCs w:val="18"/>
              </w:rPr>
              <w:t>-</w:t>
            </w:r>
            <w:r w:rsidRPr="00B00D01">
              <w:rPr>
                <w:kern w:val="0"/>
                <w:sz w:val="18"/>
                <w:szCs w:val="18"/>
              </w:rPr>
              <w:t>12</w:t>
            </w:r>
            <w:r>
              <w:rPr>
                <w:kern w:val="0"/>
                <w:sz w:val="18"/>
                <w:szCs w:val="18"/>
              </w:rPr>
              <w:t>-</w:t>
            </w:r>
            <w:r w:rsidRPr="00B00D01">
              <w:rPr>
                <w:kern w:val="0"/>
                <w:sz w:val="18"/>
                <w:szCs w:val="18"/>
              </w:rPr>
              <w:t>02</w:t>
            </w:r>
          </w:p>
        </w:tc>
        <w:tc>
          <w:tcPr>
            <w:tcW w:w="1073" w:type="dxa"/>
            <w:vAlign w:val="center"/>
          </w:tcPr>
          <w:p w:rsidR="007347EF" w:rsidRDefault="007347EF" w:rsidP="003221A3">
            <w:pPr>
              <w:jc w:val="center"/>
              <w:rPr>
                <w:sz w:val="18"/>
                <w:szCs w:val="18"/>
              </w:rPr>
            </w:pPr>
            <w:r w:rsidRPr="00E31315">
              <w:rPr>
                <w:rFonts w:hint="eastAsia"/>
                <w:sz w:val="18"/>
                <w:szCs w:val="18"/>
              </w:rPr>
              <w:t>石永奎</w:t>
            </w:r>
          </w:p>
          <w:p w:rsidR="007347EF" w:rsidRDefault="007347EF" w:rsidP="003221A3">
            <w:pPr>
              <w:jc w:val="center"/>
              <w:rPr>
                <w:sz w:val="18"/>
                <w:szCs w:val="18"/>
              </w:rPr>
            </w:pPr>
            <w:r w:rsidRPr="00E31315">
              <w:rPr>
                <w:rFonts w:hint="eastAsia"/>
                <w:sz w:val="18"/>
                <w:szCs w:val="18"/>
              </w:rPr>
              <w:t>任义</w:t>
            </w:r>
          </w:p>
          <w:p w:rsidR="007347EF" w:rsidRDefault="007347EF" w:rsidP="003221A3">
            <w:pPr>
              <w:jc w:val="center"/>
              <w:rPr>
                <w:sz w:val="18"/>
                <w:szCs w:val="18"/>
              </w:rPr>
            </w:pPr>
            <w:r w:rsidRPr="00E31315">
              <w:rPr>
                <w:rFonts w:hint="eastAsia"/>
                <w:sz w:val="18"/>
                <w:szCs w:val="18"/>
              </w:rPr>
              <w:t>郝建</w:t>
            </w:r>
          </w:p>
          <w:p w:rsidR="007347EF" w:rsidRDefault="007347EF" w:rsidP="003221A3">
            <w:pPr>
              <w:jc w:val="center"/>
              <w:rPr>
                <w:sz w:val="18"/>
                <w:szCs w:val="18"/>
              </w:rPr>
            </w:pPr>
            <w:r w:rsidRPr="00E31315">
              <w:rPr>
                <w:rFonts w:hint="eastAsia"/>
                <w:sz w:val="18"/>
                <w:szCs w:val="18"/>
              </w:rPr>
              <w:t>毕建国</w:t>
            </w:r>
          </w:p>
          <w:p w:rsidR="007347EF" w:rsidRDefault="007347EF" w:rsidP="003221A3">
            <w:pPr>
              <w:jc w:val="center"/>
              <w:rPr>
                <w:sz w:val="18"/>
                <w:szCs w:val="18"/>
              </w:rPr>
            </w:pPr>
            <w:r w:rsidRPr="00E31315">
              <w:rPr>
                <w:rFonts w:hint="eastAsia"/>
                <w:sz w:val="18"/>
                <w:szCs w:val="18"/>
              </w:rPr>
              <w:t>隗峰</w:t>
            </w:r>
          </w:p>
          <w:p w:rsidR="007347EF" w:rsidRPr="00B00D01" w:rsidRDefault="007347EF" w:rsidP="003221A3">
            <w:pPr>
              <w:jc w:val="center"/>
              <w:rPr>
                <w:sz w:val="18"/>
                <w:szCs w:val="18"/>
              </w:rPr>
            </w:pPr>
            <w:r w:rsidRPr="00E31315">
              <w:rPr>
                <w:rFonts w:hint="eastAsia"/>
                <w:sz w:val="18"/>
                <w:szCs w:val="18"/>
              </w:rPr>
              <w:t>齐敏华</w:t>
            </w:r>
          </w:p>
        </w:tc>
        <w:tc>
          <w:tcPr>
            <w:tcW w:w="854" w:type="dxa"/>
            <w:vAlign w:val="center"/>
          </w:tcPr>
          <w:p w:rsidR="007347EF" w:rsidRPr="00B00D01" w:rsidRDefault="007347EF" w:rsidP="003221A3">
            <w:pPr>
              <w:pStyle w:val="a3"/>
              <w:widowControl/>
              <w:spacing w:line="240" w:lineRule="auto"/>
              <w:ind w:firstLineChars="0" w:firstLine="0"/>
              <w:rPr>
                <w:rFonts w:ascii="Times New Roman"/>
                <w:kern w:val="0"/>
                <w:sz w:val="18"/>
                <w:szCs w:val="18"/>
              </w:rPr>
            </w:pPr>
            <w:r w:rsidRPr="00B00D01">
              <w:rPr>
                <w:rFonts w:ascii="Times New Roman" w:hint="eastAsia"/>
                <w:kern w:val="0"/>
                <w:sz w:val="18"/>
                <w:szCs w:val="18"/>
              </w:rPr>
              <w:t>山东</w:t>
            </w:r>
            <w:r w:rsidRPr="00B00D01">
              <w:rPr>
                <w:rFonts w:ascii="Times New Roman"/>
                <w:kern w:val="0"/>
                <w:sz w:val="18"/>
                <w:szCs w:val="18"/>
              </w:rPr>
              <w:t>科技大学</w:t>
            </w:r>
          </w:p>
        </w:tc>
        <w:tc>
          <w:tcPr>
            <w:tcW w:w="956" w:type="dxa"/>
            <w:vAlign w:val="center"/>
          </w:tcPr>
          <w:p w:rsidR="007347EF" w:rsidRPr="00B00D01" w:rsidRDefault="007347EF" w:rsidP="003221A3">
            <w:pPr>
              <w:pStyle w:val="a3"/>
              <w:widowControl/>
              <w:spacing w:line="240" w:lineRule="auto"/>
              <w:ind w:firstLineChars="0" w:firstLine="0"/>
              <w:jc w:val="center"/>
              <w:rPr>
                <w:rFonts w:ascii="Times New Roman"/>
                <w:kern w:val="0"/>
                <w:sz w:val="18"/>
                <w:szCs w:val="18"/>
              </w:rPr>
            </w:pPr>
            <w:r w:rsidRPr="00B00D01">
              <w:rPr>
                <w:rFonts w:ascii="Times New Roman"/>
                <w:kern w:val="0"/>
                <w:sz w:val="18"/>
                <w:szCs w:val="18"/>
              </w:rPr>
              <w:t>有效</w:t>
            </w:r>
            <w:r w:rsidRPr="00B00D01">
              <w:rPr>
                <w:rFonts w:ascii="Times New Roman" w:hint="eastAsia"/>
                <w:kern w:val="0"/>
                <w:sz w:val="18"/>
                <w:szCs w:val="18"/>
              </w:rPr>
              <w:t>专利</w:t>
            </w:r>
          </w:p>
        </w:tc>
      </w:tr>
      <w:tr w:rsidR="007347EF" w:rsidRPr="00F13CEB" w:rsidTr="007347EF">
        <w:trPr>
          <w:trHeight w:val="744"/>
          <w:jc w:val="center"/>
        </w:trPr>
        <w:tc>
          <w:tcPr>
            <w:tcW w:w="1088" w:type="dxa"/>
            <w:vAlign w:val="center"/>
          </w:tcPr>
          <w:p w:rsidR="007347EF" w:rsidRPr="00F13CEB" w:rsidRDefault="007347EF" w:rsidP="003221A3">
            <w:pPr>
              <w:widowControl/>
              <w:rPr>
                <w:kern w:val="0"/>
                <w:sz w:val="18"/>
                <w:szCs w:val="18"/>
              </w:rPr>
            </w:pPr>
            <w:r w:rsidRPr="00F13CEB">
              <w:rPr>
                <w:rFonts w:hint="eastAsia"/>
                <w:kern w:val="0"/>
                <w:sz w:val="18"/>
                <w:szCs w:val="18"/>
              </w:rPr>
              <w:t>授权发</w:t>
            </w:r>
          </w:p>
          <w:p w:rsidR="007347EF" w:rsidRPr="00F13CEB" w:rsidRDefault="007347EF" w:rsidP="003221A3">
            <w:pPr>
              <w:widowControl/>
              <w:rPr>
                <w:kern w:val="0"/>
                <w:sz w:val="18"/>
                <w:szCs w:val="18"/>
              </w:rPr>
            </w:pPr>
            <w:r w:rsidRPr="00F13CEB">
              <w:rPr>
                <w:rFonts w:hint="eastAsia"/>
                <w:kern w:val="0"/>
                <w:sz w:val="18"/>
                <w:szCs w:val="18"/>
              </w:rPr>
              <w:t>明专利</w:t>
            </w:r>
          </w:p>
        </w:tc>
        <w:tc>
          <w:tcPr>
            <w:tcW w:w="1260" w:type="dxa"/>
            <w:vAlign w:val="center"/>
          </w:tcPr>
          <w:p w:rsidR="007347EF" w:rsidRPr="00F13CEB" w:rsidRDefault="007347EF" w:rsidP="003221A3">
            <w:pPr>
              <w:widowControl/>
              <w:rPr>
                <w:kern w:val="0"/>
                <w:sz w:val="18"/>
                <w:szCs w:val="18"/>
              </w:rPr>
            </w:pPr>
            <w:r w:rsidRPr="00F13CEB">
              <w:rPr>
                <w:kern w:val="0"/>
                <w:sz w:val="18"/>
                <w:szCs w:val="18"/>
              </w:rPr>
              <w:t>一种</w:t>
            </w:r>
            <w:r w:rsidRPr="00F13CEB">
              <w:rPr>
                <w:rFonts w:hint="eastAsia"/>
                <w:kern w:val="0"/>
                <w:sz w:val="18"/>
                <w:szCs w:val="18"/>
              </w:rPr>
              <w:t>新型</w:t>
            </w:r>
            <w:r w:rsidRPr="00F13CEB">
              <w:rPr>
                <w:kern w:val="0"/>
                <w:sz w:val="18"/>
                <w:szCs w:val="18"/>
              </w:rPr>
              <w:t>膨胀式让压预应力注浆锚索及其使用方法</w:t>
            </w:r>
          </w:p>
        </w:tc>
        <w:tc>
          <w:tcPr>
            <w:tcW w:w="1022" w:type="dxa"/>
            <w:vAlign w:val="center"/>
          </w:tcPr>
          <w:p w:rsidR="007347EF" w:rsidRPr="00F13CEB" w:rsidRDefault="007347EF" w:rsidP="003221A3">
            <w:pPr>
              <w:widowControl/>
              <w:jc w:val="center"/>
              <w:rPr>
                <w:kern w:val="0"/>
                <w:sz w:val="18"/>
                <w:szCs w:val="18"/>
              </w:rPr>
            </w:pPr>
            <w:r w:rsidRPr="00F13CEB">
              <w:rPr>
                <w:kern w:val="0"/>
                <w:sz w:val="18"/>
                <w:szCs w:val="18"/>
              </w:rPr>
              <w:t>中国</w:t>
            </w:r>
          </w:p>
        </w:tc>
        <w:tc>
          <w:tcPr>
            <w:tcW w:w="849" w:type="dxa"/>
            <w:vAlign w:val="center"/>
          </w:tcPr>
          <w:p w:rsidR="007347EF" w:rsidRPr="00F13CEB" w:rsidRDefault="007347EF" w:rsidP="003221A3">
            <w:pPr>
              <w:widowControl/>
              <w:rPr>
                <w:kern w:val="0"/>
                <w:sz w:val="18"/>
                <w:szCs w:val="18"/>
              </w:rPr>
            </w:pPr>
            <w:r w:rsidRPr="00F13CEB">
              <w:rPr>
                <w:kern w:val="0"/>
                <w:sz w:val="18"/>
                <w:szCs w:val="18"/>
              </w:rPr>
              <w:t>ZL201210385309.8</w:t>
            </w:r>
          </w:p>
        </w:tc>
        <w:tc>
          <w:tcPr>
            <w:tcW w:w="709" w:type="dxa"/>
            <w:vAlign w:val="center"/>
          </w:tcPr>
          <w:p w:rsidR="007347EF" w:rsidRPr="00F13CEB" w:rsidRDefault="007347EF" w:rsidP="003221A3">
            <w:pPr>
              <w:widowControl/>
              <w:rPr>
                <w:kern w:val="0"/>
                <w:sz w:val="18"/>
                <w:szCs w:val="18"/>
              </w:rPr>
            </w:pPr>
            <w:r w:rsidRPr="00F13CEB">
              <w:rPr>
                <w:kern w:val="0"/>
                <w:sz w:val="18"/>
                <w:szCs w:val="18"/>
              </w:rPr>
              <w:t>2015</w:t>
            </w:r>
            <w:r>
              <w:rPr>
                <w:kern w:val="0"/>
                <w:sz w:val="18"/>
                <w:szCs w:val="18"/>
              </w:rPr>
              <w:t>-</w:t>
            </w:r>
            <w:r w:rsidRPr="00F13CEB">
              <w:rPr>
                <w:kern w:val="0"/>
                <w:sz w:val="18"/>
                <w:szCs w:val="18"/>
              </w:rPr>
              <w:t>06</w:t>
            </w:r>
            <w:r>
              <w:rPr>
                <w:kern w:val="0"/>
                <w:sz w:val="18"/>
                <w:szCs w:val="18"/>
              </w:rPr>
              <w:t>-</w:t>
            </w:r>
            <w:r w:rsidRPr="00F13CEB">
              <w:rPr>
                <w:kern w:val="0"/>
                <w:sz w:val="18"/>
                <w:szCs w:val="18"/>
              </w:rPr>
              <w:t>17</w:t>
            </w:r>
          </w:p>
        </w:tc>
        <w:tc>
          <w:tcPr>
            <w:tcW w:w="1073" w:type="dxa"/>
            <w:vAlign w:val="center"/>
          </w:tcPr>
          <w:p w:rsidR="007347EF" w:rsidRDefault="007347EF" w:rsidP="003221A3">
            <w:pPr>
              <w:jc w:val="center"/>
              <w:rPr>
                <w:sz w:val="18"/>
                <w:szCs w:val="18"/>
              </w:rPr>
            </w:pPr>
            <w:r w:rsidRPr="00F13CEB">
              <w:rPr>
                <w:rFonts w:hint="eastAsia"/>
                <w:sz w:val="18"/>
                <w:szCs w:val="18"/>
              </w:rPr>
              <w:t>文志杰</w:t>
            </w:r>
          </w:p>
          <w:p w:rsidR="007347EF" w:rsidRDefault="007347EF" w:rsidP="003221A3">
            <w:pPr>
              <w:jc w:val="center"/>
              <w:rPr>
                <w:sz w:val="18"/>
                <w:szCs w:val="18"/>
              </w:rPr>
            </w:pPr>
            <w:r w:rsidRPr="00F13CEB">
              <w:rPr>
                <w:rFonts w:hint="eastAsia"/>
                <w:sz w:val="18"/>
                <w:szCs w:val="18"/>
              </w:rPr>
              <w:t>蒋宇静</w:t>
            </w:r>
          </w:p>
          <w:p w:rsidR="007347EF" w:rsidRDefault="007347EF" w:rsidP="003221A3">
            <w:pPr>
              <w:jc w:val="center"/>
              <w:rPr>
                <w:sz w:val="18"/>
                <w:szCs w:val="18"/>
              </w:rPr>
            </w:pPr>
            <w:r w:rsidRPr="00F13CEB">
              <w:rPr>
                <w:rFonts w:hint="eastAsia"/>
                <w:sz w:val="18"/>
                <w:szCs w:val="18"/>
              </w:rPr>
              <w:t>张帅</w:t>
            </w:r>
          </w:p>
          <w:p w:rsidR="007347EF" w:rsidRDefault="007347EF" w:rsidP="003221A3">
            <w:pPr>
              <w:jc w:val="center"/>
              <w:rPr>
                <w:sz w:val="18"/>
                <w:szCs w:val="18"/>
              </w:rPr>
            </w:pPr>
            <w:r w:rsidRPr="00F13CEB">
              <w:rPr>
                <w:rFonts w:hint="eastAsia"/>
                <w:sz w:val="18"/>
                <w:szCs w:val="18"/>
              </w:rPr>
              <w:t>王刚</w:t>
            </w:r>
          </w:p>
          <w:p w:rsidR="007347EF" w:rsidRPr="00F13CEB" w:rsidRDefault="007347EF" w:rsidP="003221A3">
            <w:pPr>
              <w:jc w:val="center"/>
              <w:rPr>
                <w:sz w:val="18"/>
                <w:szCs w:val="18"/>
              </w:rPr>
            </w:pPr>
            <w:r w:rsidRPr="00F13CEB">
              <w:rPr>
                <w:rFonts w:hint="eastAsia"/>
                <w:sz w:val="18"/>
                <w:szCs w:val="18"/>
              </w:rPr>
              <w:t>朱祝武</w:t>
            </w:r>
          </w:p>
        </w:tc>
        <w:tc>
          <w:tcPr>
            <w:tcW w:w="854" w:type="dxa"/>
            <w:vAlign w:val="center"/>
          </w:tcPr>
          <w:p w:rsidR="007347EF" w:rsidRPr="00F13CEB" w:rsidRDefault="007347EF" w:rsidP="003221A3">
            <w:pPr>
              <w:pStyle w:val="a3"/>
              <w:widowControl/>
              <w:spacing w:line="240" w:lineRule="auto"/>
              <w:ind w:firstLineChars="0" w:firstLine="0"/>
              <w:rPr>
                <w:rFonts w:ascii="Times New Roman"/>
                <w:kern w:val="0"/>
                <w:sz w:val="18"/>
                <w:szCs w:val="18"/>
              </w:rPr>
            </w:pPr>
            <w:r w:rsidRPr="00F13CEB">
              <w:rPr>
                <w:rFonts w:ascii="Times New Roman" w:hint="eastAsia"/>
                <w:kern w:val="0"/>
                <w:sz w:val="18"/>
                <w:szCs w:val="18"/>
              </w:rPr>
              <w:t>山东</w:t>
            </w:r>
            <w:r w:rsidRPr="00F13CEB">
              <w:rPr>
                <w:rFonts w:ascii="Times New Roman"/>
                <w:kern w:val="0"/>
                <w:sz w:val="18"/>
                <w:szCs w:val="18"/>
              </w:rPr>
              <w:t>科技大学</w:t>
            </w:r>
          </w:p>
        </w:tc>
        <w:tc>
          <w:tcPr>
            <w:tcW w:w="956" w:type="dxa"/>
            <w:vAlign w:val="center"/>
          </w:tcPr>
          <w:p w:rsidR="007347EF" w:rsidRPr="00F13CEB" w:rsidRDefault="007347EF" w:rsidP="003221A3">
            <w:pPr>
              <w:pStyle w:val="a3"/>
              <w:widowControl/>
              <w:spacing w:line="240" w:lineRule="auto"/>
              <w:ind w:firstLineChars="0" w:firstLine="0"/>
              <w:jc w:val="center"/>
              <w:rPr>
                <w:rFonts w:ascii="Times New Roman"/>
                <w:kern w:val="0"/>
                <w:sz w:val="18"/>
                <w:szCs w:val="18"/>
              </w:rPr>
            </w:pPr>
            <w:r w:rsidRPr="00F13CEB">
              <w:rPr>
                <w:rFonts w:ascii="Times New Roman"/>
                <w:kern w:val="0"/>
                <w:sz w:val="18"/>
                <w:szCs w:val="18"/>
              </w:rPr>
              <w:t>有效</w:t>
            </w:r>
            <w:r w:rsidRPr="00F13CEB">
              <w:rPr>
                <w:rFonts w:ascii="Times New Roman" w:hint="eastAsia"/>
                <w:kern w:val="0"/>
                <w:sz w:val="18"/>
                <w:szCs w:val="18"/>
              </w:rPr>
              <w:t>专利</w:t>
            </w:r>
          </w:p>
        </w:tc>
      </w:tr>
      <w:tr w:rsidR="007347EF" w:rsidRPr="00A715EF" w:rsidTr="007347EF">
        <w:trPr>
          <w:trHeight w:val="1077"/>
          <w:jc w:val="center"/>
        </w:trPr>
        <w:tc>
          <w:tcPr>
            <w:tcW w:w="1088" w:type="dxa"/>
            <w:vAlign w:val="center"/>
          </w:tcPr>
          <w:p w:rsidR="007347EF" w:rsidRPr="00A715EF" w:rsidRDefault="007347EF" w:rsidP="003221A3">
            <w:pPr>
              <w:widowControl/>
              <w:rPr>
                <w:kern w:val="0"/>
                <w:sz w:val="18"/>
                <w:szCs w:val="18"/>
              </w:rPr>
            </w:pPr>
            <w:r w:rsidRPr="00A715EF">
              <w:rPr>
                <w:rFonts w:hint="eastAsia"/>
                <w:kern w:val="0"/>
                <w:sz w:val="18"/>
                <w:szCs w:val="18"/>
              </w:rPr>
              <w:t>授权发</w:t>
            </w:r>
          </w:p>
          <w:p w:rsidR="007347EF" w:rsidRPr="00A715EF" w:rsidRDefault="007347EF" w:rsidP="003221A3">
            <w:pPr>
              <w:widowControl/>
              <w:rPr>
                <w:kern w:val="0"/>
                <w:sz w:val="18"/>
                <w:szCs w:val="18"/>
              </w:rPr>
            </w:pPr>
            <w:r w:rsidRPr="00A715EF">
              <w:rPr>
                <w:rFonts w:hint="eastAsia"/>
                <w:kern w:val="0"/>
                <w:sz w:val="18"/>
                <w:szCs w:val="18"/>
              </w:rPr>
              <w:t>明专利</w:t>
            </w:r>
          </w:p>
        </w:tc>
        <w:tc>
          <w:tcPr>
            <w:tcW w:w="1260" w:type="dxa"/>
            <w:vAlign w:val="center"/>
          </w:tcPr>
          <w:p w:rsidR="007347EF" w:rsidRPr="00A715EF" w:rsidRDefault="007347EF" w:rsidP="003221A3">
            <w:pPr>
              <w:widowControl/>
              <w:rPr>
                <w:kern w:val="0"/>
                <w:sz w:val="18"/>
                <w:szCs w:val="18"/>
              </w:rPr>
            </w:pPr>
            <w:r w:rsidRPr="00A715EF">
              <w:rPr>
                <w:rFonts w:hint="eastAsia"/>
                <w:kern w:val="0"/>
                <w:sz w:val="18"/>
                <w:szCs w:val="18"/>
              </w:rPr>
              <w:t>一种用于煤矸石三维压缩物理试验的试验装置</w:t>
            </w:r>
          </w:p>
        </w:tc>
        <w:tc>
          <w:tcPr>
            <w:tcW w:w="1022" w:type="dxa"/>
            <w:vAlign w:val="center"/>
          </w:tcPr>
          <w:p w:rsidR="007347EF" w:rsidRPr="00A715EF" w:rsidRDefault="007347EF" w:rsidP="003221A3">
            <w:pPr>
              <w:widowControl/>
              <w:jc w:val="center"/>
              <w:rPr>
                <w:kern w:val="0"/>
                <w:sz w:val="18"/>
                <w:szCs w:val="18"/>
              </w:rPr>
            </w:pPr>
            <w:r w:rsidRPr="00A715EF">
              <w:rPr>
                <w:kern w:val="0"/>
                <w:sz w:val="18"/>
                <w:szCs w:val="18"/>
              </w:rPr>
              <w:t>中国</w:t>
            </w:r>
          </w:p>
        </w:tc>
        <w:tc>
          <w:tcPr>
            <w:tcW w:w="849" w:type="dxa"/>
            <w:vAlign w:val="center"/>
          </w:tcPr>
          <w:p w:rsidR="007347EF" w:rsidRPr="00A715EF" w:rsidRDefault="007347EF" w:rsidP="003221A3">
            <w:pPr>
              <w:widowControl/>
              <w:rPr>
                <w:kern w:val="0"/>
                <w:sz w:val="18"/>
                <w:szCs w:val="18"/>
              </w:rPr>
            </w:pPr>
            <w:r w:rsidRPr="00A715EF">
              <w:rPr>
                <w:kern w:val="0"/>
                <w:sz w:val="18"/>
                <w:szCs w:val="18"/>
              </w:rPr>
              <w:t>ZL201010509508.6</w:t>
            </w:r>
          </w:p>
        </w:tc>
        <w:tc>
          <w:tcPr>
            <w:tcW w:w="709" w:type="dxa"/>
            <w:vAlign w:val="center"/>
          </w:tcPr>
          <w:p w:rsidR="007347EF" w:rsidRPr="00A715EF" w:rsidRDefault="007347EF" w:rsidP="003221A3">
            <w:pPr>
              <w:widowControl/>
              <w:rPr>
                <w:kern w:val="0"/>
                <w:sz w:val="18"/>
                <w:szCs w:val="18"/>
              </w:rPr>
            </w:pPr>
            <w:r w:rsidRPr="00A715EF">
              <w:rPr>
                <w:rFonts w:hint="eastAsia"/>
                <w:kern w:val="0"/>
                <w:sz w:val="18"/>
                <w:szCs w:val="18"/>
              </w:rPr>
              <w:t>2013</w:t>
            </w:r>
            <w:r w:rsidRPr="00A715EF">
              <w:rPr>
                <w:kern w:val="0"/>
                <w:sz w:val="18"/>
                <w:szCs w:val="18"/>
              </w:rPr>
              <w:t>-03-27</w:t>
            </w:r>
          </w:p>
        </w:tc>
        <w:tc>
          <w:tcPr>
            <w:tcW w:w="1073" w:type="dxa"/>
            <w:vAlign w:val="center"/>
          </w:tcPr>
          <w:p w:rsidR="007347EF" w:rsidRPr="00A715EF" w:rsidRDefault="007347EF" w:rsidP="003221A3">
            <w:pPr>
              <w:jc w:val="center"/>
              <w:rPr>
                <w:sz w:val="18"/>
                <w:szCs w:val="18"/>
              </w:rPr>
            </w:pPr>
            <w:r w:rsidRPr="00A715EF">
              <w:rPr>
                <w:rFonts w:hint="eastAsia"/>
                <w:sz w:val="18"/>
                <w:szCs w:val="18"/>
              </w:rPr>
              <w:t>文志杰</w:t>
            </w:r>
          </w:p>
          <w:p w:rsidR="007347EF" w:rsidRPr="00A715EF" w:rsidRDefault="007347EF" w:rsidP="003221A3">
            <w:pPr>
              <w:jc w:val="center"/>
              <w:rPr>
                <w:sz w:val="18"/>
                <w:szCs w:val="18"/>
              </w:rPr>
            </w:pPr>
            <w:r w:rsidRPr="00A715EF">
              <w:rPr>
                <w:rFonts w:hint="eastAsia"/>
                <w:sz w:val="18"/>
                <w:szCs w:val="18"/>
              </w:rPr>
              <w:t>宋振骐</w:t>
            </w:r>
          </w:p>
          <w:p w:rsidR="007347EF" w:rsidRPr="00A715EF" w:rsidRDefault="007347EF" w:rsidP="003221A3">
            <w:pPr>
              <w:jc w:val="center"/>
              <w:rPr>
                <w:sz w:val="18"/>
                <w:szCs w:val="18"/>
              </w:rPr>
            </w:pPr>
            <w:r w:rsidRPr="00A715EF">
              <w:rPr>
                <w:rFonts w:hint="eastAsia"/>
                <w:sz w:val="18"/>
                <w:szCs w:val="18"/>
              </w:rPr>
              <w:t>潘立友</w:t>
            </w:r>
          </w:p>
          <w:p w:rsidR="007347EF" w:rsidRPr="00A715EF" w:rsidRDefault="007347EF" w:rsidP="003221A3">
            <w:pPr>
              <w:jc w:val="center"/>
              <w:rPr>
                <w:sz w:val="18"/>
                <w:szCs w:val="18"/>
              </w:rPr>
            </w:pPr>
            <w:r w:rsidRPr="00A715EF">
              <w:rPr>
                <w:rFonts w:hint="eastAsia"/>
                <w:sz w:val="18"/>
                <w:szCs w:val="18"/>
              </w:rPr>
              <w:t>申玉三</w:t>
            </w:r>
          </w:p>
          <w:p w:rsidR="007347EF" w:rsidRPr="00A715EF" w:rsidRDefault="007347EF" w:rsidP="003221A3">
            <w:pPr>
              <w:jc w:val="center"/>
              <w:rPr>
                <w:sz w:val="18"/>
                <w:szCs w:val="18"/>
              </w:rPr>
            </w:pPr>
            <w:r w:rsidRPr="00A715EF">
              <w:rPr>
                <w:rFonts w:hint="eastAsia"/>
                <w:sz w:val="18"/>
                <w:szCs w:val="18"/>
              </w:rPr>
              <w:t>尹立明</w:t>
            </w:r>
          </w:p>
          <w:p w:rsidR="007347EF" w:rsidRPr="00A715EF" w:rsidRDefault="007347EF" w:rsidP="003221A3">
            <w:pPr>
              <w:jc w:val="center"/>
              <w:rPr>
                <w:sz w:val="18"/>
                <w:szCs w:val="18"/>
              </w:rPr>
            </w:pPr>
            <w:r w:rsidRPr="00A715EF">
              <w:rPr>
                <w:rFonts w:hint="eastAsia"/>
                <w:sz w:val="18"/>
                <w:szCs w:val="18"/>
              </w:rPr>
              <w:t>文金浩</w:t>
            </w:r>
          </w:p>
          <w:p w:rsidR="007347EF" w:rsidRPr="00A715EF" w:rsidRDefault="007347EF" w:rsidP="003221A3">
            <w:pPr>
              <w:jc w:val="center"/>
              <w:rPr>
                <w:sz w:val="18"/>
                <w:szCs w:val="18"/>
              </w:rPr>
            </w:pPr>
            <w:r w:rsidRPr="00A715EF">
              <w:rPr>
                <w:rFonts w:hint="eastAsia"/>
                <w:sz w:val="18"/>
                <w:szCs w:val="18"/>
              </w:rPr>
              <w:t>卢国志</w:t>
            </w:r>
          </w:p>
          <w:p w:rsidR="007347EF" w:rsidRPr="00A715EF" w:rsidRDefault="007347EF" w:rsidP="003221A3">
            <w:pPr>
              <w:jc w:val="center"/>
              <w:rPr>
                <w:sz w:val="18"/>
                <w:szCs w:val="18"/>
              </w:rPr>
            </w:pPr>
            <w:r w:rsidRPr="00A715EF">
              <w:rPr>
                <w:rFonts w:hint="eastAsia"/>
                <w:sz w:val="18"/>
                <w:szCs w:val="18"/>
              </w:rPr>
              <w:t>张斌</w:t>
            </w:r>
          </w:p>
          <w:p w:rsidR="007347EF" w:rsidRPr="00A715EF" w:rsidRDefault="007347EF" w:rsidP="003221A3">
            <w:pPr>
              <w:jc w:val="center"/>
              <w:rPr>
                <w:sz w:val="18"/>
                <w:szCs w:val="18"/>
              </w:rPr>
            </w:pPr>
            <w:r w:rsidRPr="00A715EF">
              <w:rPr>
                <w:rFonts w:hint="eastAsia"/>
                <w:sz w:val="18"/>
                <w:szCs w:val="18"/>
              </w:rPr>
              <w:t>刘安</w:t>
            </w:r>
          </w:p>
        </w:tc>
        <w:tc>
          <w:tcPr>
            <w:tcW w:w="854" w:type="dxa"/>
            <w:vAlign w:val="center"/>
          </w:tcPr>
          <w:p w:rsidR="007347EF" w:rsidRPr="00A715EF" w:rsidRDefault="007347EF" w:rsidP="003221A3">
            <w:pPr>
              <w:pStyle w:val="a3"/>
              <w:widowControl/>
              <w:spacing w:line="240" w:lineRule="auto"/>
              <w:ind w:firstLineChars="0" w:firstLine="0"/>
              <w:rPr>
                <w:rFonts w:ascii="Times New Roman"/>
                <w:kern w:val="0"/>
                <w:sz w:val="18"/>
                <w:szCs w:val="18"/>
              </w:rPr>
            </w:pPr>
            <w:r w:rsidRPr="00A715EF">
              <w:rPr>
                <w:rFonts w:ascii="Times New Roman" w:hint="eastAsia"/>
                <w:kern w:val="0"/>
                <w:sz w:val="18"/>
                <w:szCs w:val="18"/>
              </w:rPr>
              <w:t>山东</w:t>
            </w:r>
            <w:r w:rsidRPr="00A715EF">
              <w:rPr>
                <w:rFonts w:ascii="Times New Roman"/>
                <w:kern w:val="0"/>
                <w:sz w:val="18"/>
                <w:szCs w:val="18"/>
              </w:rPr>
              <w:t>科技大学</w:t>
            </w:r>
          </w:p>
        </w:tc>
        <w:tc>
          <w:tcPr>
            <w:tcW w:w="956" w:type="dxa"/>
            <w:vAlign w:val="center"/>
          </w:tcPr>
          <w:p w:rsidR="007347EF" w:rsidRPr="00A715EF" w:rsidRDefault="007347EF" w:rsidP="003221A3">
            <w:pPr>
              <w:pStyle w:val="a3"/>
              <w:widowControl/>
              <w:spacing w:line="240" w:lineRule="auto"/>
              <w:ind w:firstLineChars="0" w:firstLine="0"/>
              <w:jc w:val="center"/>
              <w:rPr>
                <w:rFonts w:ascii="Times New Roman"/>
                <w:kern w:val="0"/>
                <w:sz w:val="18"/>
                <w:szCs w:val="18"/>
              </w:rPr>
            </w:pPr>
            <w:r w:rsidRPr="00A715EF">
              <w:rPr>
                <w:rFonts w:ascii="Times New Roman"/>
                <w:kern w:val="0"/>
                <w:sz w:val="18"/>
                <w:szCs w:val="18"/>
              </w:rPr>
              <w:t>有效</w:t>
            </w:r>
            <w:r w:rsidRPr="00A715EF">
              <w:rPr>
                <w:rFonts w:ascii="Times New Roman" w:hint="eastAsia"/>
                <w:kern w:val="0"/>
                <w:sz w:val="18"/>
                <w:szCs w:val="18"/>
              </w:rPr>
              <w:t>专利</w:t>
            </w:r>
          </w:p>
        </w:tc>
      </w:tr>
      <w:tr w:rsidR="007347EF" w:rsidRPr="00761A83" w:rsidTr="007347EF">
        <w:trPr>
          <w:trHeight w:val="1077"/>
          <w:jc w:val="center"/>
        </w:trPr>
        <w:tc>
          <w:tcPr>
            <w:tcW w:w="1088" w:type="dxa"/>
            <w:vAlign w:val="center"/>
          </w:tcPr>
          <w:p w:rsidR="007347EF" w:rsidRPr="0036353F" w:rsidRDefault="007347EF" w:rsidP="003221A3">
            <w:pPr>
              <w:widowControl/>
              <w:rPr>
                <w:kern w:val="0"/>
                <w:sz w:val="18"/>
                <w:szCs w:val="18"/>
              </w:rPr>
            </w:pPr>
            <w:r w:rsidRPr="0036353F">
              <w:rPr>
                <w:kern w:val="0"/>
                <w:sz w:val="18"/>
                <w:szCs w:val="18"/>
              </w:rPr>
              <w:t>软件著作权</w:t>
            </w:r>
          </w:p>
        </w:tc>
        <w:tc>
          <w:tcPr>
            <w:tcW w:w="1260" w:type="dxa"/>
            <w:vAlign w:val="center"/>
          </w:tcPr>
          <w:p w:rsidR="007347EF" w:rsidRPr="008635D8" w:rsidRDefault="007347EF" w:rsidP="003221A3">
            <w:pPr>
              <w:widowControl/>
              <w:rPr>
                <w:kern w:val="0"/>
                <w:sz w:val="18"/>
                <w:szCs w:val="18"/>
              </w:rPr>
            </w:pPr>
            <w:r w:rsidRPr="008635D8">
              <w:rPr>
                <w:rFonts w:hint="eastAsia"/>
                <w:kern w:val="0"/>
                <w:sz w:val="18"/>
                <w:szCs w:val="18"/>
              </w:rPr>
              <w:t>煤矿重大安全隐患远</w:t>
            </w:r>
          </w:p>
          <w:p w:rsidR="007347EF" w:rsidRPr="0036353F" w:rsidRDefault="007347EF" w:rsidP="003221A3">
            <w:pPr>
              <w:widowControl/>
              <w:rPr>
                <w:kern w:val="0"/>
                <w:sz w:val="18"/>
                <w:szCs w:val="18"/>
              </w:rPr>
            </w:pPr>
            <w:r w:rsidRPr="008635D8">
              <w:rPr>
                <w:rFonts w:hint="eastAsia"/>
                <w:kern w:val="0"/>
                <w:sz w:val="18"/>
                <w:szCs w:val="18"/>
              </w:rPr>
              <w:t>程专家排查平台</w:t>
            </w:r>
            <w:r w:rsidRPr="008635D8">
              <w:rPr>
                <w:rFonts w:hint="eastAsia"/>
                <w:kern w:val="0"/>
                <w:sz w:val="18"/>
                <w:szCs w:val="18"/>
              </w:rPr>
              <w:t xml:space="preserve"> V1.0</w:t>
            </w:r>
          </w:p>
        </w:tc>
        <w:tc>
          <w:tcPr>
            <w:tcW w:w="1022" w:type="dxa"/>
            <w:vAlign w:val="center"/>
          </w:tcPr>
          <w:p w:rsidR="007347EF" w:rsidRPr="0036353F" w:rsidRDefault="007347EF" w:rsidP="003221A3">
            <w:pPr>
              <w:widowControl/>
              <w:jc w:val="center"/>
              <w:rPr>
                <w:kern w:val="0"/>
                <w:sz w:val="18"/>
                <w:szCs w:val="18"/>
              </w:rPr>
            </w:pPr>
            <w:r w:rsidRPr="0036353F">
              <w:rPr>
                <w:kern w:val="0"/>
                <w:sz w:val="18"/>
                <w:szCs w:val="18"/>
              </w:rPr>
              <w:t>中国</w:t>
            </w:r>
          </w:p>
        </w:tc>
        <w:tc>
          <w:tcPr>
            <w:tcW w:w="849" w:type="dxa"/>
            <w:vAlign w:val="center"/>
          </w:tcPr>
          <w:p w:rsidR="007347EF" w:rsidRPr="0036353F" w:rsidRDefault="007347EF" w:rsidP="003221A3">
            <w:pPr>
              <w:widowControl/>
              <w:rPr>
                <w:kern w:val="0"/>
                <w:sz w:val="18"/>
                <w:szCs w:val="18"/>
              </w:rPr>
            </w:pPr>
            <w:r w:rsidRPr="008635D8">
              <w:rPr>
                <w:kern w:val="0"/>
                <w:sz w:val="18"/>
                <w:szCs w:val="18"/>
              </w:rPr>
              <w:t>2014SR181334</w:t>
            </w:r>
          </w:p>
        </w:tc>
        <w:tc>
          <w:tcPr>
            <w:tcW w:w="709" w:type="dxa"/>
            <w:vAlign w:val="center"/>
          </w:tcPr>
          <w:p w:rsidR="007347EF" w:rsidRPr="0036353F" w:rsidRDefault="007347EF" w:rsidP="003221A3">
            <w:pPr>
              <w:widowControl/>
              <w:rPr>
                <w:kern w:val="0"/>
                <w:sz w:val="18"/>
                <w:szCs w:val="18"/>
              </w:rPr>
            </w:pPr>
            <w:r w:rsidRPr="008635D8">
              <w:rPr>
                <w:kern w:val="0"/>
                <w:sz w:val="18"/>
                <w:szCs w:val="18"/>
              </w:rPr>
              <w:t>2013-06-21</w:t>
            </w:r>
          </w:p>
        </w:tc>
        <w:tc>
          <w:tcPr>
            <w:tcW w:w="1073" w:type="dxa"/>
            <w:vAlign w:val="center"/>
          </w:tcPr>
          <w:p w:rsidR="007347EF" w:rsidRDefault="007347EF" w:rsidP="003221A3">
            <w:pPr>
              <w:jc w:val="center"/>
              <w:rPr>
                <w:sz w:val="18"/>
                <w:szCs w:val="18"/>
              </w:rPr>
            </w:pPr>
            <w:r>
              <w:rPr>
                <w:rFonts w:hint="eastAsia"/>
                <w:sz w:val="18"/>
                <w:szCs w:val="18"/>
              </w:rPr>
              <w:t>卢国志</w:t>
            </w:r>
          </w:p>
          <w:p w:rsidR="007347EF" w:rsidRDefault="007347EF" w:rsidP="003221A3">
            <w:pPr>
              <w:jc w:val="center"/>
              <w:rPr>
                <w:sz w:val="18"/>
                <w:szCs w:val="18"/>
              </w:rPr>
            </w:pPr>
            <w:r w:rsidRPr="008635D8">
              <w:rPr>
                <w:rFonts w:hint="eastAsia"/>
                <w:sz w:val="18"/>
                <w:szCs w:val="18"/>
              </w:rPr>
              <w:t>汤建泉</w:t>
            </w:r>
          </w:p>
          <w:p w:rsidR="007347EF" w:rsidRDefault="007347EF" w:rsidP="003221A3">
            <w:pPr>
              <w:jc w:val="center"/>
              <w:rPr>
                <w:sz w:val="18"/>
                <w:szCs w:val="18"/>
              </w:rPr>
            </w:pPr>
            <w:r w:rsidRPr="008635D8">
              <w:rPr>
                <w:rFonts w:hint="eastAsia"/>
                <w:sz w:val="18"/>
                <w:szCs w:val="18"/>
              </w:rPr>
              <w:t>石永奎</w:t>
            </w:r>
          </w:p>
          <w:p w:rsidR="007347EF" w:rsidRDefault="007347EF" w:rsidP="003221A3">
            <w:pPr>
              <w:jc w:val="center"/>
              <w:rPr>
                <w:sz w:val="18"/>
                <w:szCs w:val="18"/>
              </w:rPr>
            </w:pPr>
            <w:r w:rsidRPr="008635D8">
              <w:rPr>
                <w:rFonts w:hint="eastAsia"/>
                <w:sz w:val="18"/>
                <w:szCs w:val="18"/>
              </w:rPr>
              <w:t>蒋宇静</w:t>
            </w:r>
          </w:p>
          <w:p w:rsidR="007347EF" w:rsidRPr="0036353F" w:rsidRDefault="007347EF" w:rsidP="003221A3">
            <w:pPr>
              <w:jc w:val="center"/>
              <w:rPr>
                <w:sz w:val="18"/>
                <w:szCs w:val="18"/>
              </w:rPr>
            </w:pPr>
            <w:r w:rsidRPr="008635D8">
              <w:rPr>
                <w:rFonts w:hint="eastAsia"/>
                <w:sz w:val="18"/>
                <w:szCs w:val="18"/>
              </w:rPr>
              <w:t>于雷</w:t>
            </w:r>
          </w:p>
        </w:tc>
        <w:tc>
          <w:tcPr>
            <w:tcW w:w="854"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hint="eastAsia"/>
                <w:kern w:val="0"/>
                <w:sz w:val="18"/>
                <w:szCs w:val="18"/>
              </w:rPr>
              <w:t>山东</w:t>
            </w:r>
            <w:r w:rsidRPr="0036353F">
              <w:rPr>
                <w:rFonts w:ascii="Times New Roman"/>
                <w:kern w:val="0"/>
                <w:sz w:val="18"/>
                <w:szCs w:val="18"/>
              </w:rPr>
              <w:t>科技大学</w:t>
            </w:r>
          </w:p>
        </w:tc>
        <w:tc>
          <w:tcPr>
            <w:tcW w:w="956" w:type="dxa"/>
            <w:vAlign w:val="center"/>
          </w:tcPr>
          <w:p w:rsidR="007347EF" w:rsidRPr="0036353F" w:rsidRDefault="007347EF" w:rsidP="003221A3">
            <w:pPr>
              <w:pStyle w:val="a3"/>
              <w:widowControl/>
              <w:spacing w:line="240" w:lineRule="auto"/>
              <w:ind w:firstLineChars="0" w:firstLine="0"/>
              <w:rPr>
                <w:rFonts w:ascii="Times New Roman"/>
                <w:kern w:val="0"/>
                <w:sz w:val="18"/>
                <w:szCs w:val="18"/>
              </w:rPr>
            </w:pPr>
            <w:r w:rsidRPr="0036353F">
              <w:rPr>
                <w:rFonts w:ascii="Times New Roman"/>
                <w:kern w:val="0"/>
                <w:sz w:val="18"/>
                <w:szCs w:val="18"/>
              </w:rPr>
              <w:t>有效</w:t>
            </w:r>
            <w:r w:rsidRPr="0036353F">
              <w:rPr>
                <w:rFonts w:ascii="Times New Roman" w:hint="eastAsia"/>
                <w:kern w:val="0"/>
                <w:sz w:val="18"/>
                <w:szCs w:val="18"/>
              </w:rPr>
              <w:t>专利</w:t>
            </w:r>
          </w:p>
        </w:tc>
      </w:tr>
      <w:tr w:rsidR="007347EF" w:rsidRPr="00761A83" w:rsidTr="007347EF">
        <w:trPr>
          <w:trHeight w:val="1077"/>
          <w:jc w:val="center"/>
        </w:trPr>
        <w:tc>
          <w:tcPr>
            <w:tcW w:w="1088" w:type="dxa"/>
            <w:vAlign w:val="center"/>
          </w:tcPr>
          <w:p w:rsidR="007347EF" w:rsidRPr="00A715EF" w:rsidRDefault="007347EF" w:rsidP="003221A3">
            <w:pPr>
              <w:widowControl/>
              <w:rPr>
                <w:kern w:val="0"/>
                <w:sz w:val="18"/>
                <w:szCs w:val="18"/>
              </w:rPr>
            </w:pPr>
            <w:r w:rsidRPr="00A715EF">
              <w:rPr>
                <w:rFonts w:hint="eastAsia"/>
                <w:kern w:val="0"/>
                <w:sz w:val="18"/>
                <w:szCs w:val="18"/>
              </w:rPr>
              <w:t>授权发</w:t>
            </w:r>
          </w:p>
          <w:p w:rsidR="007347EF" w:rsidRPr="00A715EF" w:rsidRDefault="007347EF" w:rsidP="003221A3">
            <w:pPr>
              <w:widowControl/>
              <w:rPr>
                <w:kern w:val="0"/>
                <w:sz w:val="18"/>
                <w:szCs w:val="18"/>
              </w:rPr>
            </w:pPr>
            <w:r w:rsidRPr="00A715EF">
              <w:rPr>
                <w:rFonts w:hint="eastAsia"/>
                <w:kern w:val="0"/>
                <w:sz w:val="18"/>
                <w:szCs w:val="18"/>
              </w:rPr>
              <w:t>明专利</w:t>
            </w:r>
          </w:p>
        </w:tc>
        <w:tc>
          <w:tcPr>
            <w:tcW w:w="1260" w:type="dxa"/>
            <w:vAlign w:val="center"/>
          </w:tcPr>
          <w:p w:rsidR="007347EF" w:rsidRPr="00A715EF" w:rsidRDefault="007347EF" w:rsidP="003221A3">
            <w:pPr>
              <w:widowControl/>
              <w:rPr>
                <w:kern w:val="0"/>
                <w:sz w:val="18"/>
                <w:szCs w:val="18"/>
              </w:rPr>
            </w:pPr>
            <w:r w:rsidRPr="008347BB">
              <w:rPr>
                <w:rFonts w:hint="eastAsia"/>
                <w:kern w:val="0"/>
                <w:sz w:val="18"/>
                <w:szCs w:val="18"/>
              </w:rPr>
              <w:t>一种用于中厚煤层无煤柱开采模式的支护方法</w:t>
            </w:r>
          </w:p>
        </w:tc>
        <w:tc>
          <w:tcPr>
            <w:tcW w:w="1022" w:type="dxa"/>
            <w:vAlign w:val="center"/>
          </w:tcPr>
          <w:p w:rsidR="007347EF" w:rsidRPr="00A715EF" w:rsidRDefault="007347EF" w:rsidP="003221A3">
            <w:pPr>
              <w:widowControl/>
              <w:jc w:val="center"/>
              <w:rPr>
                <w:kern w:val="0"/>
                <w:sz w:val="18"/>
                <w:szCs w:val="18"/>
              </w:rPr>
            </w:pPr>
            <w:r w:rsidRPr="00A715EF">
              <w:rPr>
                <w:kern w:val="0"/>
                <w:sz w:val="18"/>
                <w:szCs w:val="18"/>
              </w:rPr>
              <w:t>中国</w:t>
            </w:r>
          </w:p>
        </w:tc>
        <w:tc>
          <w:tcPr>
            <w:tcW w:w="849" w:type="dxa"/>
            <w:vAlign w:val="center"/>
          </w:tcPr>
          <w:p w:rsidR="007347EF" w:rsidRPr="00A715EF" w:rsidRDefault="007347EF" w:rsidP="003221A3">
            <w:pPr>
              <w:widowControl/>
              <w:rPr>
                <w:kern w:val="0"/>
                <w:sz w:val="18"/>
                <w:szCs w:val="18"/>
              </w:rPr>
            </w:pPr>
            <w:r w:rsidRPr="008347BB">
              <w:rPr>
                <w:kern w:val="0"/>
                <w:sz w:val="18"/>
                <w:szCs w:val="18"/>
              </w:rPr>
              <w:t>ZL2010 1 0522499.4</w:t>
            </w:r>
          </w:p>
        </w:tc>
        <w:tc>
          <w:tcPr>
            <w:tcW w:w="709" w:type="dxa"/>
            <w:vAlign w:val="center"/>
          </w:tcPr>
          <w:p w:rsidR="007347EF" w:rsidRPr="00A715EF" w:rsidRDefault="007347EF" w:rsidP="003221A3">
            <w:pPr>
              <w:widowControl/>
              <w:rPr>
                <w:kern w:val="0"/>
                <w:sz w:val="18"/>
                <w:szCs w:val="18"/>
              </w:rPr>
            </w:pPr>
            <w:r w:rsidRPr="008347BB">
              <w:rPr>
                <w:kern w:val="0"/>
                <w:sz w:val="18"/>
                <w:szCs w:val="18"/>
              </w:rPr>
              <w:t>2013</w:t>
            </w:r>
            <w:r>
              <w:rPr>
                <w:kern w:val="0"/>
                <w:sz w:val="18"/>
                <w:szCs w:val="18"/>
              </w:rPr>
              <w:t>-0</w:t>
            </w:r>
            <w:r w:rsidRPr="008347BB">
              <w:rPr>
                <w:kern w:val="0"/>
                <w:sz w:val="18"/>
                <w:szCs w:val="18"/>
              </w:rPr>
              <w:t>1</w:t>
            </w:r>
            <w:r>
              <w:rPr>
                <w:kern w:val="0"/>
                <w:sz w:val="18"/>
                <w:szCs w:val="18"/>
              </w:rPr>
              <w:t>-</w:t>
            </w:r>
            <w:r w:rsidRPr="008347BB">
              <w:rPr>
                <w:kern w:val="0"/>
                <w:sz w:val="18"/>
                <w:szCs w:val="18"/>
              </w:rPr>
              <w:t>16</w:t>
            </w:r>
          </w:p>
        </w:tc>
        <w:tc>
          <w:tcPr>
            <w:tcW w:w="1073" w:type="dxa"/>
            <w:vAlign w:val="center"/>
          </w:tcPr>
          <w:p w:rsidR="007347EF" w:rsidRDefault="007347EF" w:rsidP="003221A3">
            <w:pPr>
              <w:jc w:val="center"/>
              <w:rPr>
                <w:sz w:val="18"/>
                <w:szCs w:val="18"/>
              </w:rPr>
            </w:pPr>
            <w:r w:rsidRPr="008347BB">
              <w:rPr>
                <w:rFonts w:hint="eastAsia"/>
                <w:sz w:val="18"/>
                <w:szCs w:val="18"/>
              </w:rPr>
              <w:t>文志杰</w:t>
            </w:r>
          </w:p>
          <w:p w:rsidR="007347EF" w:rsidRDefault="007347EF" w:rsidP="003221A3">
            <w:pPr>
              <w:jc w:val="center"/>
              <w:rPr>
                <w:sz w:val="18"/>
                <w:szCs w:val="18"/>
              </w:rPr>
            </w:pPr>
            <w:r w:rsidRPr="008347BB">
              <w:rPr>
                <w:rFonts w:hint="eastAsia"/>
                <w:sz w:val="18"/>
                <w:szCs w:val="18"/>
              </w:rPr>
              <w:t>宋振骐</w:t>
            </w:r>
          </w:p>
          <w:p w:rsidR="007347EF" w:rsidRDefault="007347EF" w:rsidP="003221A3">
            <w:pPr>
              <w:jc w:val="center"/>
              <w:rPr>
                <w:sz w:val="18"/>
                <w:szCs w:val="18"/>
              </w:rPr>
            </w:pPr>
            <w:r w:rsidRPr="008347BB">
              <w:rPr>
                <w:rFonts w:hint="eastAsia"/>
                <w:sz w:val="18"/>
                <w:szCs w:val="18"/>
              </w:rPr>
              <w:t>石永奎</w:t>
            </w:r>
          </w:p>
          <w:p w:rsidR="007347EF" w:rsidRDefault="007347EF" w:rsidP="003221A3">
            <w:pPr>
              <w:jc w:val="center"/>
              <w:rPr>
                <w:sz w:val="18"/>
                <w:szCs w:val="18"/>
              </w:rPr>
            </w:pPr>
            <w:r w:rsidRPr="008347BB">
              <w:rPr>
                <w:rFonts w:hint="eastAsia"/>
                <w:sz w:val="18"/>
                <w:szCs w:val="18"/>
              </w:rPr>
              <w:t>文金浩</w:t>
            </w:r>
          </w:p>
          <w:p w:rsidR="007347EF" w:rsidRDefault="007347EF" w:rsidP="003221A3">
            <w:pPr>
              <w:jc w:val="center"/>
              <w:rPr>
                <w:sz w:val="18"/>
                <w:szCs w:val="18"/>
              </w:rPr>
            </w:pPr>
            <w:r w:rsidRPr="008347BB">
              <w:rPr>
                <w:rFonts w:hint="eastAsia"/>
                <w:sz w:val="18"/>
                <w:szCs w:val="18"/>
              </w:rPr>
              <w:t>汤建泉</w:t>
            </w:r>
          </w:p>
          <w:p w:rsidR="007347EF" w:rsidRDefault="007347EF" w:rsidP="003221A3">
            <w:pPr>
              <w:jc w:val="center"/>
              <w:rPr>
                <w:sz w:val="18"/>
                <w:szCs w:val="18"/>
              </w:rPr>
            </w:pPr>
            <w:r w:rsidRPr="008347BB">
              <w:rPr>
                <w:rFonts w:hint="eastAsia"/>
                <w:sz w:val="18"/>
                <w:szCs w:val="18"/>
              </w:rPr>
              <w:t>卢国志</w:t>
            </w:r>
          </w:p>
          <w:p w:rsidR="007347EF" w:rsidRDefault="007347EF" w:rsidP="003221A3">
            <w:pPr>
              <w:jc w:val="center"/>
              <w:rPr>
                <w:sz w:val="18"/>
                <w:szCs w:val="18"/>
              </w:rPr>
            </w:pPr>
            <w:r w:rsidRPr="008347BB">
              <w:rPr>
                <w:rFonts w:hint="eastAsia"/>
                <w:sz w:val="18"/>
                <w:szCs w:val="18"/>
              </w:rPr>
              <w:t>陈连军</w:t>
            </w:r>
          </w:p>
          <w:p w:rsidR="007347EF" w:rsidRDefault="007347EF" w:rsidP="003221A3">
            <w:pPr>
              <w:jc w:val="center"/>
              <w:rPr>
                <w:sz w:val="18"/>
                <w:szCs w:val="18"/>
              </w:rPr>
            </w:pPr>
            <w:r w:rsidRPr="008347BB">
              <w:rPr>
                <w:rFonts w:hint="eastAsia"/>
                <w:sz w:val="18"/>
                <w:szCs w:val="18"/>
              </w:rPr>
              <w:t>尹立明</w:t>
            </w:r>
          </w:p>
          <w:p w:rsidR="007347EF" w:rsidRPr="00A715EF" w:rsidRDefault="007347EF" w:rsidP="003221A3">
            <w:pPr>
              <w:jc w:val="center"/>
              <w:rPr>
                <w:sz w:val="18"/>
                <w:szCs w:val="18"/>
              </w:rPr>
            </w:pPr>
            <w:r w:rsidRPr="008347BB">
              <w:rPr>
                <w:rFonts w:hint="eastAsia"/>
                <w:sz w:val="18"/>
                <w:szCs w:val="18"/>
              </w:rPr>
              <w:t>刘安</w:t>
            </w:r>
          </w:p>
        </w:tc>
        <w:tc>
          <w:tcPr>
            <w:tcW w:w="854" w:type="dxa"/>
            <w:vAlign w:val="center"/>
          </w:tcPr>
          <w:p w:rsidR="007347EF" w:rsidRPr="00A715EF" w:rsidRDefault="007347EF" w:rsidP="003221A3">
            <w:pPr>
              <w:pStyle w:val="a3"/>
              <w:widowControl/>
              <w:spacing w:line="240" w:lineRule="auto"/>
              <w:ind w:firstLineChars="0" w:firstLine="0"/>
              <w:rPr>
                <w:rFonts w:ascii="Times New Roman"/>
                <w:kern w:val="0"/>
                <w:sz w:val="18"/>
                <w:szCs w:val="18"/>
              </w:rPr>
            </w:pPr>
            <w:r w:rsidRPr="00A715EF">
              <w:rPr>
                <w:rFonts w:ascii="Times New Roman" w:hint="eastAsia"/>
                <w:kern w:val="0"/>
                <w:sz w:val="18"/>
                <w:szCs w:val="18"/>
              </w:rPr>
              <w:t>山东</w:t>
            </w:r>
            <w:r w:rsidRPr="00A715EF">
              <w:rPr>
                <w:rFonts w:ascii="Times New Roman"/>
                <w:kern w:val="0"/>
                <w:sz w:val="18"/>
                <w:szCs w:val="18"/>
              </w:rPr>
              <w:t>科技大学</w:t>
            </w:r>
          </w:p>
        </w:tc>
        <w:tc>
          <w:tcPr>
            <w:tcW w:w="956" w:type="dxa"/>
            <w:vAlign w:val="center"/>
          </w:tcPr>
          <w:p w:rsidR="007347EF" w:rsidRPr="00A715EF" w:rsidRDefault="007347EF" w:rsidP="003221A3">
            <w:pPr>
              <w:pStyle w:val="a3"/>
              <w:widowControl/>
              <w:spacing w:line="240" w:lineRule="auto"/>
              <w:ind w:firstLineChars="0" w:firstLine="0"/>
              <w:jc w:val="center"/>
              <w:rPr>
                <w:rFonts w:ascii="Times New Roman"/>
                <w:kern w:val="0"/>
                <w:sz w:val="18"/>
                <w:szCs w:val="18"/>
              </w:rPr>
            </w:pPr>
            <w:r w:rsidRPr="00A715EF">
              <w:rPr>
                <w:rFonts w:ascii="Times New Roman"/>
                <w:kern w:val="0"/>
                <w:sz w:val="18"/>
                <w:szCs w:val="18"/>
              </w:rPr>
              <w:t>有效</w:t>
            </w:r>
            <w:r w:rsidRPr="00A715EF">
              <w:rPr>
                <w:rFonts w:ascii="Times New Roman" w:hint="eastAsia"/>
                <w:kern w:val="0"/>
                <w:sz w:val="18"/>
                <w:szCs w:val="18"/>
              </w:rPr>
              <w:t>专利</w:t>
            </w:r>
          </w:p>
        </w:tc>
      </w:tr>
      <w:tr w:rsidR="007347EF" w:rsidRPr="00980072" w:rsidTr="007347EF">
        <w:trPr>
          <w:trHeight w:val="1077"/>
          <w:jc w:val="center"/>
        </w:trPr>
        <w:tc>
          <w:tcPr>
            <w:tcW w:w="1088" w:type="dxa"/>
            <w:vAlign w:val="center"/>
          </w:tcPr>
          <w:p w:rsidR="007347EF" w:rsidRPr="00A715EF" w:rsidRDefault="007347EF" w:rsidP="003221A3">
            <w:pPr>
              <w:widowControl/>
              <w:rPr>
                <w:kern w:val="0"/>
                <w:sz w:val="18"/>
                <w:szCs w:val="18"/>
              </w:rPr>
            </w:pPr>
            <w:r w:rsidRPr="00A715EF">
              <w:rPr>
                <w:rFonts w:hint="eastAsia"/>
                <w:kern w:val="0"/>
                <w:sz w:val="18"/>
                <w:szCs w:val="18"/>
              </w:rPr>
              <w:t>授权发</w:t>
            </w:r>
          </w:p>
          <w:p w:rsidR="007347EF" w:rsidRPr="00980072" w:rsidRDefault="007347EF" w:rsidP="003221A3">
            <w:pPr>
              <w:widowControl/>
              <w:rPr>
                <w:color w:val="000000"/>
                <w:kern w:val="0"/>
                <w:sz w:val="18"/>
                <w:szCs w:val="18"/>
              </w:rPr>
            </w:pPr>
            <w:r w:rsidRPr="00A715EF">
              <w:rPr>
                <w:rFonts w:hint="eastAsia"/>
                <w:kern w:val="0"/>
                <w:sz w:val="18"/>
                <w:szCs w:val="18"/>
              </w:rPr>
              <w:t>明专利</w:t>
            </w:r>
          </w:p>
        </w:tc>
        <w:tc>
          <w:tcPr>
            <w:tcW w:w="1260" w:type="dxa"/>
            <w:vAlign w:val="center"/>
          </w:tcPr>
          <w:p w:rsidR="007347EF" w:rsidRPr="00980072" w:rsidRDefault="007347EF" w:rsidP="003221A3">
            <w:pPr>
              <w:widowControl/>
              <w:rPr>
                <w:color w:val="000000"/>
                <w:kern w:val="0"/>
                <w:sz w:val="18"/>
                <w:szCs w:val="18"/>
              </w:rPr>
            </w:pPr>
            <w:r w:rsidRPr="00862929">
              <w:rPr>
                <w:rFonts w:hint="eastAsia"/>
                <w:color w:val="000000"/>
                <w:kern w:val="0"/>
                <w:sz w:val="18"/>
                <w:szCs w:val="18"/>
              </w:rPr>
              <w:t>采煤与矸石胶结条带充填同步进行方法</w:t>
            </w:r>
          </w:p>
        </w:tc>
        <w:tc>
          <w:tcPr>
            <w:tcW w:w="1022" w:type="dxa"/>
            <w:vAlign w:val="center"/>
          </w:tcPr>
          <w:p w:rsidR="007347EF" w:rsidRPr="00980072" w:rsidRDefault="007347EF" w:rsidP="003221A3">
            <w:pPr>
              <w:widowControl/>
              <w:jc w:val="center"/>
              <w:rPr>
                <w:color w:val="000000"/>
                <w:kern w:val="0"/>
                <w:sz w:val="18"/>
                <w:szCs w:val="18"/>
              </w:rPr>
            </w:pPr>
            <w:r w:rsidRPr="00A715EF">
              <w:rPr>
                <w:kern w:val="0"/>
                <w:sz w:val="18"/>
                <w:szCs w:val="18"/>
              </w:rPr>
              <w:t>中国</w:t>
            </w:r>
          </w:p>
        </w:tc>
        <w:tc>
          <w:tcPr>
            <w:tcW w:w="849" w:type="dxa"/>
            <w:vAlign w:val="center"/>
          </w:tcPr>
          <w:p w:rsidR="007347EF" w:rsidRPr="00980072" w:rsidRDefault="007347EF" w:rsidP="003221A3">
            <w:pPr>
              <w:widowControl/>
              <w:rPr>
                <w:color w:val="000000"/>
                <w:kern w:val="0"/>
                <w:sz w:val="18"/>
                <w:szCs w:val="18"/>
              </w:rPr>
            </w:pPr>
            <w:r w:rsidRPr="00862929">
              <w:rPr>
                <w:color w:val="000000"/>
                <w:kern w:val="0"/>
                <w:sz w:val="18"/>
                <w:szCs w:val="18"/>
              </w:rPr>
              <w:t>ZL2012 1 0385316.8</w:t>
            </w:r>
          </w:p>
        </w:tc>
        <w:tc>
          <w:tcPr>
            <w:tcW w:w="709" w:type="dxa"/>
            <w:vAlign w:val="center"/>
          </w:tcPr>
          <w:p w:rsidR="007347EF" w:rsidRPr="00980072" w:rsidRDefault="007347EF" w:rsidP="003221A3">
            <w:pPr>
              <w:widowControl/>
              <w:rPr>
                <w:color w:val="000000"/>
                <w:kern w:val="0"/>
                <w:sz w:val="18"/>
                <w:szCs w:val="18"/>
              </w:rPr>
            </w:pPr>
            <w:r w:rsidRPr="00862929">
              <w:rPr>
                <w:color w:val="000000"/>
                <w:kern w:val="0"/>
                <w:sz w:val="18"/>
                <w:szCs w:val="18"/>
              </w:rPr>
              <w:t>2015</w:t>
            </w:r>
            <w:r>
              <w:rPr>
                <w:color w:val="000000"/>
                <w:kern w:val="0"/>
                <w:sz w:val="18"/>
                <w:szCs w:val="18"/>
              </w:rPr>
              <w:t>-</w:t>
            </w:r>
            <w:r w:rsidRPr="00862929">
              <w:rPr>
                <w:color w:val="000000"/>
                <w:kern w:val="0"/>
                <w:sz w:val="18"/>
                <w:szCs w:val="18"/>
              </w:rPr>
              <w:t>06</w:t>
            </w:r>
            <w:r>
              <w:rPr>
                <w:color w:val="000000"/>
                <w:kern w:val="0"/>
                <w:sz w:val="18"/>
                <w:szCs w:val="18"/>
              </w:rPr>
              <w:t>-</w:t>
            </w:r>
            <w:r w:rsidRPr="00862929">
              <w:rPr>
                <w:color w:val="000000"/>
                <w:kern w:val="0"/>
                <w:sz w:val="18"/>
                <w:szCs w:val="18"/>
              </w:rPr>
              <w:t>03</w:t>
            </w:r>
          </w:p>
        </w:tc>
        <w:tc>
          <w:tcPr>
            <w:tcW w:w="1073" w:type="dxa"/>
            <w:vAlign w:val="center"/>
          </w:tcPr>
          <w:p w:rsidR="007347EF" w:rsidRDefault="007347EF" w:rsidP="003221A3">
            <w:pPr>
              <w:jc w:val="center"/>
              <w:rPr>
                <w:sz w:val="18"/>
                <w:szCs w:val="18"/>
              </w:rPr>
            </w:pPr>
            <w:r w:rsidRPr="00862929">
              <w:rPr>
                <w:rFonts w:hint="eastAsia"/>
                <w:sz w:val="18"/>
                <w:szCs w:val="18"/>
              </w:rPr>
              <w:t>文志杰</w:t>
            </w:r>
          </w:p>
          <w:p w:rsidR="007347EF" w:rsidRDefault="007347EF" w:rsidP="003221A3">
            <w:pPr>
              <w:jc w:val="center"/>
              <w:rPr>
                <w:sz w:val="18"/>
                <w:szCs w:val="18"/>
              </w:rPr>
            </w:pPr>
            <w:r w:rsidRPr="00862929">
              <w:rPr>
                <w:rFonts w:hint="eastAsia"/>
                <w:sz w:val="18"/>
                <w:szCs w:val="18"/>
              </w:rPr>
              <w:t>汤建泉</w:t>
            </w:r>
          </w:p>
          <w:p w:rsidR="007347EF" w:rsidRDefault="007347EF" w:rsidP="003221A3">
            <w:pPr>
              <w:jc w:val="center"/>
              <w:rPr>
                <w:sz w:val="18"/>
                <w:szCs w:val="18"/>
              </w:rPr>
            </w:pPr>
            <w:r w:rsidRPr="00862929">
              <w:rPr>
                <w:rFonts w:hint="eastAsia"/>
                <w:sz w:val="18"/>
                <w:szCs w:val="18"/>
              </w:rPr>
              <w:t>张帅</w:t>
            </w:r>
          </w:p>
          <w:p w:rsidR="007347EF" w:rsidRDefault="007347EF" w:rsidP="003221A3">
            <w:pPr>
              <w:jc w:val="center"/>
              <w:rPr>
                <w:sz w:val="18"/>
                <w:szCs w:val="18"/>
              </w:rPr>
            </w:pPr>
            <w:r w:rsidRPr="00862929">
              <w:rPr>
                <w:rFonts w:hint="eastAsia"/>
                <w:sz w:val="18"/>
                <w:szCs w:val="18"/>
              </w:rPr>
              <w:t>陈连军</w:t>
            </w:r>
          </w:p>
          <w:p w:rsidR="007347EF" w:rsidRPr="00C0221A" w:rsidRDefault="007347EF" w:rsidP="003221A3">
            <w:pPr>
              <w:jc w:val="center"/>
              <w:rPr>
                <w:sz w:val="18"/>
                <w:szCs w:val="18"/>
              </w:rPr>
            </w:pPr>
            <w:r w:rsidRPr="00862929">
              <w:rPr>
                <w:rFonts w:hint="eastAsia"/>
                <w:sz w:val="18"/>
                <w:szCs w:val="18"/>
              </w:rPr>
              <w:t>朱祝武</w:t>
            </w:r>
          </w:p>
        </w:tc>
        <w:tc>
          <w:tcPr>
            <w:tcW w:w="854" w:type="dxa"/>
            <w:vAlign w:val="center"/>
          </w:tcPr>
          <w:p w:rsidR="007347EF" w:rsidRPr="00A715EF" w:rsidRDefault="007347EF" w:rsidP="003221A3">
            <w:pPr>
              <w:pStyle w:val="a3"/>
              <w:widowControl/>
              <w:spacing w:line="240" w:lineRule="auto"/>
              <w:ind w:firstLineChars="0" w:firstLine="0"/>
              <w:rPr>
                <w:rFonts w:ascii="Times New Roman"/>
                <w:kern w:val="0"/>
                <w:sz w:val="18"/>
                <w:szCs w:val="18"/>
              </w:rPr>
            </w:pPr>
            <w:r w:rsidRPr="00A715EF">
              <w:rPr>
                <w:rFonts w:ascii="Times New Roman" w:hint="eastAsia"/>
                <w:kern w:val="0"/>
                <w:sz w:val="18"/>
                <w:szCs w:val="18"/>
              </w:rPr>
              <w:t>山东</w:t>
            </w:r>
            <w:r w:rsidRPr="00A715EF">
              <w:rPr>
                <w:rFonts w:ascii="Times New Roman"/>
                <w:kern w:val="0"/>
                <w:sz w:val="18"/>
                <w:szCs w:val="18"/>
              </w:rPr>
              <w:t>科技大学</w:t>
            </w:r>
          </w:p>
        </w:tc>
        <w:tc>
          <w:tcPr>
            <w:tcW w:w="956" w:type="dxa"/>
            <w:vAlign w:val="center"/>
          </w:tcPr>
          <w:p w:rsidR="007347EF" w:rsidRPr="00A715EF" w:rsidRDefault="007347EF" w:rsidP="003221A3">
            <w:pPr>
              <w:pStyle w:val="a3"/>
              <w:widowControl/>
              <w:spacing w:line="240" w:lineRule="auto"/>
              <w:ind w:firstLineChars="0" w:firstLine="0"/>
              <w:jc w:val="center"/>
              <w:rPr>
                <w:rFonts w:ascii="Times New Roman"/>
                <w:kern w:val="0"/>
                <w:sz w:val="18"/>
                <w:szCs w:val="18"/>
              </w:rPr>
            </w:pPr>
            <w:r w:rsidRPr="00A715EF">
              <w:rPr>
                <w:rFonts w:ascii="Times New Roman"/>
                <w:kern w:val="0"/>
                <w:sz w:val="18"/>
                <w:szCs w:val="18"/>
              </w:rPr>
              <w:t>有效</w:t>
            </w:r>
            <w:r w:rsidRPr="00A715EF">
              <w:rPr>
                <w:rFonts w:ascii="Times New Roman" w:hint="eastAsia"/>
                <w:kern w:val="0"/>
                <w:sz w:val="18"/>
                <w:szCs w:val="18"/>
              </w:rPr>
              <w:t>专利</w:t>
            </w:r>
          </w:p>
        </w:tc>
      </w:tr>
    </w:tbl>
    <w:p w:rsidR="00821EEC" w:rsidRPr="003A52B4" w:rsidRDefault="00821EEC" w:rsidP="000D3F52">
      <w:pPr>
        <w:autoSpaceDE w:val="0"/>
        <w:autoSpaceDN w:val="0"/>
        <w:adjustRightInd w:val="0"/>
        <w:spacing w:line="360" w:lineRule="auto"/>
        <w:ind w:firstLineChars="236" w:firstLine="566"/>
        <w:jc w:val="left"/>
        <w:rPr>
          <w:rFonts w:ascii="Times New Roman" w:eastAsia="宋体" w:hAnsi="Times New Roman" w:cs="Times New Roman"/>
          <w:color w:val="FF0000"/>
          <w:kern w:val="0"/>
          <w:sz w:val="24"/>
          <w:szCs w:val="24"/>
        </w:rPr>
      </w:pPr>
    </w:p>
    <w:p w:rsidR="005B3035" w:rsidRDefault="00BD4897" w:rsidP="000D3F52">
      <w:pPr>
        <w:autoSpaceDE w:val="0"/>
        <w:autoSpaceDN w:val="0"/>
        <w:adjustRightInd w:val="0"/>
        <w:spacing w:line="360" w:lineRule="auto"/>
        <w:ind w:firstLineChars="236" w:firstLine="569"/>
        <w:jc w:val="left"/>
        <w:rPr>
          <w:rFonts w:ascii="Times New Roman" w:eastAsia="宋体" w:hAnsi="Times New Roman" w:cs="Times New Roman"/>
          <w:kern w:val="0"/>
          <w:sz w:val="24"/>
          <w:szCs w:val="24"/>
        </w:rPr>
      </w:pPr>
      <w:r>
        <w:rPr>
          <w:rFonts w:ascii="楷体" w:eastAsia="楷体" w:hAnsi="楷体" w:cs="Times New Roman" w:hint="eastAsia"/>
          <w:b/>
          <w:kern w:val="0"/>
          <w:sz w:val="24"/>
          <w:szCs w:val="24"/>
        </w:rPr>
        <w:t>（八）</w:t>
      </w:r>
      <w:r w:rsidR="005B3035" w:rsidRPr="00E1776F">
        <w:rPr>
          <w:rFonts w:ascii="楷体" w:eastAsia="楷体" w:hAnsi="楷体" w:cs="Times New Roman"/>
          <w:b/>
          <w:kern w:val="0"/>
          <w:sz w:val="24"/>
          <w:szCs w:val="24"/>
        </w:rPr>
        <w:t>主要完成人情况表</w:t>
      </w:r>
      <w:r w:rsidR="00E1776F">
        <w:rPr>
          <w:rFonts w:ascii="楷体" w:eastAsia="楷体" w:hAnsi="楷体" w:cs="Times New Roman" w:hint="eastAsia"/>
          <w:b/>
          <w:kern w:val="0"/>
          <w:sz w:val="24"/>
          <w:szCs w:val="24"/>
        </w:rPr>
        <w:t>（填写顺序</w:t>
      </w:r>
      <w:r w:rsidR="00E1776F">
        <w:rPr>
          <w:rFonts w:ascii="楷体" w:eastAsia="楷体" w:hAnsi="楷体" w:cs="Times New Roman"/>
          <w:b/>
          <w:kern w:val="0"/>
          <w:sz w:val="24"/>
          <w:szCs w:val="24"/>
        </w:rPr>
        <w:t>：</w:t>
      </w:r>
      <w:r w:rsidR="00E1776F" w:rsidRPr="00E1776F">
        <w:rPr>
          <w:rFonts w:ascii="楷体" w:eastAsia="楷体" w:hAnsi="楷体" w:cs="Times New Roman" w:hint="eastAsia"/>
          <w:b/>
          <w:kern w:val="0"/>
          <w:sz w:val="24"/>
          <w:szCs w:val="24"/>
        </w:rPr>
        <w:t>姓名、排名、技术职称、工作单位、</w:t>
      </w:r>
      <w:r w:rsidR="00E1776F" w:rsidRPr="00E1776F">
        <w:rPr>
          <w:rFonts w:ascii="楷体" w:eastAsia="楷体" w:hAnsi="楷体" w:cs="Times New Roman" w:hint="eastAsia"/>
          <w:b/>
          <w:kern w:val="0"/>
          <w:sz w:val="24"/>
          <w:szCs w:val="24"/>
        </w:rPr>
        <w:lastRenderedPageBreak/>
        <w:t>完成单位、对本项目技术创造性贡献、曾获科技奖励情况</w:t>
      </w:r>
      <w:r w:rsidR="00E1776F">
        <w:rPr>
          <w:rFonts w:ascii="楷体" w:eastAsia="楷体" w:hAnsi="楷体" w:cs="Times New Roman" w:hint="eastAsia"/>
          <w:b/>
          <w:kern w:val="0"/>
          <w:sz w:val="24"/>
          <w:szCs w:val="24"/>
        </w:rPr>
        <w:t>）</w:t>
      </w:r>
      <w:r w:rsidR="00E1776F">
        <w:rPr>
          <w:rFonts w:ascii="Times New Roman" w:eastAsia="宋体" w:hAnsi="Times New Roman" w:cs="Times New Roman" w:hint="eastAsia"/>
          <w:kern w:val="0"/>
          <w:sz w:val="24"/>
          <w:szCs w:val="24"/>
        </w:rPr>
        <w:t>：</w:t>
      </w:r>
    </w:p>
    <w:p w:rsidR="00E1776F" w:rsidRDefault="00E1776F" w:rsidP="00EE11B3">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①韩作振</w:t>
      </w:r>
      <w:r w:rsidR="00F002CE">
        <w:rPr>
          <w:rFonts w:ascii="宋体" w:eastAsia="宋体" w:hAnsi="宋体" w:cs="Times New Roman" w:hint="eastAsia"/>
          <w:kern w:val="0"/>
          <w:sz w:val="24"/>
          <w:szCs w:val="24"/>
        </w:rPr>
        <w:t>；</w:t>
      </w:r>
      <w:r>
        <w:rPr>
          <w:rFonts w:ascii="宋体" w:eastAsia="宋体" w:hAnsi="宋体" w:cs="Times New Roman" w:hint="eastAsia"/>
          <w:kern w:val="0"/>
          <w:sz w:val="24"/>
          <w:szCs w:val="24"/>
        </w:rPr>
        <w:t>第一</w:t>
      </w:r>
      <w:r>
        <w:rPr>
          <w:rFonts w:ascii="宋体" w:eastAsia="宋体" w:hAnsi="宋体" w:cs="Times New Roman"/>
          <w:kern w:val="0"/>
          <w:sz w:val="24"/>
          <w:szCs w:val="24"/>
        </w:rPr>
        <w:t>完成人</w:t>
      </w:r>
      <w:r w:rsidR="00F002CE">
        <w:rPr>
          <w:rFonts w:ascii="宋体" w:eastAsia="宋体" w:hAnsi="宋体" w:cs="Times New Roman" w:hint="eastAsia"/>
          <w:kern w:val="0"/>
          <w:sz w:val="24"/>
          <w:szCs w:val="24"/>
        </w:rPr>
        <w:t>；</w:t>
      </w:r>
      <w:r>
        <w:rPr>
          <w:rFonts w:ascii="宋体" w:eastAsia="宋体" w:hAnsi="宋体" w:cs="Times New Roman" w:hint="eastAsia"/>
          <w:kern w:val="0"/>
          <w:sz w:val="24"/>
          <w:szCs w:val="24"/>
        </w:rPr>
        <w:t>教授</w:t>
      </w:r>
      <w:r w:rsidR="00F002CE">
        <w:rPr>
          <w:rFonts w:ascii="宋体" w:eastAsia="宋体" w:hAnsi="宋体" w:cs="Times New Roman" w:hint="eastAsia"/>
          <w:kern w:val="0"/>
          <w:sz w:val="24"/>
          <w:szCs w:val="24"/>
        </w:rPr>
        <w:t>；山东科技大学；山东科技大学；（</w:t>
      </w:r>
      <w:r w:rsidR="00F002CE" w:rsidRPr="00F002CE">
        <w:rPr>
          <w:rFonts w:ascii="宋体" w:eastAsia="宋体" w:hAnsi="宋体" w:cs="Times New Roman" w:hint="eastAsia"/>
          <w:kern w:val="0"/>
          <w:sz w:val="24"/>
          <w:szCs w:val="24"/>
        </w:rPr>
        <w:t>作为项目负责人，为项目的整体技术和实施方案进行了全面设计。提出并量化了采动应力场与构造应力场的</w:t>
      </w:r>
      <w:r w:rsidR="00F002CE">
        <w:rPr>
          <w:rFonts w:ascii="宋体" w:eastAsia="宋体" w:hAnsi="宋体" w:cs="Times New Roman" w:hint="eastAsia"/>
          <w:kern w:val="0"/>
          <w:sz w:val="24"/>
          <w:szCs w:val="24"/>
        </w:rPr>
        <w:t>叠加作用于底板岩层显现规律；研究量化了采场覆岩空间结构主控因素。</w:t>
      </w:r>
      <w:r w:rsidR="00F002CE" w:rsidRPr="00F002CE">
        <w:rPr>
          <w:rFonts w:ascii="宋体" w:eastAsia="宋体" w:hAnsi="宋体" w:cs="Times New Roman" w:hint="eastAsia"/>
          <w:kern w:val="0"/>
          <w:sz w:val="24"/>
          <w:szCs w:val="24"/>
        </w:rPr>
        <w:t>在该项技术研发工作中投入的工作量占本人工作量的70%。</w:t>
      </w:r>
      <w:r w:rsidR="00F002CE">
        <w:rPr>
          <w:rFonts w:ascii="宋体" w:eastAsia="宋体" w:hAnsi="宋体" w:cs="Times New Roman" w:hint="eastAsia"/>
          <w:kern w:val="0"/>
          <w:sz w:val="24"/>
          <w:szCs w:val="24"/>
        </w:rPr>
        <w:t>）；</w:t>
      </w:r>
      <w:r w:rsidR="00743649">
        <w:rPr>
          <w:rFonts w:ascii="宋体" w:eastAsia="宋体" w:hAnsi="宋体" w:cs="Times New Roman" w:hint="eastAsia"/>
          <w:kern w:val="0"/>
          <w:sz w:val="24"/>
          <w:szCs w:val="24"/>
        </w:rPr>
        <w:t>（</w:t>
      </w:r>
      <w:r w:rsidR="00743649" w:rsidRPr="00EE11B3">
        <w:rPr>
          <w:rFonts w:ascii="宋体" w:eastAsia="宋体" w:hAnsi="宋体" w:cs="Times New Roman" w:hint="eastAsia"/>
          <w:kern w:val="0"/>
          <w:sz w:val="24"/>
          <w:szCs w:val="24"/>
        </w:rPr>
        <w:t>“济阳坳陷深层成藏条件与有利目标预测”2009年获山东省科技进步二等奖，排名第一</w:t>
      </w:r>
      <w:r w:rsidR="00743649">
        <w:rPr>
          <w:rFonts w:ascii="宋体" w:eastAsia="宋体" w:hAnsi="宋体" w:cs="Times New Roman" w:hint="eastAsia"/>
          <w:kern w:val="0"/>
          <w:sz w:val="24"/>
          <w:szCs w:val="24"/>
        </w:rPr>
        <w:t>。）</w:t>
      </w:r>
    </w:p>
    <w:p w:rsidR="00124494" w:rsidRDefault="00E1776F" w:rsidP="000D3F52">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②</w:t>
      </w:r>
      <w:r w:rsidR="000944E0">
        <w:rPr>
          <w:rFonts w:ascii="宋体" w:eastAsia="宋体" w:hAnsi="宋体" w:cs="Times New Roman" w:hint="eastAsia"/>
          <w:kern w:val="0"/>
          <w:sz w:val="24"/>
          <w:szCs w:val="24"/>
        </w:rPr>
        <w:t>石永奎</w:t>
      </w:r>
      <w:r w:rsidR="000944E0">
        <w:rPr>
          <w:rFonts w:ascii="宋体" w:eastAsia="宋体" w:hAnsi="宋体" w:cs="Times New Roman"/>
          <w:kern w:val="0"/>
          <w:sz w:val="24"/>
          <w:szCs w:val="24"/>
        </w:rPr>
        <w:t>；</w:t>
      </w:r>
      <w:r w:rsidR="000944E0">
        <w:rPr>
          <w:rFonts w:ascii="宋体" w:eastAsia="宋体" w:hAnsi="宋体" w:cs="Times New Roman" w:hint="eastAsia"/>
          <w:kern w:val="0"/>
          <w:sz w:val="24"/>
          <w:szCs w:val="24"/>
        </w:rPr>
        <w:t>第二</w:t>
      </w:r>
      <w:r w:rsidR="000944E0">
        <w:rPr>
          <w:rFonts w:ascii="宋体" w:eastAsia="宋体" w:hAnsi="宋体" w:cs="Times New Roman"/>
          <w:kern w:val="0"/>
          <w:sz w:val="24"/>
          <w:szCs w:val="24"/>
        </w:rPr>
        <w:t>完成人</w:t>
      </w:r>
      <w:r w:rsidR="000944E0">
        <w:rPr>
          <w:rFonts w:ascii="宋体" w:eastAsia="宋体" w:hAnsi="宋体" w:cs="Times New Roman" w:hint="eastAsia"/>
          <w:kern w:val="0"/>
          <w:sz w:val="24"/>
          <w:szCs w:val="24"/>
        </w:rPr>
        <w:t>；教授；山东科技大学；山东科技大学；（</w:t>
      </w:r>
      <w:r w:rsidR="000944E0" w:rsidRPr="000944E0">
        <w:rPr>
          <w:rFonts w:ascii="宋体" w:eastAsia="宋体" w:hAnsi="宋体" w:cs="Times New Roman" w:hint="eastAsia"/>
          <w:kern w:val="0"/>
          <w:sz w:val="24"/>
          <w:szCs w:val="24"/>
        </w:rPr>
        <w:t>负责对资料的系统整理、统计、分析。对煤层开采过程采场围岩动力驱动型事故灾害的致灾机理与动力基础进行了深入研究，无煤柱开采技术体系进行了详细研究。在该项技术研发工作中投入的工作量占本人工作量的60%</w:t>
      </w:r>
      <w:r w:rsidR="000944E0">
        <w:rPr>
          <w:rFonts w:ascii="宋体" w:eastAsia="宋体" w:hAnsi="宋体" w:cs="Times New Roman" w:hint="eastAsia"/>
          <w:kern w:val="0"/>
          <w:sz w:val="24"/>
          <w:szCs w:val="24"/>
        </w:rPr>
        <w:t>。）；</w:t>
      </w:r>
      <w:r w:rsidR="00743649">
        <w:rPr>
          <w:rFonts w:ascii="宋体" w:eastAsia="宋体" w:hAnsi="宋体" w:cs="Times New Roman" w:hint="eastAsia"/>
          <w:kern w:val="0"/>
          <w:sz w:val="24"/>
          <w:szCs w:val="24"/>
        </w:rPr>
        <w:t>（</w:t>
      </w:r>
      <w:r w:rsidR="00743649" w:rsidRPr="000944E0">
        <w:rPr>
          <w:rFonts w:ascii="宋体" w:eastAsia="宋体" w:hAnsi="宋体" w:cs="Times New Roman" w:hint="eastAsia"/>
          <w:kern w:val="0"/>
          <w:sz w:val="24"/>
          <w:szCs w:val="24"/>
        </w:rPr>
        <w:t>“浅埋薄煤层条带采空区建筑废弃物膏体条带充填复采技术”获山东省科技进步三等奖，排名第</w:t>
      </w:r>
      <w:r w:rsidR="00743649">
        <w:rPr>
          <w:rFonts w:ascii="宋体" w:eastAsia="宋体" w:hAnsi="宋体" w:cs="Times New Roman" w:hint="eastAsia"/>
          <w:kern w:val="0"/>
          <w:sz w:val="24"/>
          <w:szCs w:val="24"/>
        </w:rPr>
        <w:t>二</w:t>
      </w:r>
      <w:r w:rsidR="00743649" w:rsidRPr="000944E0">
        <w:rPr>
          <w:rFonts w:ascii="宋体" w:eastAsia="宋体" w:hAnsi="宋体" w:cs="Times New Roman" w:hint="eastAsia"/>
          <w:kern w:val="0"/>
          <w:sz w:val="24"/>
          <w:szCs w:val="24"/>
        </w:rPr>
        <w:t>；“大同“两硬”综放顶煤“注水-爆破”联合弱化关键技术”获中国岩石力学与工程学会科学技术进步一等奖，排名第二</w:t>
      </w:r>
      <w:r w:rsidR="00743649">
        <w:rPr>
          <w:rFonts w:ascii="宋体" w:eastAsia="宋体" w:hAnsi="宋体" w:cs="Times New Roman" w:hint="eastAsia"/>
          <w:kern w:val="0"/>
          <w:sz w:val="24"/>
          <w:szCs w:val="24"/>
        </w:rPr>
        <w:t>。）</w:t>
      </w:r>
    </w:p>
    <w:p w:rsidR="00E1776F" w:rsidRDefault="00E1776F" w:rsidP="00124494">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③</w:t>
      </w:r>
      <w:r w:rsidR="00124494">
        <w:rPr>
          <w:rFonts w:ascii="宋体" w:eastAsia="宋体" w:hAnsi="宋体" w:cs="Times New Roman" w:hint="eastAsia"/>
          <w:kern w:val="0"/>
          <w:sz w:val="24"/>
          <w:szCs w:val="24"/>
        </w:rPr>
        <w:t>文志杰</w:t>
      </w:r>
      <w:r w:rsidR="00124494">
        <w:rPr>
          <w:rFonts w:ascii="宋体" w:eastAsia="宋体" w:hAnsi="宋体" w:cs="Times New Roman"/>
          <w:kern w:val="0"/>
          <w:sz w:val="24"/>
          <w:szCs w:val="24"/>
        </w:rPr>
        <w:t>；</w:t>
      </w:r>
      <w:r w:rsidR="00124494">
        <w:rPr>
          <w:rFonts w:ascii="宋体" w:eastAsia="宋体" w:hAnsi="宋体" w:cs="Times New Roman" w:hint="eastAsia"/>
          <w:kern w:val="0"/>
          <w:sz w:val="24"/>
          <w:szCs w:val="24"/>
        </w:rPr>
        <w:t>第三</w:t>
      </w:r>
      <w:r w:rsidR="00124494">
        <w:rPr>
          <w:rFonts w:ascii="宋体" w:eastAsia="宋体" w:hAnsi="宋体" w:cs="Times New Roman"/>
          <w:kern w:val="0"/>
          <w:sz w:val="24"/>
          <w:szCs w:val="24"/>
        </w:rPr>
        <w:t>完成人</w:t>
      </w:r>
      <w:r w:rsidR="00124494">
        <w:rPr>
          <w:rFonts w:ascii="宋体" w:eastAsia="宋体" w:hAnsi="宋体" w:cs="Times New Roman" w:hint="eastAsia"/>
          <w:kern w:val="0"/>
          <w:sz w:val="24"/>
          <w:szCs w:val="24"/>
        </w:rPr>
        <w:t>；副教授；山东科技大学；山东科技大学；（</w:t>
      </w:r>
      <w:r w:rsidR="00124494" w:rsidRPr="00124494">
        <w:rPr>
          <w:rFonts w:ascii="宋体" w:eastAsia="宋体" w:hAnsi="宋体" w:cs="Times New Roman" w:hint="eastAsia"/>
          <w:kern w:val="0"/>
          <w:sz w:val="24"/>
          <w:szCs w:val="24"/>
        </w:rPr>
        <w:t>负责对资料的系统整理、统计、分析。对煤层开采过程采场覆岩空间结构及采动应力演化规律进行了深入研究，对实验室实验及现场系列监测技术装备进行了详细研究。在该项技术研发工作中投入的工作量占本人工作量的70%</w:t>
      </w:r>
      <w:r w:rsidR="00124494">
        <w:rPr>
          <w:rFonts w:ascii="宋体" w:eastAsia="宋体" w:hAnsi="宋体" w:cs="Times New Roman" w:hint="eastAsia"/>
          <w:kern w:val="0"/>
          <w:sz w:val="24"/>
          <w:szCs w:val="24"/>
        </w:rPr>
        <w:t>）；</w:t>
      </w:r>
      <w:r w:rsidR="00743649">
        <w:rPr>
          <w:rFonts w:ascii="宋体" w:eastAsia="宋体" w:hAnsi="宋体" w:cs="Times New Roman" w:hint="eastAsia"/>
          <w:kern w:val="0"/>
          <w:sz w:val="24"/>
          <w:szCs w:val="24"/>
        </w:rPr>
        <w:t>（</w:t>
      </w:r>
      <w:r w:rsidR="00743649" w:rsidRPr="000944E0">
        <w:rPr>
          <w:rFonts w:ascii="宋体" w:eastAsia="宋体" w:hAnsi="宋体" w:cs="Times New Roman" w:hint="eastAsia"/>
          <w:kern w:val="0"/>
          <w:sz w:val="24"/>
          <w:szCs w:val="24"/>
        </w:rPr>
        <w:t>“浅埋薄煤层条带采空区建筑废弃物膏体条带充填复采技术”获山东省科技进步三等奖，排名第</w:t>
      </w:r>
      <w:r w:rsidR="00743649">
        <w:rPr>
          <w:rFonts w:ascii="宋体" w:eastAsia="宋体" w:hAnsi="宋体" w:cs="Times New Roman" w:hint="eastAsia"/>
          <w:kern w:val="0"/>
          <w:sz w:val="24"/>
          <w:szCs w:val="24"/>
        </w:rPr>
        <w:t>五</w:t>
      </w:r>
      <w:r w:rsidR="00743649" w:rsidRPr="000944E0">
        <w:rPr>
          <w:rFonts w:ascii="宋体" w:eastAsia="宋体" w:hAnsi="宋体" w:cs="Times New Roman" w:hint="eastAsia"/>
          <w:kern w:val="0"/>
          <w:sz w:val="24"/>
          <w:szCs w:val="24"/>
        </w:rPr>
        <w:t>；“大同“两硬”综放顶煤“注水-爆破”联合弱化关键技术”获中国岩石力学与工程学会科学技术进步一等奖，排名第</w:t>
      </w:r>
      <w:r w:rsidR="00743649">
        <w:rPr>
          <w:rFonts w:ascii="宋体" w:eastAsia="宋体" w:hAnsi="宋体" w:cs="Times New Roman" w:hint="eastAsia"/>
          <w:kern w:val="0"/>
          <w:sz w:val="24"/>
          <w:szCs w:val="24"/>
        </w:rPr>
        <w:t>八。）</w:t>
      </w:r>
    </w:p>
    <w:p w:rsidR="00E1776F" w:rsidRDefault="00E1776F" w:rsidP="00743649">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④</w:t>
      </w:r>
      <w:r w:rsidR="00620055">
        <w:rPr>
          <w:rFonts w:ascii="宋体" w:eastAsia="宋体" w:hAnsi="宋体" w:cs="Times New Roman" w:hint="eastAsia"/>
          <w:kern w:val="0"/>
          <w:sz w:val="24"/>
          <w:szCs w:val="24"/>
        </w:rPr>
        <w:t>卢国志</w:t>
      </w:r>
      <w:r w:rsidR="00620055">
        <w:rPr>
          <w:rFonts w:ascii="宋体" w:eastAsia="宋体" w:hAnsi="宋体" w:cs="Times New Roman"/>
          <w:kern w:val="0"/>
          <w:sz w:val="24"/>
          <w:szCs w:val="24"/>
        </w:rPr>
        <w:t>，</w:t>
      </w:r>
      <w:r w:rsidR="00620055" w:rsidRPr="00620055">
        <w:rPr>
          <w:rFonts w:ascii="宋体" w:eastAsia="宋体" w:hAnsi="宋体" w:cs="Times New Roman" w:hint="eastAsia"/>
          <w:kern w:val="0"/>
          <w:sz w:val="24"/>
          <w:szCs w:val="24"/>
        </w:rPr>
        <w:t>第</w:t>
      </w:r>
      <w:r w:rsidR="00620055">
        <w:rPr>
          <w:rFonts w:ascii="宋体" w:eastAsia="宋体" w:hAnsi="宋体" w:cs="Times New Roman" w:hint="eastAsia"/>
          <w:kern w:val="0"/>
          <w:sz w:val="24"/>
          <w:szCs w:val="24"/>
        </w:rPr>
        <w:t>四</w:t>
      </w:r>
      <w:r w:rsidR="00620055" w:rsidRPr="00620055">
        <w:rPr>
          <w:rFonts w:ascii="宋体" w:eastAsia="宋体" w:hAnsi="宋体" w:cs="Times New Roman" w:hint="eastAsia"/>
          <w:kern w:val="0"/>
          <w:sz w:val="24"/>
          <w:szCs w:val="24"/>
        </w:rPr>
        <w:t>完成人；副教授；山东科技大学；山东科技大学；（</w:t>
      </w:r>
      <w:r w:rsidR="00743649" w:rsidRPr="00743649">
        <w:rPr>
          <w:rFonts w:ascii="宋体" w:eastAsia="宋体" w:hAnsi="宋体" w:cs="Times New Roman" w:hint="eastAsia"/>
          <w:kern w:val="0"/>
          <w:sz w:val="24"/>
          <w:szCs w:val="24"/>
        </w:rPr>
        <w:t>主要负责采场覆岩空间结构数字化模型及可视化仿真平台创建工作，对不同采动条件下矿山压力大小、分布等进行了深入研究。在该项技术研发工作中投入的工作量占本人工作量的50%</w:t>
      </w:r>
      <w:r w:rsidR="00620055" w:rsidRPr="00620055">
        <w:rPr>
          <w:rFonts w:ascii="宋体" w:eastAsia="宋体" w:hAnsi="宋体" w:cs="Times New Roman" w:hint="eastAsia"/>
          <w:kern w:val="0"/>
          <w:sz w:val="24"/>
          <w:szCs w:val="24"/>
        </w:rPr>
        <w:t>）；</w:t>
      </w:r>
      <w:r w:rsidR="00743649">
        <w:rPr>
          <w:rFonts w:ascii="宋体" w:eastAsia="宋体" w:hAnsi="宋体" w:cs="Times New Roman" w:hint="eastAsia"/>
          <w:kern w:val="0"/>
          <w:sz w:val="24"/>
          <w:szCs w:val="24"/>
        </w:rPr>
        <w:t>（</w:t>
      </w:r>
      <w:r w:rsidR="00743649" w:rsidRPr="00743649">
        <w:rPr>
          <w:rFonts w:ascii="宋体" w:eastAsia="宋体" w:hAnsi="宋体" w:cs="Times New Roman" w:hint="eastAsia"/>
          <w:kern w:val="0"/>
          <w:sz w:val="24"/>
          <w:szCs w:val="24"/>
        </w:rPr>
        <w:t>“浅埋深大采高顶板控制关键技术”获中国岩石力学与工程学会科技进步奖三等奖，排名第六</w:t>
      </w:r>
      <w:r w:rsidR="00743649">
        <w:rPr>
          <w:rFonts w:ascii="宋体" w:eastAsia="宋体" w:hAnsi="宋体" w:cs="Times New Roman" w:hint="eastAsia"/>
          <w:kern w:val="0"/>
          <w:sz w:val="24"/>
          <w:szCs w:val="24"/>
        </w:rPr>
        <w:t>。）</w:t>
      </w:r>
    </w:p>
    <w:p w:rsidR="00E1776F" w:rsidRDefault="00E1776F" w:rsidP="000D3F52">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⑤</w:t>
      </w:r>
      <w:r w:rsidR="00633274">
        <w:rPr>
          <w:rFonts w:ascii="宋体" w:eastAsia="宋体" w:hAnsi="宋体" w:cs="Times New Roman" w:hint="eastAsia"/>
          <w:kern w:val="0"/>
          <w:sz w:val="24"/>
          <w:szCs w:val="24"/>
        </w:rPr>
        <w:t>曲广龙</w:t>
      </w:r>
      <w:r w:rsidR="00633274">
        <w:rPr>
          <w:rFonts w:ascii="宋体" w:eastAsia="宋体" w:hAnsi="宋体" w:cs="Times New Roman"/>
          <w:kern w:val="0"/>
          <w:sz w:val="24"/>
          <w:szCs w:val="24"/>
        </w:rPr>
        <w:t>，</w:t>
      </w:r>
      <w:r w:rsidR="00633274" w:rsidRPr="00620055">
        <w:rPr>
          <w:rFonts w:ascii="宋体" w:eastAsia="宋体" w:hAnsi="宋体" w:cs="Times New Roman" w:hint="eastAsia"/>
          <w:kern w:val="0"/>
          <w:sz w:val="24"/>
          <w:szCs w:val="24"/>
        </w:rPr>
        <w:t>第</w:t>
      </w:r>
      <w:r w:rsidR="00633274">
        <w:rPr>
          <w:rFonts w:ascii="宋体" w:eastAsia="宋体" w:hAnsi="宋体" w:cs="Times New Roman" w:hint="eastAsia"/>
          <w:kern w:val="0"/>
          <w:sz w:val="24"/>
          <w:szCs w:val="24"/>
        </w:rPr>
        <w:t>五</w:t>
      </w:r>
      <w:r w:rsidR="00633274" w:rsidRPr="00620055">
        <w:rPr>
          <w:rFonts w:ascii="宋体" w:eastAsia="宋体" w:hAnsi="宋体" w:cs="Times New Roman" w:hint="eastAsia"/>
          <w:kern w:val="0"/>
          <w:sz w:val="24"/>
          <w:szCs w:val="24"/>
        </w:rPr>
        <w:t>完成人；</w:t>
      </w:r>
      <w:r w:rsidR="00633274">
        <w:rPr>
          <w:rFonts w:ascii="宋体" w:eastAsia="宋体" w:hAnsi="宋体" w:cs="Times New Roman" w:hint="eastAsia"/>
          <w:kern w:val="0"/>
          <w:sz w:val="24"/>
          <w:szCs w:val="24"/>
        </w:rPr>
        <w:t>讲师</w:t>
      </w:r>
      <w:r w:rsidR="00633274" w:rsidRPr="00620055">
        <w:rPr>
          <w:rFonts w:ascii="宋体" w:eastAsia="宋体" w:hAnsi="宋体" w:cs="Times New Roman" w:hint="eastAsia"/>
          <w:kern w:val="0"/>
          <w:sz w:val="24"/>
          <w:szCs w:val="24"/>
        </w:rPr>
        <w:t>；山东科技大学；山东科技大学；（</w:t>
      </w:r>
      <w:r w:rsidR="00633274" w:rsidRPr="00633274">
        <w:rPr>
          <w:rFonts w:ascii="宋体" w:eastAsia="宋体" w:hAnsi="宋体" w:cs="Times New Roman" w:hint="eastAsia"/>
          <w:kern w:val="0"/>
          <w:sz w:val="24"/>
          <w:szCs w:val="24"/>
        </w:rPr>
        <w:t>负责对资料的系统整理、统计、分析。对煤层开采过程采场覆岩空间结构及采动应力演化规律进行了深入研究，对实验室实验及现场系列监测技术装备进行了详细研究。</w:t>
      </w:r>
      <w:r w:rsidR="00633274" w:rsidRPr="00633274">
        <w:rPr>
          <w:rFonts w:ascii="宋体" w:eastAsia="宋体" w:hAnsi="宋体" w:cs="Times New Roman" w:hint="eastAsia"/>
          <w:kern w:val="0"/>
          <w:sz w:val="24"/>
          <w:szCs w:val="24"/>
        </w:rPr>
        <w:lastRenderedPageBreak/>
        <w:t>在该项技术研发工作中投入的工作量占本人工作量的50%。</w:t>
      </w:r>
      <w:r w:rsidR="00633274" w:rsidRPr="00620055">
        <w:rPr>
          <w:rFonts w:ascii="宋体" w:eastAsia="宋体" w:hAnsi="宋体" w:cs="Times New Roman" w:hint="eastAsia"/>
          <w:kern w:val="0"/>
          <w:sz w:val="24"/>
          <w:szCs w:val="24"/>
        </w:rPr>
        <w:t>）；</w:t>
      </w:r>
      <w:r w:rsidR="00633274">
        <w:rPr>
          <w:rFonts w:ascii="宋体" w:eastAsia="宋体" w:hAnsi="宋体" w:cs="Times New Roman" w:hint="eastAsia"/>
          <w:kern w:val="0"/>
          <w:sz w:val="24"/>
          <w:szCs w:val="24"/>
        </w:rPr>
        <w:t>（无）</w:t>
      </w:r>
    </w:p>
    <w:p w:rsidR="00E1776F" w:rsidRDefault="00E1776F" w:rsidP="00901806">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⑥</w:t>
      </w:r>
      <w:r w:rsidR="002221C4">
        <w:rPr>
          <w:rFonts w:ascii="宋体" w:eastAsia="宋体" w:hAnsi="宋体" w:cs="Times New Roman" w:hint="eastAsia"/>
          <w:kern w:val="0"/>
          <w:sz w:val="24"/>
          <w:szCs w:val="24"/>
        </w:rPr>
        <w:t>韩梅</w:t>
      </w:r>
      <w:r w:rsidR="002221C4" w:rsidRPr="00EA77E1">
        <w:rPr>
          <w:rFonts w:ascii="宋体" w:eastAsia="宋体" w:hAnsi="宋体" w:cs="Times New Roman" w:hint="eastAsia"/>
          <w:kern w:val="0"/>
          <w:sz w:val="24"/>
          <w:szCs w:val="24"/>
        </w:rPr>
        <w:t>，</w:t>
      </w:r>
      <w:r w:rsidR="002221C4" w:rsidRPr="00620055">
        <w:rPr>
          <w:rFonts w:ascii="宋体" w:eastAsia="宋体" w:hAnsi="宋体" w:cs="Times New Roman" w:hint="eastAsia"/>
          <w:kern w:val="0"/>
          <w:sz w:val="24"/>
          <w:szCs w:val="24"/>
        </w:rPr>
        <w:t>第</w:t>
      </w:r>
      <w:r w:rsidR="002221C4">
        <w:rPr>
          <w:rFonts w:ascii="宋体" w:eastAsia="宋体" w:hAnsi="宋体" w:cs="Times New Roman" w:hint="eastAsia"/>
          <w:kern w:val="0"/>
          <w:sz w:val="24"/>
          <w:szCs w:val="24"/>
        </w:rPr>
        <w:t>六</w:t>
      </w:r>
      <w:r w:rsidR="002221C4" w:rsidRPr="00620055">
        <w:rPr>
          <w:rFonts w:ascii="宋体" w:eastAsia="宋体" w:hAnsi="宋体" w:cs="Times New Roman" w:hint="eastAsia"/>
          <w:kern w:val="0"/>
          <w:sz w:val="24"/>
          <w:szCs w:val="24"/>
        </w:rPr>
        <w:t>完成人</w:t>
      </w:r>
      <w:r w:rsidR="002221C4" w:rsidRPr="00EA77E1">
        <w:rPr>
          <w:rFonts w:ascii="宋体" w:eastAsia="宋体" w:hAnsi="宋体" w:cs="Times New Roman" w:hint="eastAsia"/>
          <w:kern w:val="0"/>
          <w:sz w:val="24"/>
          <w:szCs w:val="24"/>
        </w:rPr>
        <w:t>；</w:t>
      </w:r>
      <w:r w:rsidR="002221C4">
        <w:rPr>
          <w:rFonts w:ascii="宋体" w:eastAsia="宋体" w:hAnsi="宋体" w:cs="Times New Roman" w:hint="eastAsia"/>
          <w:kern w:val="0"/>
          <w:sz w:val="24"/>
          <w:szCs w:val="24"/>
        </w:rPr>
        <w:t>无</w:t>
      </w:r>
      <w:r w:rsidR="002221C4" w:rsidRPr="00EA77E1">
        <w:rPr>
          <w:rFonts w:ascii="宋体" w:eastAsia="宋体" w:hAnsi="宋体" w:cs="Times New Roman" w:hint="eastAsia"/>
          <w:kern w:val="0"/>
          <w:sz w:val="24"/>
          <w:szCs w:val="24"/>
        </w:rPr>
        <w:t>；山东科技大学；山东科技大学；（负责对资料的系统整理、统计、分析</w:t>
      </w:r>
      <w:r w:rsidR="002221C4">
        <w:rPr>
          <w:rFonts w:ascii="宋体" w:eastAsia="宋体" w:hAnsi="宋体" w:cs="Times New Roman" w:hint="eastAsia"/>
          <w:kern w:val="0"/>
          <w:sz w:val="24"/>
          <w:szCs w:val="24"/>
        </w:rPr>
        <w:t>。量化分析了采动应力场与构造应力场的叠加作用于底板岩层显现规律</w:t>
      </w:r>
      <w:r w:rsidR="002221C4" w:rsidRPr="00EA77E1">
        <w:rPr>
          <w:rFonts w:ascii="宋体" w:eastAsia="宋体" w:hAnsi="宋体" w:cs="Times New Roman" w:hint="eastAsia"/>
          <w:kern w:val="0"/>
          <w:sz w:val="24"/>
          <w:szCs w:val="24"/>
        </w:rPr>
        <w:t>。在该项技术研发工作中投入的工作量占本人工作量的30%。）；（</w:t>
      </w:r>
      <w:r w:rsidR="002221C4">
        <w:rPr>
          <w:rFonts w:ascii="宋体" w:eastAsia="宋体" w:hAnsi="宋体" w:cs="Times New Roman" w:hint="eastAsia"/>
          <w:kern w:val="0"/>
          <w:sz w:val="24"/>
          <w:szCs w:val="24"/>
        </w:rPr>
        <w:t>无</w:t>
      </w:r>
      <w:r w:rsidR="002221C4" w:rsidRPr="00EA77E1">
        <w:rPr>
          <w:rFonts w:ascii="宋体" w:eastAsia="宋体" w:hAnsi="宋体" w:cs="Times New Roman" w:hint="eastAsia"/>
          <w:kern w:val="0"/>
          <w:sz w:val="24"/>
          <w:szCs w:val="24"/>
        </w:rPr>
        <w:t>）</w:t>
      </w:r>
    </w:p>
    <w:p w:rsidR="00E1776F" w:rsidRDefault="00E1776F" w:rsidP="000D3F52">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⑦</w:t>
      </w:r>
      <w:r w:rsidR="00671F02">
        <w:rPr>
          <w:rFonts w:ascii="宋体" w:eastAsia="宋体" w:hAnsi="宋体" w:cs="Times New Roman" w:hint="eastAsia"/>
          <w:kern w:val="0"/>
          <w:sz w:val="24"/>
          <w:szCs w:val="24"/>
        </w:rPr>
        <w:t>张涛，</w:t>
      </w:r>
      <w:r w:rsidR="00671F02" w:rsidRPr="00EA77E1">
        <w:rPr>
          <w:rFonts w:ascii="宋体" w:eastAsia="宋体" w:hAnsi="宋体" w:cs="Times New Roman" w:hint="eastAsia"/>
          <w:kern w:val="0"/>
          <w:sz w:val="24"/>
          <w:szCs w:val="24"/>
        </w:rPr>
        <w:t>第</w:t>
      </w:r>
      <w:r w:rsidR="00671F02">
        <w:rPr>
          <w:rFonts w:ascii="宋体" w:eastAsia="宋体" w:hAnsi="宋体" w:cs="Times New Roman" w:hint="eastAsia"/>
          <w:kern w:val="0"/>
          <w:sz w:val="24"/>
          <w:szCs w:val="24"/>
        </w:rPr>
        <w:t>七</w:t>
      </w:r>
      <w:r w:rsidR="00671F02" w:rsidRPr="00EA77E1">
        <w:rPr>
          <w:rFonts w:ascii="宋体" w:eastAsia="宋体" w:hAnsi="宋体" w:cs="Times New Roman" w:hint="eastAsia"/>
          <w:kern w:val="0"/>
          <w:sz w:val="24"/>
          <w:szCs w:val="24"/>
        </w:rPr>
        <w:t>完成人；</w:t>
      </w:r>
      <w:r w:rsidR="00671F02" w:rsidRPr="00D9064B">
        <w:rPr>
          <w:rFonts w:ascii="宋体" w:eastAsia="宋体" w:hAnsi="宋体" w:cs="Times New Roman" w:hint="eastAsia"/>
          <w:kern w:val="0"/>
          <w:sz w:val="24"/>
          <w:szCs w:val="24"/>
        </w:rPr>
        <w:t>高级工程师</w:t>
      </w:r>
      <w:r w:rsidR="00671F02" w:rsidRPr="00EA77E1">
        <w:rPr>
          <w:rFonts w:ascii="宋体" w:eastAsia="宋体" w:hAnsi="宋体" w:cs="Times New Roman" w:hint="eastAsia"/>
          <w:kern w:val="0"/>
          <w:sz w:val="24"/>
          <w:szCs w:val="24"/>
        </w:rPr>
        <w:t>；</w:t>
      </w:r>
      <w:r w:rsidR="00671F02" w:rsidRPr="0057459F">
        <w:rPr>
          <w:rFonts w:ascii="宋体" w:eastAsia="宋体" w:hAnsi="宋体" w:cs="Times New Roman" w:hint="eastAsia"/>
          <w:kern w:val="0"/>
          <w:sz w:val="24"/>
          <w:szCs w:val="24"/>
        </w:rPr>
        <w:t>临沂矿业集团鲁西煤矿；临沂矿业集团鲁西煤矿；</w:t>
      </w:r>
      <w:r w:rsidR="00671F02" w:rsidRPr="00EA77E1">
        <w:rPr>
          <w:rFonts w:ascii="宋体" w:eastAsia="宋体" w:hAnsi="宋体" w:cs="Times New Roman" w:hint="eastAsia"/>
          <w:kern w:val="0"/>
          <w:sz w:val="24"/>
          <w:szCs w:val="24"/>
        </w:rPr>
        <w:t>（</w:t>
      </w:r>
      <w:r w:rsidR="00671F02" w:rsidRPr="00D9064B">
        <w:rPr>
          <w:rFonts w:ascii="宋体" w:eastAsia="宋体" w:hAnsi="宋体" w:cs="Times New Roman" w:hint="eastAsia"/>
          <w:kern w:val="0"/>
          <w:sz w:val="24"/>
          <w:szCs w:val="24"/>
        </w:rPr>
        <w:t>对深部矿井沿空掘巷工程理论基础研究及关键技术研究，并参与制定沿空掘巷技术方案的制定。在该项技术研发工作中投入的工作量占本人工作量的40%。</w:t>
      </w:r>
      <w:r w:rsidR="00671F02" w:rsidRPr="00EA77E1">
        <w:rPr>
          <w:rFonts w:ascii="宋体" w:eastAsia="宋体" w:hAnsi="宋体" w:cs="Times New Roman" w:hint="eastAsia"/>
          <w:kern w:val="0"/>
          <w:sz w:val="24"/>
          <w:szCs w:val="24"/>
        </w:rPr>
        <w:t>）；（</w:t>
      </w:r>
      <w:r w:rsidR="00671F02">
        <w:rPr>
          <w:rFonts w:ascii="宋体" w:eastAsia="宋体" w:hAnsi="宋体" w:cs="Times New Roman" w:hint="eastAsia"/>
          <w:kern w:val="0"/>
          <w:sz w:val="24"/>
          <w:szCs w:val="24"/>
        </w:rPr>
        <w:t>无</w:t>
      </w:r>
      <w:r w:rsidR="00671F02" w:rsidRPr="00EA77E1">
        <w:rPr>
          <w:rFonts w:ascii="宋体" w:eastAsia="宋体" w:hAnsi="宋体" w:cs="Times New Roman" w:hint="eastAsia"/>
          <w:kern w:val="0"/>
          <w:sz w:val="24"/>
          <w:szCs w:val="24"/>
        </w:rPr>
        <w:t>）</w:t>
      </w:r>
    </w:p>
    <w:p w:rsidR="00E1776F" w:rsidRDefault="00E1776F" w:rsidP="000D3F52">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⑧</w:t>
      </w:r>
      <w:r w:rsidR="00671F02">
        <w:rPr>
          <w:rFonts w:ascii="宋体" w:eastAsia="宋体" w:hAnsi="宋体" w:cs="Times New Roman" w:hint="eastAsia"/>
          <w:kern w:val="0"/>
          <w:sz w:val="24"/>
          <w:szCs w:val="24"/>
        </w:rPr>
        <w:t>汤建泉</w:t>
      </w:r>
      <w:r w:rsidR="00671F02">
        <w:rPr>
          <w:rFonts w:ascii="宋体" w:eastAsia="宋体" w:hAnsi="宋体" w:cs="Times New Roman"/>
          <w:kern w:val="0"/>
          <w:sz w:val="24"/>
          <w:szCs w:val="24"/>
        </w:rPr>
        <w:t>，</w:t>
      </w:r>
      <w:r w:rsidR="00671F02" w:rsidRPr="00EA77E1">
        <w:rPr>
          <w:rFonts w:ascii="宋体" w:eastAsia="宋体" w:hAnsi="宋体" w:cs="Times New Roman" w:hint="eastAsia"/>
          <w:kern w:val="0"/>
          <w:sz w:val="24"/>
          <w:szCs w:val="24"/>
        </w:rPr>
        <w:t>第</w:t>
      </w:r>
      <w:r w:rsidR="00671F02">
        <w:rPr>
          <w:rFonts w:ascii="宋体" w:eastAsia="宋体" w:hAnsi="宋体" w:cs="Times New Roman" w:hint="eastAsia"/>
          <w:kern w:val="0"/>
          <w:sz w:val="24"/>
          <w:szCs w:val="24"/>
        </w:rPr>
        <w:t>八</w:t>
      </w:r>
      <w:r w:rsidR="00671F02" w:rsidRPr="00EA77E1">
        <w:rPr>
          <w:rFonts w:ascii="宋体" w:eastAsia="宋体" w:hAnsi="宋体" w:cs="Times New Roman" w:hint="eastAsia"/>
          <w:kern w:val="0"/>
          <w:sz w:val="24"/>
          <w:szCs w:val="24"/>
        </w:rPr>
        <w:t>完成人</w:t>
      </w:r>
      <w:r w:rsidR="00671F02" w:rsidRPr="00620055">
        <w:rPr>
          <w:rFonts w:ascii="宋体" w:eastAsia="宋体" w:hAnsi="宋体" w:cs="Times New Roman" w:hint="eastAsia"/>
          <w:kern w:val="0"/>
          <w:sz w:val="24"/>
          <w:szCs w:val="24"/>
        </w:rPr>
        <w:t>；</w:t>
      </w:r>
      <w:r w:rsidR="00671F02">
        <w:rPr>
          <w:rFonts w:ascii="宋体" w:eastAsia="宋体" w:hAnsi="宋体" w:cs="Times New Roman" w:hint="eastAsia"/>
          <w:kern w:val="0"/>
          <w:sz w:val="24"/>
          <w:szCs w:val="24"/>
        </w:rPr>
        <w:t>高级工程师</w:t>
      </w:r>
      <w:r w:rsidR="00671F02" w:rsidRPr="00620055">
        <w:rPr>
          <w:rFonts w:ascii="宋体" w:eastAsia="宋体" w:hAnsi="宋体" w:cs="Times New Roman" w:hint="eastAsia"/>
          <w:kern w:val="0"/>
          <w:sz w:val="24"/>
          <w:szCs w:val="24"/>
        </w:rPr>
        <w:t>；山东科技大学；山东科技大学；（</w:t>
      </w:r>
      <w:r w:rsidR="00671F02" w:rsidRPr="00901806">
        <w:rPr>
          <w:rFonts w:ascii="宋体" w:eastAsia="宋体" w:hAnsi="宋体" w:cs="Times New Roman" w:hint="eastAsia"/>
          <w:kern w:val="0"/>
          <w:sz w:val="24"/>
          <w:szCs w:val="24"/>
        </w:rPr>
        <w:t>主要负责采场覆岩空间结构数字化模型及可视化仿真平台创建工作，对支承压力动态监测装置等进行了详细设计，并对采煤与充填工艺进行了研究。在该项技术研发工作中投入的工作量占本人工作量的50%</w:t>
      </w:r>
      <w:r w:rsidR="00671F02" w:rsidRPr="00620055">
        <w:rPr>
          <w:rFonts w:ascii="宋体" w:eastAsia="宋体" w:hAnsi="宋体" w:cs="Times New Roman" w:hint="eastAsia"/>
          <w:kern w:val="0"/>
          <w:sz w:val="24"/>
          <w:szCs w:val="24"/>
        </w:rPr>
        <w:t>）；</w:t>
      </w:r>
      <w:r w:rsidR="00671F02">
        <w:rPr>
          <w:rFonts w:ascii="宋体" w:eastAsia="宋体" w:hAnsi="宋体" w:cs="Times New Roman" w:hint="eastAsia"/>
          <w:kern w:val="0"/>
          <w:sz w:val="24"/>
          <w:szCs w:val="24"/>
        </w:rPr>
        <w:t>（</w:t>
      </w:r>
      <w:r w:rsidR="00671F02" w:rsidRPr="00901806">
        <w:rPr>
          <w:rFonts w:ascii="宋体" w:eastAsia="宋体" w:hAnsi="宋体" w:cs="Times New Roman" w:hint="eastAsia"/>
          <w:kern w:val="0"/>
          <w:sz w:val="24"/>
          <w:szCs w:val="24"/>
        </w:rPr>
        <w:t>“深部地压与突水动力灾害监测技术及系列实验装备研发”获山东省科技进步奖一等奖，排名第三</w:t>
      </w:r>
      <w:r w:rsidR="00671F02">
        <w:rPr>
          <w:rFonts w:ascii="宋体" w:eastAsia="宋体" w:hAnsi="宋体" w:cs="Times New Roman" w:hint="eastAsia"/>
          <w:kern w:val="0"/>
          <w:sz w:val="24"/>
          <w:szCs w:val="24"/>
        </w:rPr>
        <w:t>）</w:t>
      </w:r>
    </w:p>
    <w:p w:rsidR="00E1776F" w:rsidRDefault="00E1776F" w:rsidP="000D3F52">
      <w:pPr>
        <w:autoSpaceDE w:val="0"/>
        <w:autoSpaceDN w:val="0"/>
        <w:adjustRightInd w:val="0"/>
        <w:spacing w:line="360" w:lineRule="auto"/>
        <w:ind w:firstLineChars="236" w:firstLine="566"/>
        <w:jc w:val="left"/>
        <w:rPr>
          <w:rFonts w:ascii="宋体" w:eastAsia="宋体" w:hAnsi="宋体" w:cs="Times New Roman"/>
          <w:kern w:val="0"/>
          <w:sz w:val="24"/>
          <w:szCs w:val="24"/>
        </w:rPr>
      </w:pPr>
      <w:r>
        <w:rPr>
          <w:rFonts w:ascii="宋体" w:eastAsia="宋体" w:hAnsi="宋体" w:cs="Times New Roman" w:hint="eastAsia"/>
          <w:kern w:val="0"/>
          <w:sz w:val="24"/>
          <w:szCs w:val="24"/>
        </w:rPr>
        <w:t>⑨</w:t>
      </w:r>
      <w:r w:rsidR="00671F02">
        <w:rPr>
          <w:rFonts w:ascii="宋体" w:eastAsia="宋体" w:hAnsi="宋体" w:cs="Times New Roman" w:hint="eastAsia"/>
          <w:kern w:val="0"/>
          <w:sz w:val="24"/>
          <w:szCs w:val="24"/>
        </w:rPr>
        <w:t>王滢</w:t>
      </w:r>
      <w:r w:rsidR="00671F02" w:rsidRPr="00EA77E1">
        <w:rPr>
          <w:rFonts w:ascii="宋体" w:eastAsia="宋体" w:hAnsi="宋体" w:cs="Times New Roman" w:hint="eastAsia"/>
          <w:kern w:val="0"/>
          <w:sz w:val="24"/>
          <w:szCs w:val="24"/>
        </w:rPr>
        <w:t>，第</w:t>
      </w:r>
      <w:r w:rsidR="00671F02">
        <w:rPr>
          <w:rFonts w:ascii="宋体" w:eastAsia="宋体" w:hAnsi="宋体" w:cs="Times New Roman" w:hint="eastAsia"/>
          <w:kern w:val="0"/>
          <w:sz w:val="24"/>
          <w:szCs w:val="24"/>
        </w:rPr>
        <w:t>九</w:t>
      </w:r>
      <w:r w:rsidR="00671F02" w:rsidRPr="00EA77E1">
        <w:rPr>
          <w:rFonts w:ascii="宋体" w:eastAsia="宋体" w:hAnsi="宋体" w:cs="Times New Roman" w:hint="eastAsia"/>
          <w:kern w:val="0"/>
          <w:sz w:val="24"/>
          <w:szCs w:val="24"/>
        </w:rPr>
        <w:t>完成人；</w:t>
      </w:r>
      <w:r w:rsidR="00671F02">
        <w:rPr>
          <w:rFonts w:ascii="宋体" w:eastAsia="宋体" w:hAnsi="宋体" w:cs="Times New Roman" w:hint="eastAsia"/>
          <w:kern w:val="0"/>
          <w:sz w:val="24"/>
          <w:szCs w:val="24"/>
        </w:rPr>
        <w:t>无</w:t>
      </w:r>
      <w:r w:rsidR="00671F02" w:rsidRPr="00EA77E1">
        <w:rPr>
          <w:rFonts w:ascii="宋体" w:eastAsia="宋体" w:hAnsi="宋体" w:cs="Times New Roman" w:hint="eastAsia"/>
          <w:kern w:val="0"/>
          <w:sz w:val="24"/>
          <w:szCs w:val="24"/>
        </w:rPr>
        <w:t>；</w:t>
      </w:r>
      <w:r w:rsidR="00671F02" w:rsidRPr="00BA3E1D">
        <w:rPr>
          <w:rFonts w:ascii="宋体" w:eastAsia="宋体" w:hAnsi="宋体" w:cs="Times New Roman" w:hint="eastAsia"/>
          <w:kern w:val="0"/>
          <w:sz w:val="24"/>
          <w:szCs w:val="24"/>
        </w:rPr>
        <w:t>青岛滨海学院</w:t>
      </w:r>
      <w:r w:rsidR="00671F02" w:rsidRPr="00EA77E1">
        <w:rPr>
          <w:rFonts w:ascii="宋体" w:eastAsia="宋体" w:hAnsi="宋体" w:cs="Times New Roman" w:hint="eastAsia"/>
          <w:kern w:val="0"/>
          <w:sz w:val="24"/>
          <w:szCs w:val="24"/>
        </w:rPr>
        <w:t>；</w:t>
      </w:r>
      <w:r w:rsidR="00671F02" w:rsidRPr="00BA3E1D">
        <w:rPr>
          <w:rFonts w:ascii="宋体" w:eastAsia="宋体" w:hAnsi="宋体" w:cs="Times New Roman" w:hint="eastAsia"/>
          <w:kern w:val="0"/>
          <w:sz w:val="24"/>
          <w:szCs w:val="24"/>
        </w:rPr>
        <w:t>青岛滨海学院</w:t>
      </w:r>
      <w:r w:rsidR="00671F02" w:rsidRPr="00EA77E1">
        <w:rPr>
          <w:rFonts w:ascii="宋体" w:eastAsia="宋体" w:hAnsi="宋体" w:cs="Times New Roman" w:hint="eastAsia"/>
          <w:kern w:val="0"/>
          <w:sz w:val="24"/>
          <w:szCs w:val="24"/>
        </w:rPr>
        <w:t>；（</w:t>
      </w:r>
      <w:r w:rsidR="00671F02" w:rsidRPr="00BA3E1D">
        <w:rPr>
          <w:rFonts w:ascii="宋体" w:eastAsia="宋体" w:hAnsi="宋体" w:cs="Times New Roman" w:hint="eastAsia"/>
          <w:kern w:val="0"/>
          <w:sz w:val="24"/>
          <w:szCs w:val="24"/>
        </w:rPr>
        <w:t>对新型让压预应力注浆锚杆（索）支护系统进行了详细研究。在该项技术研发工作中投入的工作量占本人工作量的40%。</w:t>
      </w:r>
      <w:r w:rsidR="00671F02" w:rsidRPr="00EA77E1">
        <w:rPr>
          <w:rFonts w:ascii="宋体" w:eastAsia="宋体" w:hAnsi="宋体" w:cs="Times New Roman" w:hint="eastAsia"/>
          <w:kern w:val="0"/>
          <w:sz w:val="24"/>
          <w:szCs w:val="24"/>
        </w:rPr>
        <w:t>）；（</w:t>
      </w:r>
      <w:r w:rsidR="00671F02">
        <w:rPr>
          <w:rFonts w:ascii="宋体" w:eastAsia="宋体" w:hAnsi="宋体" w:cs="Times New Roman" w:hint="eastAsia"/>
          <w:kern w:val="0"/>
          <w:sz w:val="24"/>
          <w:szCs w:val="24"/>
        </w:rPr>
        <w:t>无</w:t>
      </w:r>
      <w:r w:rsidR="00671F02" w:rsidRPr="00EA77E1">
        <w:rPr>
          <w:rFonts w:ascii="宋体" w:eastAsia="宋体" w:hAnsi="宋体" w:cs="Times New Roman" w:hint="eastAsia"/>
          <w:kern w:val="0"/>
          <w:sz w:val="24"/>
          <w:szCs w:val="24"/>
        </w:rPr>
        <w:t>）</w:t>
      </w:r>
    </w:p>
    <w:p w:rsidR="00E1776F" w:rsidRDefault="00E1776F" w:rsidP="000D3F52">
      <w:pPr>
        <w:autoSpaceDE w:val="0"/>
        <w:autoSpaceDN w:val="0"/>
        <w:adjustRightInd w:val="0"/>
        <w:spacing w:line="360" w:lineRule="auto"/>
        <w:ind w:firstLineChars="236" w:firstLine="566"/>
        <w:jc w:val="left"/>
        <w:rPr>
          <w:rFonts w:ascii="Times New Roman" w:eastAsia="宋体" w:hAnsi="Times New Roman" w:cs="Times New Roman"/>
          <w:kern w:val="0"/>
          <w:sz w:val="24"/>
          <w:szCs w:val="24"/>
        </w:rPr>
      </w:pPr>
      <w:r>
        <w:rPr>
          <w:rFonts w:ascii="宋体" w:eastAsia="宋体" w:hAnsi="宋体" w:cs="Times New Roman" w:hint="eastAsia"/>
          <w:kern w:val="0"/>
          <w:sz w:val="24"/>
          <w:szCs w:val="24"/>
        </w:rPr>
        <w:t>⑩</w:t>
      </w:r>
      <w:r w:rsidR="00D9064B">
        <w:rPr>
          <w:rFonts w:ascii="宋体" w:eastAsia="宋体" w:hAnsi="宋体" w:cs="Times New Roman" w:hint="eastAsia"/>
          <w:kern w:val="0"/>
          <w:sz w:val="24"/>
          <w:szCs w:val="24"/>
        </w:rPr>
        <w:t>赵鹏，</w:t>
      </w:r>
      <w:r w:rsidR="00D9064B" w:rsidRPr="00EA77E1">
        <w:rPr>
          <w:rFonts w:ascii="宋体" w:eastAsia="宋体" w:hAnsi="宋体" w:cs="Times New Roman" w:hint="eastAsia"/>
          <w:kern w:val="0"/>
          <w:sz w:val="24"/>
          <w:szCs w:val="24"/>
        </w:rPr>
        <w:t>第</w:t>
      </w:r>
      <w:r w:rsidR="00D9064B">
        <w:rPr>
          <w:rFonts w:ascii="宋体" w:eastAsia="宋体" w:hAnsi="宋体" w:cs="Times New Roman" w:hint="eastAsia"/>
          <w:kern w:val="0"/>
          <w:sz w:val="24"/>
          <w:szCs w:val="24"/>
        </w:rPr>
        <w:t>十</w:t>
      </w:r>
      <w:r w:rsidR="00D9064B" w:rsidRPr="00EA77E1">
        <w:rPr>
          <w:rFonts w:ascii="宋体" w:eastAsia="宋体" w:hAnsi="宋体" w:cs="Times New Roman" w:hint="eastAsia"/>
          <w:kern w:val="0"/>
          <w:sz w:val="24"/>
          <w:szCs w:val="24"/>
        </w:rPr>
        <w:t>完成人；</w:t>
      </w:r>
      <w:r w:rsidR="00D9064B" w:rsidRPr="00D9064B">
        <w:rPr>
          <w:rFonts w:ascii="宋体" w:eastAsia="宋体" w:hAnsi="宋体" w:cs="Times New Roman" w:hint="eastAsia"/>
          <w:kern w:val="0"/>
          <w:sz w:val="24"/>
          <w:szCs w:val="24"/>
        </w:rPr>
        <w:t>工程师</w:t>
      </w:r>
      <w:r w:rsidR="00D9064B" w:rsidRPr="00EA77E1">
        <w:rPr>
          <w:rFonts w:ascii="宋体" w:eastAsia="宋体" w:hAnsi="宋体" w:cs="Times New Roman" w:hint="eastAsia"/>
          <w:kern w:val="0"/>
          <w:sz w:val="24"/>
          <w:szCs w:val="24"/>
        </w:rPr>
        <w:t>；</w:t>
      </w:r>
      <w:r w:rsidR="00892688" w:rsidRPr="0057459F">
        <w:rPr>
          <w:rFonts w:ascii="宋体" w:eastAsia="宋体" w:hAnsi="宋体" w:cs="Times New Roman" w:hint="eastAsia"/>
          <w:kern w:val="0"/>
          <w:sz w:val="24"/>
          <w:szCs w:val="24"/>
        </w:rPr>
        <w:t>山东省三河口矿业有限责任公司</w:t>
      </w:r>
      <w:r w:rsidR="00D9064B" w:rsidRPr="0057459F">
        <w:rPr>
          <w:rFonts w:ascii="宋体" w:eastAsia="宋体" w:hAnsi="宋体" w:cs="Times New Roman" w:hint="eastAsia"/>
          <w:kern w:val="0"/>
          <w:sz w:val="24"/>
          <w:szCs w:val="24"/>
        </w:rPr>
        <w:t>；</w:t>
      </w:r>
      <w:r w:rsidR="00892688" w:rsidRPr="0057459F">
        <w:rPr>
          <w:rFonts w:ascii="宋体" w:eastAsia="宋体" w:hAnsi="宋体" w:cs="Times New Roman" w:hint="eastAsia"/>
          <w:kern w:val="0"/>
          <w:sz w:val="24"/>
          <w:szCs w:val="24"/>
        </w:rPr>
        <w:t>山东省三河口矿业有限责任公司</w:t>
      </w:r>
      <w:r w:rsidR="00D9064B" w:rsidRPr="0057459F">
        <w:rPr>
          <w:rFonts w:ascii="宋体" w:eastAsia="宋体" w:hAnsi="宋体" w:cs="Times New Roman" w:hint="eastAsia"/>
          <w:kern w:val="0"/>
          <w:sz w:val="24"/>
          <w:szCs w:val="24"/>
        </w:rPr>
        <w:t>；</w:t>
      </w:r>
      <w:r w:rsidR="00D9064B" w:rsidRPr="00EA77E1">
        <w:rPr>
          <w:rFonts w:ascii="宋体" w:eastAsia="宋体" w:hAnsi="宋体" w:cs="Times New Roman" w:hint="eastAsia"/>
          <w:kern w:val="0"/>
          <w:sz w:val="24"/>
          <w:szCs w:val="24"/>
        </w:rPr>
        <w:t>（</w:t>
      </w:r>
      <w:r w:rsidR="00D9064B" w:rsidRPr="00D9064B">
        <w:rPr>
          <w:rFonts w:ascii="宋体" w:eastAsia="宋体" w:hAnsi="宋体" w:cs="Times New Roman" w:hint="eastAsia"/>
          <w:kern w:val="0"/>
          <w:sz w:val="24"/>
          <w:szCs w:val="24"/>
        </w:rPr>
        <w:t>制定无煤柱开采项目的总体研究方案，开展无煤柱开采工业性试验，评估了无煤柱开采工作面及超前支护优化设计。在该项技术研发工作中投入的工作量占本人工作量的40%。</w:t>
      </w:r>
      <w:r w:rsidR="00D9064B" w:rsidRPr="00EA77E1">
        <w:rPr>
          <w:rFonts w:ascii="宋体" w:eastAsia="宋体" w:hAnsi="宋体" w:cs="Times New Roman" w:hint="eastAsia"/>
          <w:kern w:val="0"/>
          <w:sz w:val="24"/>
          <w:szCs w:val="24"/>
        </w:rPr>
        <w:t>）；（</w:t>
      </w:r>
      <w:r w:rsidR="00D9064B">
        <w:rPr>
          <w:rFonts w:ascii="宋体" w:eastAsia="宋体" w:hAnsi="宋体" w:cs="Times New Roman" w:hint="eastAsia"/>
          <w:kern w:val="0"/>
          <w:sz w:val="24"/>
          <w:szCs w:val="24"/>
        </w:rPr>
        <w:t>无</w:t>
      </w:r>
      <w:r w:rsidR="00D9064B" w:rsidRPr="00EA77E1">
        <w:rPr>
          <w:rFonts w:ascii="宋体" w:eastAsia="宋体" w:hAnsi="宋体" w:cs="Times New Roman" w:hint="eastAsia"/>
          <w:kern w:val="0"/>
          <w:sz w:val="24"/>
          <w:szCs w:val="24"/>
        </w:rPr>
        <w:t>）</w:t>
      </w:r>
    </w:p>
    <w:p w:rsidR="00E1776F" w:rsidRDefault="00D9064B" w:rsidP="000D3F52">
      <w:pPr>
        <w:autoSpaceDE w:val="0"/>
        <w:autoSpaceDN w:val="0"/>
        <w:adjustRightInd w:val="0"/>
        <w:spacing w:line="360" w:lineRule="auto"/>
        <w:ind w:firstLineChars="236" w:firstLine="566"/>
        <w:jc w:val="left"/>
        <w:rPr>
          <w:rFonts w:ascii="宋体" w:eastAsia="宋体" w:hAnsi="宋体" w:cs="Times New Roman"/>
          <w:kern w:val="0"/>
          <w:sz w:val="24"/>
          <w:szCs w:val="24"/>
        </w:rPr>
      </w:pPr>
      <w:r w:rsidRPr="00D9064B">
        <w:rPr>
          <w:rFonts w:ascii="Cambria Math" w:eastAsia="宋体" w:hAnsi="Cambria Math" w:cs="Cambria Math"/>
          <w:kern w:val="0"/>
          <w:sz w:val="24"/>
          <w:szCs w:val="24"/>
        </w:rPr>
        <w:t>⑪</w:t>
      </w:r>
      <w:r>
        <w:rPr>
          <w:rFonts w:ascii="Cambria Math" w:eastAsia="宋体" w:hAnsi="Cambria Math" w:cs="Cambria Math" w:hint="eastAsia"/>
          <w:kern w:val="0"/>
          <w:sz w:val="24"/>
          <w:szCs w:val="24"/>
        </w:rPr>
        <w:t>张斌，</w:t>
      </w:r>
      <w:r w:rsidRPr="00EA77E1">
        <w:rPr>
          <w:rFonts w:ascii="宋体" w:eastAsia="宋体" w:hAnsi="宋体" w:cs="Times New Roman" w:hint="eastAsia"/>
          <w:kern w:val="0"/>
          <w:sz w:val="24"/>
          <w:szCs w:val="24"/>
        </w:rPr>
        <w:t>第</w:t>
      </w:r>
      <w:r>
        <w:rPr>
          <w:rFonts w:ascii="宋体" w:eastAsia="宋体" w:hAnsi="宋体" w:cs="Times New Roman" w:hint="eastAsia"/>
          <w:kern w:val="0"/>
          <w:sz w:val="24"/>
          <w:szCs w:val="24"/>
        </w:rPr>
        <w:t>十一</w:t>
      </w:r>
      <w:r w:rsidRPr="00EA77E1">
        <w:rPr>
          <w:rFonts w:ascii="宋体" w:eastAsia="宋体" w:hAnsi="宋体" w:cs="Times New Roman" w:hint="eastAsia"/>
          <w:kern w:val="0"/>
          <w:sz w:val="24"/>
          <w:szCs w:val="24"/>
        </w:rPr>
        <w:t>完成人；</w:t>
      </w:r>
      <w:r w:rsidRPr="00D9064B">
        <w:rPr>
          <w:rFonts w:ascii="宋体" w:eastAsia="宋体" w:hAnsi="宋体" w:cs="Times New Roman" w:hint="eastAsia"/>
          <w:kern w:val="0"/>
          <w:sz w:val="24"/>
          <w:szCs w:val="24"/>
        </w:rPr>
        <w:t>工程师</w:t>
      </w:r>
      <w:r w:rsidRPr="00EA77E1">
        <w:rPr>
          <w:rFonts w:ascii="宋体" w:eastAsia="宋体" w:hAnsi="宋体" w:cs="Times New Roman" w:hint="eastAsia"/>
          <w:kern w:val="0"/>
          <w:sz w:val="24"/>
          <w:szCs w:val="24"/>
        </w:rPr>
        <w:t>；</w:t>
      </w:r>
      <w:r w:rsidRPr="00D9064B">
        <w:rPr>
          <w:rFonts w:ascii="宋体" w:eastAsia="宋体" w:hAnsi="宋体" w:cs="Times New Roman" w:hint="eastAsia"/>
          <w:kern w:val="0"/>
          <w:sz w:val="24"/>
          <w:szCs w:val="24"/>
        </w:rPr>
        <w:t>滕州市大坞镇东大煤矿</w:t>
      </w:r>
      <w:r w:rsidRPr="00EA77E1">
        <w:rPr>
          <w:rFonts w:ascii="宋体" w:eastAsia="宋体" w:hAnsi="宋体" w:cs="Times New Roman" w:hint="eastAsia"/>
          <w:kern w:val="0"/>
          <w:sz w:val="24"/>
          <w:szCs w:val="24"/>
        </w:rPr>
        <w:t>；</w:t>
      </w:r>
      <w:r w:rsidRPr="00D9064B">
        <w:rPr>
          <w:rFonts w:ascii="宋体" w:eastAsia="宋体" w:hAnsi="宋体" w:cs="Times New Roman" w:hint="eastAsia"/>
          <w:kern w:val="0"/>
          <w:sz w:val="24"/>
          <w:szCs w:val="24"/>
        </w:rPr>
        <w:t>滕州市大坞镇东大煤矿</w:t>
      </w:r>
      <w:r w:rsidRPr="00EA77E1">
        <w:rPr>
          <w:rFonts w:ascii="宋体" w:eastAsia="宋体" w:hAnsi="宋体" w:cs="Times New Roman" w:hint="eastAsia"/>
          <w:kern w:val="0"/>
          <w:sz w:val="24"/>
          <w:szCs w:val="24"/>
        </w:rPr>
        <w:t>；（</w:t>
      </w:r>
      <w:r w:rsidRPr="00D9064B">
        <w:rPr>
          <w:rFonts w:ascii="宋体" w:eastAsia="宋体" w:hAnsi="宋体" w:cs="Times New Roman" w:hint="eastAsia"/>
          <w:kern w:val="0"/>
          <w:sz w:val="24"/>
          <w:szCs w:val="24"/>
        </w:rPr>
        <w:t>主要负责东大煤矿采场覆岩空间结构及采动应力演化规律数据分析工作，对无煤柱采场“双拱”结构进行了详细研究</w:t>
      </w:r>
      <w:r>
        <w:rPr>
          <w:rFonts w:ascii="宋体" w:eastAsia="宋体" w:hAnsi="宋体" w:cs="Times New Roman" w:hint="eastAsia"/>
          <w:kern w:val="0"/>
          <w:sz w:val="24"/>
          <w:szCs w:val="24"/>
        </w:rPr>
        <w:t>。</w:t>
      </w:r>
      <w:r w:rsidRPr="00D9064B">
        <w:rPr>
          <w:rFonts w:ascii="宋体" w:eastAsia="宋体" w:hAnsi="宋体" w:cs="Times New Roman" w:hint="eastAsia"/>
          <w:kern w:val="0"/>
          <w:sz w:val="24"/>
          <w:szCs w:val="24"/>
        </w:rPr>
        <w:t>在该项技术研发工作中投入的工作量占本人工作量的40%。</w:t>
      </w:r>
      <w:r w:rsidRPr="00EA77E1">
        <w:rPr>
          <w:rFonts w:ascii="宋体" w:eastAsia="宋体" w:hAnsi="宋体" w:cs="Times New Roman" w:hint="eastAsia"/>
          <w:kern w:val="0"/>
          <w:sz w:val="24"/>
          <w:szCs w:val="24"/>
        </w:rPr>
        <w:t>）；（</w:t>
      </w:r>
      <w:r>
        <w:rPr>
          <w:rFonts w:ascii="宋体" w:eastAsia="宋体" w:hAnsi="宋体" w:cs="Times New Roman" w:hint="eastAsia"/>
          <w:kern w:val="0"/>
          <w:sz w:val="24"/>
          <w:szCs w:val="24"/>
        </w:rPr>
        <w:t>无</w:t>
      </w:r>
      <w:r w:rsidRPr="00EA77E1">
        <w:rPr>
          <w:rFonts w:ascii="宋体" w:eastAsia="宋体" w:hAnsi="宋体" w:cs="Times New Roman" w:hint="eastAsia"/>
          <w:kern w:val="0"/>
          <w:sz w:val="24"/>
          <w:szCs w:val="24"/>
        </w:rPr>
        <w:t>）</w:t>
      </w:r>
    </w:p>
    <w:p w:rsidR="00892688" w:rsidRDefault="00892688" w:rsidP="0057459F">
      <w:pPr>
        <w:autoSpaceDE w:val="0"/>
        <w:autoSpaceDN w:val="0"/>
        <w:adjustRightInd w:val="0"/>
        <w:spacing w:line="360" w:lineRule="auto"/>
        <w:ind w:firstLineChars="236" w:firstLine="566"/>
        <w:jc w:val="left"/>
        <w:rPr>
          <w:rFonts w:ascii="Cambria Math" w:eastAsia="宋体" w:hAnsi="Cambria Math" w:cs="Cambria Math" w:hint="eastAsia"/>
          <w:kern w:val="0"/>
          <w:sz w:val="24"/>
          <w:szCs w:val="24"/>
        </w:rPr>
      </w:pPr>
      <w:r w:rsidRPr="00892688">
        <w:rPr>
          <w:rFonts w:ascii="Cambria Math" w:eastAsia="宋体" w:hAnsi="Cambria Math" w:cs="Cambria Math"/>
          <w:kern w:val="0"/>
          <w:sz w:val="24"/>
          <w:szCs w:val="24"/>
        </w:rPr>
        <w:t>⑫</w:t>
      </w:r>
      <w:r>
        <w:rPr>
          <w:rFonts w:ascii="Cambria Math" w:eastAsia="宋体" w:hAnsi="Cambria Math" w:cs="Cambria Math" w:hint="eastAsia"/>
          <w:kern w:val="0"/>
          <w:sz w:val="24"/>
          <w:szCs w:val="24"/>
        </w:rPr>
        <w:t>闫华晓</w:t>
      </w:r>
      <w:r w:rsidR="0057459F">
        <w:rPr>
          <w:rFonts w:ascii="Cambria Math" w:eastAsia="宋体" w:hAnsi="Cambria Math" w:cs="Cambria Math" w:hint="eastAsia"/>
          <w:kern w:val="0"/>
          <w:sz w:val="24"/>
          <w:szCs w:val="24"/>
        </w:rPr>
        <w:t>，</w:t>
      </w:r>
      <w:r w:rsidR="0057459F" w:rsidRPr="00EA77E1">
        <w:rPr>
          <w:rFonts w:ascii="宋体" w:eastAsia="宋体" w:hAnsi="宋体" w:cs="Times New Roman" w:hint="eastAsia"/>
          <w:kern w:val="0"/>
          <w:sz w:val="24"/>
          <w:szCs w:val="24"/>
        </w:rPr>
        <w:t>第</w:t>
      </w:r>
      <w:r w:rsidR="0057459F">
        <w:rPr>
          <w:rFonts w:ascii="宋体" w:eastAsia="宋体" w:hAnsi="宋体" w:cs="Times New Roman" w:hint="eastAsia"/>
          <w:kern w:val="0"/>
          <w:sz w:val="24"/>
          <w:szCs w:val="24"/>
        </w:rPr>
        <w:t>十二</w:t>
      </w:r>
      <w:r w:rsidR="0057459F" w:rsidRPr="00EA77E1">
        <w:rPr>
          <w:rFonts w:ascii="宋体" w:eastAsia="宋体" w:hAnsi="宋体" w:cs="Times New Roman" w:hint="eastAsia"/>
          <w:kern w:val="0"/>
          <w:sz w:val="24"/>
          <w:szCs w:val="24"/>
        </w:rPr>
        <w:t>完成人；</w:t>
      </w:r>
      <w:r w:rsidR="0057459F">
        <w:rPr>
          <w:rFonts w:ascii="宋体" w:eastAsia="宋体" w:hAnsi="宋体" w:cs="Times New Roman" w:hint="eastAsia"/>
          <w:kern w:val="0"/>
          <w:sz w:val="24"/>
          <w:szCs w:val="24"/>
        </w:rPr>
        <w:t>讲师</w:t>
      </w:r>
      <w:r w:rsidR="0057459F" w:rsidRPr="00EA77E1">
        <w:rPr>
          <w:rFonts w:ascii="宋体" w:eastAsia="宋体" w:hAnsi="宋体" w:cs="Times New Roman" w:hint="eastAsia"/>
          <w:kern w:val="0"/>
          <w:sz w:val="24"/>
          <w:szCs w:val="24"/>
        </w:rPr>
        <w:t>；山东科技大学；山东科技大学；（</w:t>
      </w:r>
      <w:r w:rsidR="0057459F" w:rsidRPr="0057459F">
        <w:rPr>
          <w:rFonts w:ascii="宋体" w:eastAsia="宋体" w:hAnsi="宋体" w:cs="Times New Roman" w:hint="eastAsia"/>
          <w:kern w:val="0"/>
          <w:sz w:val="24"/>
          <w:szCs w:val="24"/>
        </w:rPr>
        <w:t>提出以微生物增强充填体强度思路。在该项技术研发工作中投入的工作量占本人工作量的 30%。</w:t>
      </w:r>
      <w:r w:rsidR="0057459F" w:rsidRPr="00EA77E1">
        <w:rPr>
          <w:rFonts w:ascii="宋体" w:eastAsia="宋体" w:hAnsi="宋体" w:cs="Times New Roman" w:hint="eastAsia"/>
          <w:kern w:val="0"/>
          <w:sz w:val="24"/>
          <w:szCs w:val="24"/>
        </w:rPr>
        <w:t>）；（</w:t>
      </w:r>
      <w:r w:rsidR="0057459F">
        <w:rPr>
          <w:rFonts w:ascii="宋体" w:eastAsia="宋体" w:hAnsi="宋体" w:cs="Times New Roman" w:hint="eastAsia"/>
          <w:kern w:val="0"/>
          <w:sz w:val="24"/>
          <w:szCs w:val="24"/>
        </w:rPr>
        <w:t>无</w:t>
      </w:r>
      <w:r w:rsidR="0057459F" w:rsidRPr="00EA77E1">
        <w:rPr>
          <w:rFonts w:ascii="宋体" w:eastAsia="宋体" w:hAnsi="宋体" w:cs="Times New Roman" w:hint="eastAsia"/>
          <w:kern w:val="0"/>
          <w:sz w:val="24"/>
          <w:szCs w:val="24"/>
        </w:rPr>
        <w:t>）</w:t>
      </w:r>
    </w:p>
    <w:sectPr w:rsidR="00892688" w:rsidSect="006D16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ACD" w:rsidRDefault="00893ACD" w:rsidP="00295857">
      <w:r>
        <w:separator/>
      </w:r>
    </w:p>
  </w:endnote>
  <w:endnote w:type="continuationSeparator" w:id="1">
    <w:p w:rsidR="00893ACD" w:rsidRDefault="00893ACD" w:rsidP="002958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ACD" w:rsidRDefault="00893ACD" w:rsidP="00295857">
      <w:r>
        <w:separator/>
      </w:r>
    </w:p>
  </w:footnote>
  <w:footnote w:type="continuationSeparator" w:id="1">
    <w:p w:rsidR="00893ACD" w:rsidRDefault="00893ACD" w:rsidP="002958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3FBC"/>
    <w:rsid w:val="000944E0"/>
    <w:rsid w:val="000D3F52"/>
    <w:rsid w:val="00124494"/>
    <w:rsid w:val="001B491C"/>
    <w:rsid w:val="001B63BC"/>
    <w:rsid w:val="00201A53"/>
    <w:rsid w:val="002221C4"/>
    <w:rsid w:val="00295857"/>
    <w:rsid w:val="002A7F8E"/>
    <w:rsid w:val="002E28E4"/>
    <w:rsid w:val="002E531D"/>
    <w:rsid w:val="003A52B4"/>
    <w:rsid w:val="004D2112"/>
    <w:rsid w:val="004E327E"/>
    <w:rsid w:val="004E3FBC"/>
    <w:rsid w:val="0057459F"/>
    <w:rsid w:val="005B3035"/>
    <w:rsid w:val="005D395F"/>
    <w:rsid w:val="006167C3"/>
    <w:rsid w:val="006179E5"/>
    <w:rsid w:val="00620055"/>
    <w:rsid w:val="00633274"/>
    <w:rsid w:val="00654B73"/>
    <w:rsid w:val="00671F02"/>
    <w:rsid w:val="006D164C"/>
    <w:rsid w:val="007347EF"/>
    <w:rsid w:val="00743649"/>
    <w:rsid w:val="007A3241"/>
    <w:rsid w:val="007C422C"/>
    <w:rsid w:val="00821EEC"/>
    <w:rsid w:val="00892688"/>
    <w:rsid w:val="00893ACD"/>
    <w:rsid w:val="00901806"/>
    <w:rsid w:val="009739F6"/>
    <w:rsid w:val="00A45C3B"/>
    <w:rsid w:val="00AF5E63"/>
    <w:rsid w:val="00BA051D"/>
    <w:rsid w:val="00BA3E1D"/>
    <w:rsid w:val="00BD4897"/>
    <w:rsid w:val="00BF60F2"/>
    <w:rsid w:val="00C009CC"/>
    <w:rsid w:val="00D616FE"/>
    <w:rsid w:val="00D83110"/>
    <w:rsid w:val="00D9064B"/>
    <w:rsid w:val="00E02C08"/>
    <w:rsid w:val="00E1776F"/>
    <w:rsid w:val="00E907D7"/>
    <w:rsid w:val="00E9201B"/>
    <w:rsid w:val="00E92F82"/>
    <w:rsid w:val="00EA77E1"/>
    <w:rsid w:val="00EC7F7F"/>
    <w:rsid w:val="00EE11B3"/>
    <w:rsid w:val="00F002CE"/>
    <w:rsid w:val="00F12F26"/>
    <w:rsid w:val="00F37E8B"/>
    <w:rsid w:val="00F75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6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D906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D9064B"/>
    <w:rPr>
      <w:rFonts w:ascii="宋体" w:eastAsia="宋体" w:hAnsi="宋体" w:cs="宋体"/>
      <w:kern w:val="0"/>
      <w:sz w:val="24"/>
      <w:szCs w:val="24"/>
    </w:rPr>
  </w:style>
  <w:style w:type="character" w:customStyle="1" w:styleId="Char">
    <w:name w:val="纯文本 Char"/>
    <w:link w:val="a3"/>
    <w:rsid w:val="00E9201B"/>
    <w:rPr>
      <w:rFonts w:ascii="仿宋_GB2312"/>
      <w:sz w:val="24"/>
      <w:szCs w:val="24"/>
    </w:rPr>
  </w:style>
  <w:style w:type="paragraph" w:styleId="a3">
    <w:name w:val="Plain Text"/>
    <w:basedOn w:val="a"/>
    <w:link w:val="Char"/>
    <w:rsid w:val="00E9201B"/>
    <w:pPr>
      <w:spacing w:line="360" w:lineRule="auto"/>
      <w:ind w:firstLineChars="200" w:firstLine="480"/>
    </w:pPr>
    <w:rPr>
      <w:rFonts w:ascii="仿宋_GB2312"/>
      <w:sz w:val="24"/>
      <w:szCs w:val="24"/>
    </w:rPr>
  </w:style>
  <w:style w:type="character" w:customStyle="1" w:styleId="Char1">
    <w:name w:val="纯文本 Char1"/>
    <w:basedOn w:val="a0"/>
    <w:uiPriority w:val="99"/>
    <w:semiHidden/>
    <w:rsid w:val="00E9201B"/>
    <w:rPr>
      <w:rFonts w:ascii="宋体" w:eastAsia="宋体" w:hAnsi="Courier New" w:cs="Courier New"/>
      <w:szCs w:val="21"/>
    </w:rPr>
  </w:style>
  <w:style w:type="paragraph" w:styleId="a4">
    <w:name w:val="header"/>
    <w:basedOn w:val="a"/>
    <w:link w:val="Char0"/>
    <w:uiPriority w:val="99"/>
    <w:semiHidden/>
    <w:unhideWhenUsed/>
    <w:rsid w:val="002958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95857"/>
    <w:rPr>
      <w:sz w:val="18"/>
      <w:szCs w:val="18"/>
    </w:rPr>
  </w:style>
  <w:style w:type="paragraph" w:styleId="a5">
    <w:name w:val="footer"/>
    <w:basedOn w:val="a"/>
    <w:link w:val="Char2"/>
    <w:uiPriority w:val="99"/>
    <w:semiHidden/>
    <w:unhideWhenUsed/>
    <w:rsid w:val="00295857"/>
    <w:pPr>
      <w:tabs>
        <w:tab w:val="center" w:pos="4153"/>
        <w:tab w:val="right" w:pos="8306"/>
      </w:tabs>
      <w:snapToGrid w:val="0"/>
      <w:jc w:val="left"/>
    </w:pPr>
    <w:rPr>
      <w:sz w:val="18"/>
      <w:szCs w:val="18"/>
    </w:rPr>
  </w:style>
  <w:style w:type="character" w:customStyle="1" w:styleId="Char2">
    <w:name w:val="页脚 Char"/>
    <w:basedOn w:val="a0"/>
    <w:link w:val="a5"/>
    <w:uiPriority w:val="99"/>
    <w:semiHidden/>
    <w:rsid w:val="00295857"/>
    <w:rPr>
      <w:sz w:val="18"/>
      <w:szCs w:val="18"/>
    </w:rPr>
  </w:style>
</w:styles>
</file>

<file path=word/webSettings.xml><?xml version="1.0" encoding="utf-8"?>
<w:webSettings xmlns:r="http://schemas.openxmlformats.org/officeDocument/2006/relationships" xmlns:w="http://schemas.openxmlformats.org/wordprocessingml/2006/main">
  <w:divs>
    <w:div w:id="402723395">
      <w:bodyDiv w:val="1"/>
      <w:marLeft w:val="0"/>
      <w:marRight w:val="0"/>
      <w:marTop w:val="0"/>
      <w:marBottom w:val="0"/>
      <w:divBdr>
        <w:top w:val="none" w:sz="0" w:space="0" w:color="auto"/>
        <w:left w:val="none" w:sz="0" w:space="0" w:color="auto"/>
        <w:bottom w:val="none" w:sz="0" w:space="0" w:color="auto"/>
        <w:right w:val="none" w:sz="0" w:space="0" w:color="auto"/>
      </w:divBdr>
    </w:div>
    <w:div w:id="968051888">
      <w:bodyDiv w:val="1"/>
      <w:marLeft w:val="0"/>
      <w:marRight w:val="0"/>
      <w:marTop w:val="0"/>
      <w:marBottom w:val="0"/>
      <w:divBdr>
        <w:top w:val="none" w:sz="0" w:space="0" w:color="auto"/>
        <w:left w:val="none" w:sz="0" w:space="0" w:color="auto"/>
        <w:bottom w:val="none" w:sz="0" w:space="0" w:color="auto"/>
        <w:right w:val="none" w:sz="0" w:space="0" w:color="auto"/>
      </w:divBdr>
    </w:div>
    <w:div w:id="13712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986</Words>
  <Characters>5624</Characters>
  <Application>Microsoft Office Word</Application>
  <DocSecurity>0</DocSecurity>
  <Lines>46</Lines>
  <Paragraphs>13</Paragraphs>
  <ScaleCrop>false</ScaleCrop>
  <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QGL</dc:creator>
  <cp:keywords/>
  <dc:description/>
  <cp:lastModifiedBy>NTKO</cp:lastModifiedBy>
  <cp:revision>53</cp:revision>
  <dcterms:created xsi:type="dcterms:W3CDTF">2017-04-27T10:14:00Z</dcterms:created>
  <dcterms:modified xsi:type="dcterms:W3CDTF">2017-04-28T02:57:00Z</dcterms:modified>
</cp:coreProperties>
</file>