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2D" w:rsidRDefault="00881B2D" w:rsidP="00881B2D">
      <w:pPr>
        <w:spacing w:line="560" w:lineRule="exact"/>
        <w:rPr>
          <w:rFonts w:ascii="仿宋_GB2312" w:eastAsia="仿宋_GB2312" w:hAnsi="Times New Roman" w:cs="Times New Roman"/>
          <w:sz w:val="24"/>
          <w:szCs w:val="24"/>
        </w:rPr>
      </w:pPr>
    </w:p>
    <w:p w:rsidR="00881B2D" w:rsidRDefault="00881B2D" w:rsidP="00881B2D">
      <w:pPr>
        <w:spacing w:line="560" w:lineRule="exact"/>
        <w:rPr>
          <w:rFonts w:ascii="仿宋_GB2312" w:eastAsia="仿宋_GB2312" w:hAnsi="Times New Roman" w:cs="Times New Roman"/>
          <w:sz w:val="24"/>
          <w:szCs w:val="24"/>
        </w:rPr>
      </w:pPr>
      <w:r w:rsidRPr="00D23AB2">
        <w:rPr>
          <w:rFonts w:ascii="仿宋_GB2312" w:eastAsia="仿宋_GB2312" w:hAnsi="Times New Roman" w:cs="Times New Roman" w:hint="eastAsia"/>
          <w:sz w:val="24"/>
          <w:szCs w:val="24"/>
        </w:rPr>
        <w:t>附：山东科技大学联合申报201</w:t>
      </w:r>
      <w:r>
        <w:rPr>
          <w:rFonts w:ascii="仿宋_GB2312" w:eastAsia="仿宋_GB2312" w:hAnsi="Times New Roman" w:cs="Times New Roman"/>
          <w:sz w:val="24"/>
          <w:szCs w:val="24"/>
        </w:rPr>
        <w:t>6</w:t>
      </w:r>
      <w:r w:rsidRPr="00D23AB2">
        <w:rPr>
          <w:rFonts w:ascii="仿宋_GB2312" w:eastAsia="仿宋_GB2312" w:hAnsi="Times New Roman" w:cs="Times New Roman" w:hint="eastAsia"/>
          <w:sz w:val="24"/>
          <w:szCs w:val="24"/>
        </w:rPr>
        <w:t>年度河北省科学技术奖项目一览表</w:t>
      </w:r>
      <w:r>
        <w:rPr>
          <w:rFonts w:ascii="仿宋_GB2312" w:eastAsia="仿宋_GB2312" w:hAnsi="Times New Roman" w:cs="Times New Roman" w:hint="eastAsia"/>
          <w:sz w:val="24"/>
          <w:szCs w:val="24"/>
        </w:rPr>
        <w:t>和</w:t>
      </w:r>
      <w:r>
        <w:rPr>
          <w:rFonts w:ascii="仿宋_GB2312" w:eastAsia="仿宋_GB2312" w:hAnsi="Times New Roman" w:cs="Times New Roman"/>
          <w:sz w:val="24"/>
          <w:szCs w:val="24"/>
        </w:rPr>
        <w:t>公示材料</w:t>
      </w:r>
    </w:p>
    <w:p w:rsidR="00881B2D" w:rsidRPr="00D23AB2" w:rsidRDefault="00881B2D" w:rsidP="00881B2D">
      <w:pPr>
        <w:rPr>
          <w:rFonts w:ascii="仿宋_GB2312" w:eastAsia="仿宋_GB2312" w:hAnsi="仿宋_GB2312" w:cs="Arial"/>
          <w:b/>
          <w:bCs/>
          <w:sz w:val="32"/>
          <w:szCs w:val="32"/>
        </w:rPr>
      </w:pPr>
      <w:r w:rsidRPr="00D23AB2">
        <w:rPr>
          <w:rFonts w:ascii="仿宋_GB2312" w:eastAsia="仿宋_GB2312" w:hAnsi="仿宋_GB2312" w:cs="Arial" w:hint="eastAsia"/>
          <w:b/>
          <w:bCs/>
          <w:sz w:val="32"/>
          <w:szCs w:val="32"/>
        </w:rPr>
        <w:t>附件：申报201</w:t>
      </w:r>
      <w:r>
        <w:rPr>
          <w:rFonts w:ascii="仿宋_GB2312" w:eastAsia="仿宋_GB2312" w:hAnsi="仿宋_GB2312" w:cs="Arial"/>
          <w:b/>
          <w:bCs/>
          <w:sz w:val="32"/>
          <w:szCs w:val="32"/>
        </w:rPr>
        <w:t>6</w:t>
      </w:r>
      <w:r w:rsidRPr="00D23AB2">
        <w:rPr>
          <w:rFonts w:ascii="仿宋_GB2312" w:eastAsia="仿宋_GB2312" w:hAnsi="仿宋_GB2312" w:cs="Arial" w:hint="eastAsia"/>
          <w:b/>
          <w:bCs/>
          <w:sz w:val="32"/>
          <w:szCs w:val="32"/>
        </w:rPr>
        <w:t>年度省科学技术奖项目一览表</w:t>
      </w:r>
      <w:r>
        <w:rPr>
          <w:rFonts w:ascii="仿宋_GB2312" w:eastAsia="仿宋_GB2312" w:hAnsi="仿宋_GB2312" w:cs="Arial" w:hint="eastAsia"/>
          <w:b/>
          <w:bCs/>
          <w:sz w:val="32"/>
          <w:szCs w:val="32"/>
        </w:rPr>
        <w:t>及</w:t>
      </w:r>
      <w:r>
        <w:rPr>
          <w:rFonts w:ascii="仿宋_GB2312" w:eastAsia="仿宋_GB2312" w:hAnsi="仿宋_GB2312" w:cs="Arial"/>
          <w:b/>
          <w:bCs/>
          <w:sz w:val="32"/>
          <w:szCs w:val="32"/>
        </w:rPr>
        <w:t>材料</w:t>
      </w:r>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0"/>
        <w:gridCol w:w="2484"/>
        <w:gridCol w:w="3276"/>
        <w:gridCol w:w="2604"/>
      </w:tblGrid>
      <w:tr w:rsidR="00881B2D" w:rsidRPr="00D23AB2" w:rsidTr="002430BA">
        <w:trPr>
          <w:tblCellSpacing w:w="0" w:type="dxa"/>
        </w:trPr>
        <w:tc>
          <w:tcPr>
            <w:tcW w:w="1260" w:type="dxa"/>
            <w:vAlign w:val="center"/>
          </w:tcPr>
          <w:p w:rsidR="00881B2D" w:rsidRPr="00D23AB2" w:rsidRDefault="00881B2D" w:rsidP="002430BA">
            <w:pPr>
              <w:widowControl/>
              <w:spacing w:line="380" w:lineRule="exact"/>
              <w:contextualSpacing/>
              <w:jc w:val="center"/>
              <w:rPr>
                <w:rFonts w:ascii="仿宋_GB2312" w:eastAsia="仿宋_GB2312" w:hAnsi="仿宋_GB2312" w:cs="宋体"/>
                <w:bCs/>
                <w:kern w:val="0"/>
                <w:sz w:val="28"/>
                <w:szCs w:val="28"/>
              </w:rPr>
            </w:pPr>
            <w:r w:rsidRPr="00D23AB2">
              <w:rPr>
                <w:rFonts w:ascii="仿宋_GB2312" w:eastAsia="仿宋_GB2312" w:hAnsi="仿宋_GB2312" w:cs="宋体" w:hint="eastAsia"/>
                <w:bCs/>
                <w:kern w:val="0"/>
                <w:sz w:val="28"/>
                <w:szCs w:val="28"/>
              </w:rPr>
              <w:t>申报奖项</w:t>
            </w:r>
          </w:p>
        </w:tc>
        <w:tc>
          <w:tcPr>
            <w:tcW w:w="2484" w:type="dxa"/>
            <w:vAlign w:val="center"/>
          </w:tcPr>
          <w:p w:rsidR="00881B2D" w:rsidRPr="00D23AB2" w:rsidRDefault="00881B2D" w:rsidP="002430BA">
            <w:pPr>
              <w:spacing w:line="380" w:lineRule="exact"/>
              <w:contextualSpacing/>
              <w:jc w:val="center"/>
              <w:rPr>
                <w:rFonts w:ascii="仿宋_GB2312" w:eastAsia="仿宋_GB2312" w:hAnsi="仿宋_GB2312" w:cs="Times New Roman"/>
                <w:sz w:val="28"/>
                <w:szCs w:val="30"/>
              </w:rPr>
            </w:pPr>
            <w:r w:rsidRPr="00D23AB2">
              <w:rPr>
                <w:rFonts w:ascii="仿宋_GB2312" w:eastAsia="仿宋_GB2312" w:hAnsi="仿宋_GB2312" w:cs="Times New Roman" w:hint="eastAsia"/>
                <w:sz w:val="28"/>
                <w:szCs w:val="30"/>
              </w:rPr>
              <w:t>项目名称</w:t>
            </w:r>
          </w:p>
        </w:tc>
        <w:tc>
          <w:tcPr>
            <w:tcW w:w="3276" w:type="dxa"/>
            <w:vAlign w:val="center"/>
          </w:tcPr>
          <w:p w:rsidR="00881B2D" w:rsidRPr="00D23AB2" w:rsidRDefault="00881B2D" w:rsidP="002430BA">
            <w:pPr>
              <w:spacing w:line="380" w:lineRule="exact"/>
              <w:contextualSpacing/>
              <w:jc w:val="center"/>
              <w:rPr>
                <w:rFonts w:ascii="仿宋_GB2312" w:eastAsia="仿宋_GB2312" w:hAnsi="仿宋_GB2312" w:cs="Times New Roman"/>
                <w:sz w:val="28"/>
                <w:szCs w:val="30"/>
              </w:rPr>
            </w:pPr>
            <w:r w:rsidRPr="00D23AB2">
              <w:rPr>
                <w:rFonts w:ascii="仿宋_GB2312" w:eastAsia="仿宋_GB2312" w:hAnsi="仿宋_GB2312" w:cs="Times New Roman" w:hint="eastAsia"/>
                <w:sz w:val="28"/>
                <w:szCs w:val="30"/>
              </w:rPr>
              <w:t>课题组成员</w:t>
            </w:r>
          </w:p>
        </w:tc>
        <w:tc>
          <w:tcPr>
            <w:tcW w:w="2604" w:type="dxa"/>
            <w:tcBorders>
              <w:right w:val="single" w:sz="2" w:space="0" w:color="auto"/>
            </w:tcBorders>
            <w:vAlign w:val="center"/>
          </w:tcPr>
          <w:p w:rsidR="00881B2D" w:rsidRPr="00D23AB2" w:rsidRDefault="00881B2D" w:rsidP="002430BA">
            <w:pPr>
              <w:spacing w:line="380" w:lineRule="exact"/>
              <w:contextualSpacing/>
              <w:jc w:val="center"/>
              <w:rPr>
                <w:rFonts w:ascii="仿宋_GB2312" w:eastAsia="仿宋_GB2312" w:hAnsi="仿宋_GB2312" w:cs="Times New Roman"/>
                <w:sz w:val="28"/>
                <w:szCs w:val="30"/>
              </w:rPr>
            </w:pPr>
            <w:r w:rsidRPr="00D23AB2">
              <w:rPr>
                <w:rFonts w:ascii="仿宋_GB2312" w:eastAsia="仿宋_GB2312" w:hAnsi="仿宋_GB2312" w:cs="Times New Roman" w:hint="eastAsia"/>
                <w:sz w:val="28"/>
                <w:szCs w:val="30"/>
              </w:rPr>
              <w:t>完成单位</w:t>
            </w:r>
          </w:p>
        </w:tc>
      </w:tr>
      <w:tr w:rsidR="00881B2D" w:rsidRPr="00D23AB2" w:rsidTr="002430BA">
        <w:trPr>
          <w:tblCellSpacing w:w="0" w:type="dxa"/>
        </w:trPr>
        <w:tc>
          <w:tcPr>
            <w:tcW w:w="1260" w:type="dxa"/>
            <w:vAlign w:val="center"/>
          </w:tcPr>
          <w:p w:rsidR="00881B2D" w:rsidRPr="00D23AB2" w:rsidRDefault="00881B2D" w:rsidP="002430BA">
            <w:pPr>
              <w:widowControl/>
              <w:spacing w:line="380" w:lineRule="exact"/>
              <w:contextualSpacing/>
              <w:jc w:val="center"/>
              <w:rPr>
                <w:rFonts w:ascii="仿宋_GB2312" w:eastAsia="仿宋_GB2312" w:hAnsi="仿宋_GB2312" w:cs="宋体"/>
                <w:bCs/>
                <w:kern w:val="0"/>
                <w:sz w:val="28"/>
                <w:szCs w:val="28"/>
              </w:rPr>
            </w:pPr>
            <w:r w:rsidRPr="00D23AB2">
              <w:rPr>
                <w:rFonts w:ascii="仿宋_GB2312" w:eastAsia="仿宋_GB2312" w:hAnsi="仿宋_GB2312" w:cs="宋体" w:hint="eastAsia"/>
                <w:bCs/>
                <w:kern w:val="0"/>
                <w:sz w:val="28"/>
                <w:szCs w:val="28"/>
              </w:rPr>
              <w:t>科技进步奖</w:t>
            </w:r>
          </w:p>
        </w:tc>
        <w:tc>
          <w:tcPr>
            <w:tcW w:w="2484" w:type="dxa"/>
            <w:vAlign w:val="center"/>
          </w:tcPr>
          <w:p w:rsidR="00881B2D" w:rsidRPr="00D23AB2" w:rsidRDefault="00881B2D" w:rsidP="002430BA">
            <w:pPr>
              <w:widowControl/>
              <w:spacing w:line="380" w:lineRule="exact"/>
              <w:contextualSpacing/>
              <w:jc w:val="left"/>
              <w:rPr>
                <w:rFonts w:ascii="仿宋_GB2312" w:eastAsia="仿宋_GB2312" w:hAnsi="仿宋_GB2312" w:cs="Times New Roman"/>
                <w:sz w:val="28"/>
                <w:szCs w:val="30"/>
              </w:rPr>
            </w:pPr>
            <w:bookmarkStart w:id="0" w:name="OLE_LINK5"/>
            <w:bookmarkStart w:id="1" w:name="OLE_LINK3"/>
            <w:r w:rsidRPr="00BB0976">
              <w:rPr>
                <w:rFonts w:ascii="仿宋_GB2312" w:eastAsia="仿宋_GB2312" w:hAnsi="仿宋_GB2312" w:cs="宋体" w:hint="eastAsia"/>
                <w:bCs/>
                <w:kern w:val="0"/>
                <w:sz w:val="28"/>
                <w:szCs w:val="28"/>
              </w:rPr>
              <w:t>深陷盆地煤系气成藏研究与应用实践</w:t>
            </w:r>
            <w:bookmarkEnd w:id="0"/>
            <w:bookmarkEnd w:id="1"/>
          </w:p>
        </w:tc>
        <w:tc>
          <w:tcPr>
            <w:tcW w:w="3276" w:type="dxa"/>
            <w:vAlign w:val="center"/>
          </w:tcPr>
          <w:p w:rsidR="00881B2D" w:rsidRPr="00D23AB2" w:rsidRDefault="00881B2D" w:rsidP="002430BA">
            <w:pPr>
              <w:widowControl/>
              <w:spacing w:line="380" w:lineRule="exact"/>
              <w:contextualSpacing/>
              <w:jc w:val="left"/>
              <w:rPr>
                <w:rFonts w:ascii="仿宋_GB2312" w:eastAsia="仿宋_GB2312" w:hAnsi="仿宋_GB2312" w:cs="Times New Roman"/>
                <w:sz w:val="28"/>
                <w:szCs w:val="30"/>
              </w:rPr>
            </w:pPr>
            <w:r w:rsidRPr="00FC7EE8">
              <w:rPr>
                <w:rFonts w:ascii="仿宋_GB2312" w:eastAsia="仿宋_GB2312" w:hAnsi="仿宋_GB2312" w:cs="宋体" w:hint="eastAsia"/>
                <w:bCs/>
                <w:kern w:val="0"/>
                <w:sz w:val="28"/>
                <w:szCs w:val="28"/>
              </w:rPr>
              <w:t>李增学，</w:t>
            </w:r>
            <w:r w:rsidRPr="00FC7EE8">
              <w:rPr>
                <w:rFonts w:ascii="仿宋_GB2312" w:eastAsia="仿宋_GB2312" w:hAnsi="仿宋_GB2312" w:cs="宋体"/>
                <w:bCs/>
                <w:kern w:val="0"/>
                <w:sz w:val="28"/>
                <w:szCs w:val="28"/>
              </w:rPr>
              <w:t>吕大炜，宋明水，</w:t>
            </w:r>
            <w:r w:rsidRPr="00FC7EE8">
              <w:rPr>
                <w:rFonts w:ascii="仿宋_GB2312" w:eastAsia="仿宋_GB2312" w:hAnsi="仿宋_GB2312" w:cs="宋体" w:hint="eastAsia"/>
                <w:bCs/>
                <w:kern w:val="0"/>
                <w:sz w:val="28"/>
                <w:szCs w:val="28"/>
              </w:rPr>
              <w:t>宋洪柱</w:t>
            </w:r>
            <w:r w:rsidRPr="00FC7EE8">
              <w:rPr>
                <w:rFonts w:ascii="仿宋_GB2312" w:eastAsia="仿宋_GB2312" w:hAnsi="仿宋_GB2312" w:cs="宋体"/>
                <w:bCs/>
                <w:kern w:val="0"/>
                <w:sz w:val="28"/>
                <w:szCs w:val="28"/>
              </w:rPr>
              <w:t>，赵存良</w:t>
            </w:r>
            <w:r w:rsidRPr="00FC7EE8">
              <w:rPr>
                <w:rFonts w:ascii="仿宋_GB2312" w:eastAsia="仿宋_GB2312" w:hAnsi="仿宋_GB2312" w:cs="宋体" w:hint="eastAsia"/>
                <w:bCs/>
                <w:kern w:val="0"/>
                <w:sz w:val="28"/>
                <w:szCs w:val="28"/>
              </w:rPr>
              <w:t>，刘福胜</w:t>
            </w:r>
            <w:r w:rsidRPr="00FC7EE8">
              <w:rPr>
                <w:rFonts w:ascii="仿宋_GB2312" w:eastAsia="仿宋_GB2312" w:hAnsi="仿宋_GB2312" w:cs="宋体"/>
                <w:bCs/>
                <w:kern w:val="0"/>
                <w:sz w:val="28"/>
                <w:szCs w:val="28"/>
              </w:rPr>
              <w:t>、</w:t>
            </w:r>
            <w:r w:rsidRPr="00FC7EE8">
              <w:rPr>
                <w:rFonts w:ascii="仿宋_GB2312" w:eastAsia="仿宋_GB2312" w:hAnsi="仿宋_GB2312" w:cs="宋体" w:hint="eastAsia"/>
                <w:bCs/>
                <w:kern w:val="0"/>
                <w:sz w:val="28"/>
                <w:szCs w:val="28"/>
              </w:rPr>
              <w:t>周广清</w:t>
            </w:r>
            <w:r w:rsidRPr="00FC7EE8">
              <w:rPr>
                <w:rFonts w:ascii="仿宋_GB2312" w:eastAsia="仿宋_GB2312" w:hAnsi="仿宋_GB2312" w:cs="宋体"/>
                <w:bCs/>
                <w:kern w:val="0"/>
                <w:sz w:val="28"/>
                <w:szCs w:val="28"/>
              </w:rPr>
              <w:t>，</w:t>
            </w:r>
            <w:r w:rsidRPr="00FC7EE8">
              <w:rPr>
                <w:rFonts w:ascii="仿宋_GB2312" w:eastAsia="仿宋_GB2312" w:hAnsi="仿宋_GB2312" w:cs="宋体" w:hint="eastAsia"/>
                <w:bCs/>
                <w:kern w:val="0"/>
                <w:sz w:val="28"/>
                <w:szCs w:val="28"/>
              </w:rPr>
              <w:t>王平丽，赵巧静，</w:t>
            </w:r>
            <w:r>
              <w:rPr>
                <w:rFonts w:ascii="仿宋_GB2312" w:eastAsia="仿宋_GB2312" w:hAnsi="仿宋_GB2312" w:cs="宋体" w:hint="eastAsia"/>
                <w:bCs/>
                <w:kern w:val="0"/>
                <w:sz w:val="28"/>
                <w:szCs w:val="28"/>
              </w:rPr>
              <w:t>张宁</w:t>
            </w:r>
          </w:p>
        </w:tc>
        <w:tc>
          <w:tcPr>
            <w:tcW w:w="2604" w:type="dxa"/>
            <w:tcBorders>
              <w:right w:val="single" w:sz="2" w:space="0" w:color="auto"/>
            </w:tcBorders>
            <w:vAlign w:val="center"/>
          </w:tcPr>
          <w:p w:rsidR="00881B2D" w:rsidRPr="00D23AB2" w:rsidRDefault="00881B2D" w:rsidP="002430BA">
            <w:pPr>
              <w:spacing w:line="380" w:lineRule="exact"/>
              <w:contextualSpacing/>
              <w:rPr>
                <w:rFonts w:ascii="仿宋_GB2312" w:eastAsia="仿宋_GB2312" w:hAnsi="仿宋_GB2312" w:cs="Times New Roman"/>
                <w:sz w:val="28"/>
                <w:szCs w:val="30"/>
              </w:rPr>
            </w:pPr>
            <w:r w:rsidRPr="00D23AB2">
              <w:rPr>
                <w:rFonts w:ascii="仿宋_GB2312" w:eastAsia="仿宋_GB2312" w:hAnsi="仿宋_GB2312" w:cs="Times New Roman" w:hint="eastAsia"/>
                <w:sz w:val="28"/>
                <w:szCs w:val="30"/>
              </w:rPr>
              <w:t>（</w:t>
            </w:r>
            <w:r>
              <w:rPr>
                <w:rFonts w:ascii="仿宋_GB2312" w:eastAsia="仿宋_GB2312" w:hAnsi="仿宋_GB2312" w:cs="Times New Roman" w:hint="eastAsia"/>
                <w:sz w:val="28"/>
                <w:szCs w:val="30"/>
              </w:rPr>
              <w:t>1）</w:t>
            </w:r>
            <w:r w:rsidRPr="007C4CAE">
              <w:rPr>
                <w:rFonts w:ascii="仿宋_GB2312" w:eastAsia="仿宋_GB2312" w:hAnsi="仿宋_GB2312" w:cs="Times New Roman" w:hint="eastAsia"/>
                <w:sz w:val="28"/>
                <w:szCs w:val="30"/>
              </w:rPr>
              <w:t>河北工程大学</w:t>
            </w:r>
            <w:r w:rsidRPr="007C4CAE">
              <w:rPr>
                <w:rFonts w:ascii="仿宋_GB2312" w:eastAsia="仿宋_GB2312" w:hAnsi="仿宋_GB2312" w:cs="Times New Roman"/>
                <w:sz w:val="28"/>
                <w:szCs w:val="30"/>
              </w:rPr>
              <w:t>，</w:t>
            </w:r>
            <w:r>
              <w:rPr>
                <w:rFonts w:ascii="仿宋_GB2312" w:eastAsia="仿宋_GB2312" w:hAnsi="仿宋_GB2312" w:cs="Times New Roman" w:hint="eastAsia"/>
                <w:sz w:val="28"/>
                <w:szCs w:val="30"/>
              </w:rPr>
              <w:t>（2）</w:t>
            </w:r>
            <w:r w:rsidRPr="007C4CAE">
              <w:rPr>
                <w:rFonts w:ascii="仿宋_GB2312" w:eastAsia="仿宋_GB2312" w:hAnsi="仿宋_GB2312" w:cs="Times New Roman"/>
                <w:sz w:val="28"/>
                <w:szCs w:val="30"/>
              </w:rPr>
              <w:t>山东科技大学，</w:t>
            </w:r>
            <w:r>
              <w:rPr>
                <w:rFonts w:ascii="仿宋_GB2312" w:eastAsia="仿宋_GB2312" w:hAnsi="仿宋_GB2312" w:cs="Times New Roman" w:hint="eastAsia"/>
                <w:sz w:val="28"/>
                <w:szCs w:val="30"/>
              </w:rPr>
              <w:t>（3）</w:t>
            </w:r>
            <w:r w:rsidRPr="007C4CAE">
              <w:rPr>
                <w:rFonts w:ascii="仿宋_GB2312" w:eastAsia="仿宋_GB2312" w:hAnsi="仿宋_GB2312" w:cs="Times New Roman" w:hint="eastAsia"/>
                <w:sz w:val="28"/>
                <w:szCs w:val="30"/>
              </w:rPr>
              <w:t>中国石化</w:t>
            </w:r>
            <w:r w:rsidRPr="007C4CAE">
              <w:rPr>
                <w:rFonts w:ascii="仿宋_GB2312" w:eastAsia="仿宋_GB2312" w:hAnsi="仿宋_GB2312" w:cs="Times New Roman"/>
                <w:sz w:val="28"/>
                <w:szCs w:val="30"/>
              </w:rPr>
              <w:t>胜利油田分公司，</w:t>
            </w:r>
            <w:r>
              <w:rPr>
                <w:rFonts w:ascii="仿宋_GB2312" w:eastAsia="仿宋_GB2312" w:hAnsi="仿宋_GB2312" w:cs="Times New Roman" w:hint="eastAsia"/>
                <w:sz w:val="28"/>
                <w:szCs w:val="30"/>
              </w:rPr>
              <w:t>（4）</w:t>
            </w:r>
            <w:r w:rsidRPr="007C4CAE">
              <w:rPr>
                <w:rFonts w:ascii="仿宋_GB2312" w:eastAsia="仿宋_GB2312" w:hAnsi="仿宋_GB2312" w:cs="Times New Roman" w:hint="eastAsia"/>
                <w:sz w:val="28"/>
                <w:szCs w:val="30"/>
              </w:rPr>
              <w:t>中国</w:t>
            </w:r>
            <w:r w:rsidRPr="007C4CAE">
              <w:rPr>
                <w:rFonts w:ascii="仿宋_GB2312" w:eastAsia="仿宋_GB2312" w:hAnsi="仿宋_GB2312" w:cs="Times New Roman"/>
                <w:sz w:val="28"/>
                <w:szCs w:val="30"/>
              </w:rPr>
              <w:t>煤炭地质总局第一勘探局地质勘查院</w:t>
            </w:r>
            <w:r>
              <w:rPr>
                <w:rFonts w:ascii="仿宋_GB2312" w:eastAsia="仿宋_GB2312" w:hAnsi="仿宋_GB2312" w:cs="Times New Roman" w:hint="eastAsia"/>
                <w:sz w:val="28"/>
                <w:szCs w:val="30"/>
              </w:rPr>
              <w:t>，（5）</w:t>
            </w:r>
            <w:r w:rsidRPr="007C4CAE">
              <w:rPr>
                <w:rFonts w:ascii="仿宋_GB2312" w:eastAsia="仿宋_GB2312" w:hAnsi="仿宋_GB2312" w:cs="Times New Roman"/>
                <w:sz w:val="28"/>
                <w:szCs w:val="30"/>
              </w:rPr>
              <w:t>中煤地质工程总公司</w:t>
            </w:r>
          </w:p>
        </w:tc>
      </w:tr>
    </w:tbl>
    <w:p w:rsidR="00881B2D" w:rsidRPr="00D23AB2" w:rsidRDefault="00881B2D" w:rsidP="00881B2D">
      <w:pPr>
        <w:rPr>
          <w:rFonts w:ascii="Times New Roman" w:eastAsia="宋体" w:hAnsi="Times New Roman" w:cs="Times New Roman"/>
          <w:szCs w:val="20"/>
        </w:rPr>
      </w:pPr>
    </w:p>
    <w:p w:rsidR="00881B2D" w:rsidRPr="0081655E" w:rsidRDefault="00881B2D" w:rsidP="00881B2D">
      <w:pPr>
        <w:rPr>
          <w:b/>
          <w:sz w:val="28"/>
          <w:szCs w:val="28"/>
        </w:rPr>
      </w:pPr>
      <w:r w:rsidRPr="0081655E">
        <w:rPr>
          <w:rFonts w:hint="eastAsia"/>
          <w:b/>
          <w:sz w:val="28"/>
          <w:szCs w:val="28"/>
        </w:rPr>
        <w:t>一</w:t>
      </w:r>
      <w:r w:rsidRPr="0081655E">
        <w:rPr>
          <w:b/>
          <w:sz w:val="28"/>
          <w:szCs w:val="28"/>
        </w:rPr>
        <w:t>、</w:t>
      </w:r>
      <w:r w:rsidRPr="0081655E">
        <w:rPr>
          <w:rFonts w:hint="eastAsia"/>
          <w:b/>
          <w:sz w:val="28"/>
          <w:szCs w:val="28"/>
        </w:rPr>
        <w:t>项目简介：</w:t>
      </w:r>
    </w:p>
    <w:p w:rsidR="00881B2D" w:rsidRPr="00EA0C9B" w:rsidRDefault="00881B2D" w:rsidP="00881B2D">
      <w:pPr>
        <w:rPr>
          <w:sz w:val="23"/>
          <w:szCs w:val="23"/>
        </w:rPr>
      </w:pPr>
      <w:r w:rsidRPr="00EA0C9B">
        <w:rPr>
          <w:rFonts w:hint="eastAsia"/>
          <w:sz w:val="23"/>
          <w:szCs w:val="23"/>
        </w:rPr>
        <w:t>获得</w:t>
      </w:r>
      <w:r w:rsidRPr="00EA0C9B">
        <w:rPr>
          <w:sz w:val="23"/>
          <w:szCs w:val="23"/>
        </w:rPr>
        <w:t>主要科技成果是：</w:t>
      </w:r>
    </w:p>
    <w:p w:rsidR="00881B2D" w:rsidRPr="00EA0C9B" w:rsidRDefault="00881B2D" w:rsidP="00881B2D">
      <w:pPr>
        <w:rPr>
          <w:rFonts w:ascii="Times New Roman" w:hAnsi="Times New Roman" w:cs="Times New Roman"/>
          <w:sz w:val="23"/>
          <w:szCs w:val="23"/>
        </w:rPr>
      </w:pPr>
      <w:r w:rsidRPr="00EA0C9B">
        <w:rPr>
          <w:rFonts w:ascii="Times New Roman" w:hAnsi="Times New Roman" w:cs="Times New Roman"/>
          <w:sz w:val="23"/>
          <w:szCs w:val="23"/>
        </w:rPr>
        <w:t>（</w:t>
      </w:r>
      <w:r w:rsidRPr="00EA0C9B">
        <w:rPr>
          <w:rFonts w:ascii="Times New Roman" w:hAnsi="Times New Roman" w:cs="Times New Roman"/>
          <w:sz w:val="23"/>
          <w:szCs w:val="23"/>
        </w:rPr>
        <w:t>1</w:t>
      </w:r>
      <w:r w:rsidRPr="00EA0C9B">
        <w:rPr>
          <w:rFonts w:ascii="Times New Roman" w:hAnsi="Times New Roman" w:cs="Times New Roman"/>
          <w:sz w:val="23"/>
          <w:szCs w:val="23"/>
        </w:rPr>
        <w:t>）查明了煤系气</w:t>
      </w:r>
      <w:proofErr w:type="gramStart"/>
      <w:r w:rsidRPr="00EA0C9B">
        <w:rPr>
          <w:rFonts w:ascii="Times New Roman" w:hAnsi="Times New Roman" w:cs="Times New Roman"/>
          <w:sz w:val="23"/>
          <w:szCs w:val="23"/>
        </w:rPr>
        <w:t>藏源岩</w:t>
      </w:r>
      <w:proofErr w:type="gramEnd"/>
      <w:r w:rsidRPr="00EA0C9B">
        <w:rPr>
          <w:rFonts w:ascii="Times New Roman" w:hAnsi="Times New Roman" w:cs="Times New Roman"/>
          <w:sz w:val="23"/>
          <w:szCs w:val="23"/>
        </w:rPr>
        <w:t>的类型与空间展布，划分了煤岩有机相类型，提出了不同沉积体系生烃源岩发育的差异性规律。</w:t>
      </w:r>
    </w:p>
    <w:p w:rsidR="00881B2D" w:rsidRPr="00EA0C9B" w:rsidRDefault="00881B2D" w:rsidP="00881B2D">
      <w:pPr>
        <w:rPr>
          <w:rFonts w:ascii="Times New Roman" w:hAnsi="Times New Roman" w:cs="Times New Roman"/>
          <w:sz w:val="23"/>
          <w:szCs w:val="23"/>
        </w:rPr>
      </w:pPr>
      <w:r w:rsidRPr="00EA0C9B">
        <w:rPr>
          <w:rFonts w:ascii="Times New Roman" w:hAnsi="Times New Roman" w:cs="Times New Roman"/>
          <w:sz w:val="23"/>
          <w:szCs w:val="23"/>
        </w:rPr>
        <w:t>（</w:t>
      </w:r>
      <w:r w:rsidRPr="00EA0C9B">
        <w:rPr>
          <w:rFonts w:ascii="Times New Roman" w:hAnsi="Times New Roman" w:cs="Times New Roman"/>
          <w:sz w:val="23"/>
          <w:szCs w:val="23"/>
        </w:rPr>
        <w:t>2</w:t>
      </w:r>
      <w:r w:rsidRPr="00EA0C9B">
        <w:rPr>
          <w:rFonts w:ascii="Times New Roman" w:hAnsi="Times New Roman" w:cs="Times New Roman"/>
          <w:sz w:val="23"/>
          <w:szCs w:val="23"/>
        </w:rPr>
        <w:t>）煤系气储集的类型划分和煤成气盖层及生储盖组合，揭示了不同深陷盆地和块区煤系气储集层类型、储层物性、煤岩演化、储集非均质性及空间分布规律。</w:t>
      </w:r>
    </w:p>
    <w:p w:rsidR="00881B2D" w:rsidRPr="00EA0C9B" w:rsidRDefault="00881B2D" w:rsidP="00881B2D">
      <w:pPr>
        <w:rPr>
          <w:rFonts w:ascii="Times New Roman" w:hAnsi="Times New Roman" w:cs="Times New Roman"/>
          <w:sz w:val="23"/>
          <w:szCs w:val="23"/>
        </w:rPr>
      </w:pPr>
      <w:r w:rsidRPr="00EA0C9B">
        <w:rPr>
          <w:rFonts w:ascii="Times New Roman" w:hAnsi="Times New Roman" w:cs="Times New Roman"/>
          <w:sz w:val="23"/>
          <w:szCs w:val="23"/>
        </w:rPr>
        <w:t>（</w:t>
      </w:r>
      <w:r w:rsidRPr="00EA0C9B">
        <w:rPr>
          <w:rFonts w:ascii="Times New Roman" w:hAnsi="Times New Roman" w:cs="Times New Roman"/>
          <w:sz w:val="23"/>
          <w:szCs w:val="23"/>
        </w:rPr>
        <w:t>3</w:t>
      </w:r>
      <w:r w:rsidRPr="00EA0C9B">
        <w:rPr>
          <w:rFonts w:ascii="Times New Roman" w:hAnsi="Times New Roman" w:cs="Times New Roman"/>
          <w:sz w:val="23"/>
          <w:szCs w:val="23"/>
        </w:rPr>
        <w:t>）开发了深部煤系及薄煤层多级叠加测井识别方法，通过对多种测井曲线及数据的多次叠加处理，能够获得处于深部（</w:t>
      </w:r>
      <w:r w:rsidRPr="00EA0C9B">
        <w:rPr>
          <w:rFonts w:ascii="Times New Roman" w:hAnsi="Times New Roman" w:cs="Times New Roman"/>
          <w:sz w:val="23"/>
          <w:szCs w:val="23"/>
        </w:rPr>
        <w:t>3000m</w:t>
      </w:r>
      <w:r w:rsidRPr="00EA0C9B">
        <w:rPr>
          <w:rFonts w:ascii="Times New Roman" w:hAnsi="Times New Roman" w:cs="Times New Roman"/>
          <w:sz w:val="23"/>
          <w:szCs w:val="23"/>
        </w:rPr>
        <w:t>以上）埋藏状况下煤层特征的定量数据。</w:t>
      </w:r>
    </w:p>
    <w:p w:rsidR="00881B2D" w:rsidRPr="00EA0C9B" w:rsidRDefault="00881B2D" w:rsidP="00881B2D">
      <w:pPr>
        <w:rPr>
          <w:rFonts w:ascii="Times New Roman" w:hAnsi="Times New Roman" w:cs="Times New Roman"/>
          <w:sz w:val="23"/>
          <w:szCs w:val="23"/>
        </w:rPr>
      </w:pPr>
      <w:r w:rsidRPr="00EA0C9B">
        <w:rPr>
          <w:rFonts w:ascii="Times New Roman" w:hAnsi="Times New Roman" w:cs="Times New Roman"/>
          <w:sz w:val="23"/>
          <w:szCs w:val="23"/>
        </w:rPr>
        <w:t>（</w:t>
      </w:r>
      <w:r w:rsidRPr="00EA0C9B">
        <w:rPr>
          <w:rFonts w:ascii="Times New Roman" w:hAnsi="Times New Roman" w:cs="Times New Roman"/>
          <w:sz w:val="23"/>
          <w:szCs w:val="23"/>
        </w:rPr>
        <w:t>4</w:t>
      </w:r>
      <w:r w:rsidRPr="00EA0C9B">
        <w:rPr>
          <w:rFonts w:ascii="Times New Roman" w:hAnsi="Times New Roman" w:cs="Times New Roman"/>
          <w:sz w:val="23"/>
          <w:szCs w:val="23"/>
        </w:rPr>
        <w:t>）根据热演化特征，在</w:t>
      </w:r>
      <w:proofErr w:type="gramStart"/>
      <w:r w:rsidRPr="00EA0C9B">
        <w:rPr>
          <w:rFonts w:ascii="Times New Roman" w:hAnsi="Times New Roman" w:cs="Times New Roman"/>
          <w:sz w:val="23"/>
          <w:szCs w:val="23"/>
        </w:rPr>
        <w:t>生排烃作用</w:t>
      </w:r>
      <w:proofErr w:type="gramEnd"/>
      <w:r w:rsidRPr="00EA0C9B">
        <w:rPr>
          <w:rFonts w:ascii="Times New Roman" w:hAnsi="Times New Roman" w:cs="Times New Roman"/>
          <w:sz w:val="23"/>
          <w:szCs w:val="23"/>
        </w:rPr>
        <w:t>和二次生</w:t>
      </w:r>
      <w:proofErr w:type="gramStart"/>
      <w:r w:rsidRPr="00EA0C9B">
        <w:rPr>
          <w:rFonts w:ascii="Times New Roman" w:hAnsi="Times New Roman" w:cs="Times New Roman"/>
          <w:sz w:val="23"/>
          <w:szCs w:val="23"/>
        </w:rPr>
        <w:t>烃</w:t>
      </w:r>
      <w:proofErr w:type="gramEnd"/>
      <w:r w:rsidRPr="00EA0C9B">
        <w:rPr>
          <w:rFonts w:ascii="Times New Roman" w:hAnsi="Times New Roman" w:cs="Times New Roman"/>
          <w:sz w:val="23"/>
          <w:szCs w:val="23"/>
        </w:rPr>
        <w:t>模拟的基础上，选择关键参数进行了煤系气资源评价和资源量计算、预测，指出了勘探目标和方向。</w:t>
      </w:r>
    </w:p>
    <w:p w:rsidR="00881B2D" w:rsidRPr="00EA0C9B" w:rsidRDefault="00881B2D" w:rsidP="00881B2D">
      <w:pPr>
        <w:rPr>
          <w:rFonts w:ascii="Times New Roman" w:hAnsi="Times New Roman" w:cs="Times New Roman"/>
          <w:sz w:val="23"/>
          <w:szCs w:val="23"/>
        </w:rPr>
      </w:pPr>
      <w:r w:rsidRPr="00EA0C9B">
        <w:rPr>
          <w:rFonts w:ascii="Times New Roman" w:hAnsi="Times New Roman" w:cs="Times New Roman"/>
          <w:sz w:val="23"/>
          <w:szCs w:val="23"/>
        </w:rPr>
        <w:t>本项目有关煤系气（特别是煤层气、煤成气）研究的理论研究成果，以及应用成果已在国内外重要刊物公开发表，其中</w:t>
      </w:r>
      <w:r w:rsidRPr="00EA0C9B">
        <w:rPr>
          <w:rFonts w:ascii="Times New Roman" w:hAnsi="Times New Roman" w:cs="Times New Roman"/>
          <w:sz w:val="23"/>
          <w:szCs w:val="23"/>
        </w:rPr>
        <w:t>SCI</w:t>
      </w:r>
      <w:r w:rsidRPr="00EA0C9B">
        <w:rPr>
          <w:rFonts w:ascii="Times New Roman" w:hAnsi="Times New Roman" w:cs="Times New Roman"/>
          <w:sz w:val="23"/>
          <w:szCs w:val="23"/>
        </w:rPr>
        <w:t>、</w:t>
      </w:r>
      <w:r w:rsidRPr="00EA0C9B">
        <w:rPr>
          <w:rFonts w:ascii="Times New Roman" w:hAnsi="Times New Roman" w:cs="Times New Roman"/>
          <w:sz w:val="23"/>
          <w:szCs w:val="23"/>
        </w:rPr>
        <w:t>EI</w:t>
      </w:r>
      <w:r w:rsidRPr="00EA0C9B">
        <w:rPr>
          <w:rFonts w:ascii="Times New Roman" w:hAnsi="Times New Roman" w:cs="Times New Roman"/>
          <w:sz w:val="23"/>
          <w:szCs w:val="23"/>
        </w:rPr>
        <w:t>索引论文</w:t>
      </w:r>
      <w:r w:rsidRPr="00EA0C9B">
        <w:rPr>
          <w:rFonts w:ascii="Times New Roman" w:hAnsi="Times New Roman" w:cs="Times New Roman"/>
          <w:sz w:val="23"/>
          <w:szCs w:val="23"/>
        </w:rPr>
        <w:t>11</w:t>
      </w:r>
      <w:r w:rsidRPr="00EA0C9B">
        <w:rPr>
          <w:rFonts w:ascii="Times New Roman" w:hAnsi="Times New Roman" w:cs="Times New Roman"/>
          <w:sz w:val="23"/>
          <w:szCs w:val="23"/>
        </w:rPr>
        <w:t>篇、核心论文</w:t>
      </w:r>
      <w:r w:rsidRPr="00EA0C9B">
        <w:rPr>
          <w:rFonts w:ascii="Times New Roman" w:hAnsi="Times New Roman" w:cs="Times New Roman"/>
          <w:sz w:val="23"/>
          <w:szCs w:val="23"/>
        </w:rPr>
        <w:t>40</w:t>
      </w:r>
      <w:r w:rsidRPr="00EA0C9B">
        <w:rPr>
          <w:rFonts w:ascii="Times New Roman" w:hAnsi="Times New Roman" w:cs="Times New Roman"/>
          <w:sz w:val="23"/>
          <w:szCs w:val="23"/>
        </w:rPr>
        <w:t>余篇；发明专利</w:t>
      </w:r>
      <w:r w:rsidRPr="00EA0C9B">
        <w:rPr>
          <w:rFonts w:ascii="Times New Roman" w:hAnsi="Times New Roman" w:cs="Times New Roman"/>
          <w:sz w:val="23"/>
          <w:szCs w:val="23"/>
        </w:rPr>
        <w:t>1</w:t>
      </w:r>
      <w:r w:rsidRPr="00EA0C9B">
        <w:rPr>
          <w:rFonts w:ascii="Times New Roman" w:hAnsi="Times New Roman" w:cs="Times New Roman"/>
          <w:sz w:val="23"/>
          <w:szCs w:val="23"/>
        </w:rPr>
        <w:t>项、实用新型专利</w:t>
      </w:r>
      <w:r w:rsidRPr="00EA0C9B">
        <w:rPr>
          <w:rFonts w:ascii="Times New Roman" w:hAnsi="Times New Roman" w:cs="Times New Roman"/>
          <w:sz w:val="23"/>
          <w:szCs w:val="23"/>
        </w:rPr>
        <w:t>1</w:t>
      </w:r>
      <w:r w:rsidRPr="00EA0C9B">
        <w:rPr>
          <w:rFonts w:ascii="Times New Roman" w:hAnsi="Times New Roman" w:cs="Times New Roman"/>
          <w:sz w:val="23"/>
          <w:szCs w:val="23"/>
        </w:rPr>
        <w:t>项，受理发明专利</w:t>
      </w:r>
      <w:r w:rsidRPr="00EA0C9B">
        <w:rPr>
          <w:rFonts w:ascii="Times New Roman" w:hAnsi="Times New Roman" w:cs="Times New Roman"/>
          <w:sz w:val="23"/>
          <w:szCs w:val="23"/>
        </w:rPr>
        <w:t>6</w:t>
      </w:r>
      <w:r w:rsidRPr="00EA0C9B">
        <w:rPr>
          <w:rFonts w:ascii="Times New Roman" w:hAnsi="Times New Roman" w:cs="Times New Roman"/>
          <w:sz w:val="23"/>
          <w:szCs w:val="23"/>
        </w:rPr>
        <w:t>项。</w:t>
      </w:r>
    </w:p>
    <w:p w:rsidR="00881B2D" w:rsidRPr="00EA0C9B" w:rsidRDefault="00881B2D" w:rsidP="00881B2D">
      <w:pPr>
        <w:rPr>
          <w:rFonts w:ascii="Times New Roman" w:hAnsi="Times New Roman" w:cs="Times New Roman"/>
          <w:sz w:val="23"/>
          <w:szCs w:val="23"/>
        </w:rPr>
      </w:pPr>
      <w:r w:rsidRPr="0081655E">
        <w:rPr>
          <w:rFonts w:ascii="Times New Roman" w:hAnsi="Times New Roman" w:cs="Times New Roman"/>
          <w:sz w:val="23"/>
          <w:szCs w:val="23"/>
        </w:rPr>
        <w:t>本项目已在冀南</w:t>
      </w:r>
      <w:r w:rsidRPr="0081655E">
        <w:rPr>
          <w:rFonts w:ascii="Times New Roman" w:hAnsi="Times New Roman" w:cs="Times New Roman"/>
          <w:sz w:val="23"/>
          <w:szCs w:val="23"/>
        </w:rPr>
        <w:t>-</w:t>
      </w:r>
      <w:r w:rsidRPr="0081655E">
        <w:rPr>
          <w:rFonts w:ascii="Times New Roman" w:hAnsi="Times New Roman" w:cs="Times New Roman"/>
          <w:sz w:val="23"/>
          <w:szCs w:val="23"/>
        </w:rPr>
        <w:t>鲁西</w:t>
      </w:r>
      <w:r w:rsidRPr="0081655E">
        <w:rPr>
          <w:rFonts w:ascii="Times New Roman" w:hAnsi="Times New Roman" w:cs="Times New Roman"/>
          <w:sz w:val="23"/>
          <w:szCs w:val="23"/>
        </w:rPr>
        <w:t>-</w:t>
      </w:r>
      <w:r w:rsidRPr="0081655E">
        <w:rPr>
          <w:rFonts w:ascii="Times New Roman" w:hAnsi="Times New Roman" w:cs="Times New Roman"/>
          <w:sz w:val="23"/>
          <w:szCs w:val="23"/>
        </w:rPr>
        <w:t>豫北地区、安徽两淮地区、山东济阳坳陷区上古生界煤系气资源调查、以及其他一些煤系盆地，开展了煤系气成藏地质条件、煤系生烃演化、煤系气成藏研究，进行了深陷盆地煤系天然气地质研究、煤系烃源岩识别、生烃演化及煤成气成藏及勘探等方面获得应用，有效地指导了天然气勘探工程部署，获得了巨大的勘探效益。</w:t>
      </w:r>
      <w:r w:rsidRPr="0081655E">
        <w:rPr>
          <w:rFonts w:ascii="Times New Roman" w:hAnsi="Times New Roman" w:cs="Times New Roman" w:hint="eastAsia"/>
          <w:sz w:val="23"/>
          <w:szCs w:val="23"/>
        </w:rPr>
        <w:t>在河北</w:t>
      </w:r>
      <w:r w:rsidRPr="0081655E">
        <w:rPr>
          <w:rFonts w:ascii="Times New Roman" w:hAnsi="Times New Roman" w:cs="Times New Roman"/>
          <w:sz w:val="23"/>
          <w:szCs w:val="23"/>
        </w:rPr>
        <w:t>、</w:t>
      </w:r>
      <w:r w:rsidRPr="0081655E">
        <w:rPr>
          <w:rFonts w:ascii="Times New Roman" w:hAnsi="Times New Roman" w:cs="Times New Roman" w:hint="eastAsia"/>
          <w:sz w:val="23"/>
          <w:szCs w:val="23"/>
        </w:rPr>
        <w:t>山西</w:t>
      </w:r>
      <w:r w:rsidRPr="0081655E">
        <w:rPr>
          <w:rFonts w:ascii="Times New Roman" w:hAnsi="Times New Roman" w:cs="Times New Roman"/>
          <w:sz w:val="23"/>
          <w:szCs w:val="23"/>
        </w:rPr>
        <w:t>、</w:t>
      </w:r>
      <w:r w:rsidRPr="0081655E">
        <w:rPr>
          <w:rFonts w:ascii="Times New Roman" w:hAnsi="Times New Roman" w:cs="Times New Roman" w:hint="eastAsia"/>
          <w:sz w:val="23"/>
          <w:szCs w:val="23"/>
        </w:rPr>
        <w:t>两淮</w:t>
      </w:r>
      <w:r w:rsidRPr="0081655E">
        <w:rPr>
          <w:rFonts w:ascii="Times New Roman" w:hAnsi="Times New Roman" w:cs="Times New Roman"/>
          <w:sz w:val="23"/>
          <w:szCs w:val="23"/>
        </w:rPr>
        <w:t>、山东等</w:t>
      </w:r>
      <w:r w:rsidRPr="0081655E">
        <w:rPr>
          <w:rFonts w:ascii="Times New Roman" w:hAnsi="Times New Roman" w:cs="Times New Roman" w:hint="eastAsia"/>
          <w:sz w:val="23"/>
          <w:szCs w:val="23"/>
        </w:rPr>
        <w:t>深陷区块</w:t>
      </w:r>
      <w:r w:rsidRPr="0081655E">
        <w:rPr>
          <w:rFonts w:ascii="Times New Roman" w:hAnsi="Times New Roman" w:cs="Times New Roman"/>
          <w:sz w:val="23"/>
          <w:szCs w:val="23"/>
        </w:rPr>
        <w:t>获得煤层气资源量</w:t>
      </w:r>
      <w:r w:rsidRPr="0081655E">
        <w:rPr>
          <w:rFonts w:ascii="Times New Roman" w:hAnsi="Times New Roman" w:cs="Times New Roman"/>
          <w:sz w:val="23"/>
          <w:szCs w:val="23"/>
        </w:rPr>
        <w:t>8382</w:t>
      </w:r>
      <w:r w:rsidRPr="0081655E">
        <w:rPr>
          <w:rFonts w:ascii="Times New Roman" w:hAnsi="Times New Roman" w:cs="Times New Roman" w:hint="eastAsia"/>
          <w:sz w:val="23"/>
          <w:szCs w:val="23"/>
        </w:rPr>
        <w:t>亿</w:t>
      </w:r>
      <w:r w:rsidRPr="0081655E">
        <w:rPr>
          <w:rFonts w:ascii="Times New Roman" w:hAnsi="Times New Roman" w:cs="Times New Roman"/>
          <w:sz w:val="23"/>
          <w:szCs w:val="23"/>
        </w:rPr>
        <w:t>m</w:t>
      </w:r>
      <w:r w:rsidRPr="0081655E">
        <w:rPr>
          <w:rFonts w:ascii="Times New Roman" w:hAnsi="Times New Roman" w:cs="Times New Roman"/>
          <w:sz w:val="23"/>
          <w:szCs w:val="23"/>
          <w:vertAlign w:val="superscript"/>
        </w:rPr>
        <w:t>3</w:t>
      </w:r>
      <w:r w:rsidRPr="0081655E">
        <w:rPr>
          <w:rFonts w:ascii="Times New Roman" w:hAnsi="Times New Roman" w:cs="Times New Roman" w:hint="eastAsia"/>
          <w:sz w:val="23"/>
          <w:szCs w:val="23"/>
        </w:rPr>
        <w:t>、致密气</w:t>
      </w:r>
      <w:r w:rsidRPr="0081655E">
        <w:rPr>
          <w:rFonts w:ascii="Times New Roman" w:hAnsi="Times New Roman" w:cs="Times New Roman"/>
          <w:sz w:val="23"/>
          <w:szCs w:val="23"/>
        </w:rPr>
        <w:t>72.6</w:t>
      </w:r>
      <w:r w:rsidRPr="0081655E">
        <w:rPr>
          <w:rFonts w:ascii="Times New Roman" w:hAnsi="Times New Roman" w:cs="Times New Roman" w:hint="eastAsia"/>
          <w:sz w:val="23"/>
          <w:szCs w:val="23"/>
        </w:rPr>
        <w:t>亿</w:t>
      </w:r>
      <w:r w:rsidRPr="0081655E">
        <w:rPr>
          <w:rFonts w:ascii="Times New Roman" w:hAnsi="Times New Roman" w:cs="Times New Roman"/>
          <w:sz w:val="23"/>
          <w:szCs w:val="23"/>
        </w:rPr>
        <w:t>m</w:t>
      </w:r>
      <w:r w:rsidRPr="0081655E">
        <w:rPr>
          <w:rFonts w:ascii="Times New Roman" w:hAnsi="Times New Roman" w:cs="Times New Roman"/>
          <w:sz w:val="23"/>
          <w:szCs w:val="23"/>
          <w:vertAlign w:val="superscript"/>
        </w:rPr>
        <w:t>3</w:t>
      </w:r>
      <w:r w:rsidRPr="0081655E">
        <w:rPr>
          <w:rFonts w:ascii="Times New Roman" w:hAnsi="Times New Roman" w:cs="Times New Roman" w:hint="eastAsia"/>
          <w:sz w:val="23"/>
          <w:szCs w:val="23"/>
        </w:rPr>
        <w:t>。</w:t>
      </w:r>
      <w:r w:rsidRPr="0081655E">
        <w:rPr>
          <w:rFonts w:ascii="Times New Roman" w:hAnsi="Times New Roman" w:cs="Times New Roman"/>
          <w:sz w:val="23"/>
          <w:szCs w:val="23"/>
        </w:rPr>
        <w:t>实现</w:t>
      </w:r>
      <w:r w:rsidRPr="0081655E">
        <w:rPr>
          <w:rFonts w:ascii="Times New Roman" w:hAnsi="Times New Roman" w:cs="Times New Roman" w:hint="eastAsia"/>
          <w:sz w:val="23"/>
          <w:szCs w:val="23"/>
        </w:rPr>
        <w:t>间接经济</w:t>
      </w:r>
      <w:r w:rsidRPr="0081655E">
        <w:rPr>
          <w:rFonts w:ascii="Times New Roman" w:hAnsi="Times New Roman" w:cs="Times New Roman"/>
          <w:sz w:val="23"/>
          <w:szCs w:val="23"/>
        </w:rPr>
        <w:t>效益</w:t>
      </w:r>
      <w:r w:rsidRPr="0081655E">
        <w:rPr>
          <w:rFonts w:ascii="Times New Roman" w:hAnsi="Times New Roman" w:cs="Times New Roman" w:hint="eastAsia"/>
          <w:sz w:val="23"/>
          <w:szCs w:val="23"/>
        </w:rPr>
        <w:t>（</w:t>
      </w:r>
      <w:r w:rsidRPr="0081655E">
        <w:rPr>
          <w:rFonts w:ascii="Times New Roman" w:hAnsi="Times New Roman" w:cs="Times New Roman"/>
          <w:sz w:val="23"/>
          <w:szCs w:val="23"/>
        </w:rPr>
        <w:t>利润）</w:t>
      </w:r>
      <w:r w:rsidRPr="0081655E">
        <w:rPr>
          <w:rFonts w:ascii="Times New Roman" w:hAnsi="Times New Roman" w:cs="Times New Roman"/>
          <w:sz w:val="23"/>
          <w:szCs w:val="23"/>
        </w:rPr>
        <w:t>1040</w:t>
      </w:r>
      <w:r w:rsidRPr="0081655E">
        <w:rPr>
          <w:rFonts w:ascii="Times New Roman" w:hAnsi="Times New Roman" w:cs="Times New Roman" w:hint="eastAsia"/>
          <w:sz w:val="23"/>
          <w:szCs w:val="23"/>
        </w:rPr>
        <w:t>亿元</w:t>
      </w:r>
      <w:r w:rsidRPr="0081655E">
        <w:rPr>
          <w:rFonts w:ascii="Times New Roman" w:hAnsi="Times New Roman" w:cs="Times New Roman"/>
          <w:sz w:val="23"/>
          <w:szCs w:val="23"/>
        </w:rPr>
        <w:t>。项目实施工程中，培养青年科技与工程</w:t>
      </w:r>
      <w:r w:rsidRPr="0081655E">
        <w:rPr>
          <w:rFonts w:ascii="Times New Roman" w:hAnsi="Times New Roman" w:cs="Times New Roman" w:hint="eastAsia"/>
          <w:sz w:val="23"/>
          <w:szCs w:val="23"/>
        </w:rPr>
        <w:t>技术</w:t>
      </w:r>
      <w:r w:rsidRPr="0081655E">
        <w:rPr>
          <w:rFonts w:ascii="Times New Roman" w:hAnsi="Times New Roman" w:cs="Times New Roman"/>
          <w:sz w:val="23"/>
          <w:szCs w:val="23"/>
        </w:rPr>
        <w:t>人员</w:t>
      </w:r>
      <w:r w:rsidRPr="0081655E">
        <w:rPr>
          <w:rFonts w:ascii="Times New Roman" w:hAnsi="Times New Roman" w:cs="Times New Roman" w:hint="eastAsia"/>
          <w:sz w:val="23"/>
          <w:szCs w:val="23"/>
        </w:rPr>
        <w:t>100</w:t>
      </w:r>
      <w:r w:rsidRPr="0081655E">
        <w:rPr>
          <w:rFonts w:ascii="Times New Roman" w:hAnsi="Times New Roman" w:cs="Times New Roman" w:hint="eastAsia"/>
          <w:sz w:val="23"/>
          <w:szCs w:val="23"/>
        </w:rPr>
        <w:t>余名</w:t>
      </w:r>
      <w:r w:rsidRPr="0081655E">
        <w:rPr>
          <w:rFonts w:ascii="Times New Roman" w:hAnsi="Times New Roman" w:cs="Times New Roman"/>
          <w:sz w:val="23"/>
          <w:szCs w:val="23"/>
        </w:rPr>
        <w:t>。</w:t>
      </w:r>
    </w:p>
    <w:p w:rsidR="00881B2D" w:rsidRPr="0081655E" w:rsidRDefault="00881B2D" w:rsidP="00881B2D">
      <w:pPr>
        <w:rPr>
          <w:rFonts w:ascii="Times New Roman" w:hAnsi="Times New Roman" w:cs="Times New Roman"/>
          <w:b/>
          <w:sz w:val="28"/>
          <w:szCs w:val="28"/>
        </w:rPr>
      </w:pPr>
      <w:r w:rsidRPr="0081655E">
        <w:rPr>
          <w:rFonts w:ascii="Times New Roman" w:hAnsi="Times New Roman" w:cs="Times New Roman" w:hint="eastAsia"/>
          <w:b/>
          <w:sz w:val="28"/>
          <w:szCs w:val="28"/>
        </w:rPr>
        <w:t>二</w:t>
      </w:r>
      <w:r w:rsidRPr="0081655E">
        <w:rPr>
          <w:rFonts w:ascii="Times New Roman" w:hAnsi="Times New Roman" w:cs="Times New Roman"/>
          <w:b/>
          <w:sz w:val="28"/>
          <w:szCs w:val="28"/>
        </w:rPr>
        <w:t>、</w:t>
      </w:r>
      <w:r w:rsidRPr="0081655E">
        <w:rPr>
          <w:rFonts w:ascii="Times New Roman" w:hAnsi="Times New Roman" w:cs="Times New Roman" w:hint="eastAsia"/>
          <w:b/>
          <w:sz w:val="28"/>
          <w:szCs w:val="28"/>
        </w:rPr>
        <w:t>我校主要完成人</w:t>
      </w:r>
      <w:r w:rsidRPr="0081655E">
        <w:rPr>
          <w:rFonts w:ascii="Times New Roman" w:hAnsi="Times New Roman" w:cs="Times New Roman"/>
          <w:b/>
          <w:sz w:val="28"/>
          <w:szCs w:val="28"/>
        </w:rPr>
        <w:t>情况</w:t>
      </w:r>
    </w:p>
    <w:p w:rsidR="00881B2D" w:rsidRPr="00F7789C" w:rsidRDefault="00881B2D" w:rsidP="00881B2D">
      <w:pPr>
        <w:rPr>
          <w:b/>
          <w:sz w:val="23"/>
          <w:szCs w:val="23"/>
        </w:rPr>
      </w:pPr>
      <w:r>
        <w:rPr>
          <w:rFonts w:hint="eastAsia"/>
          <w:b/>
        </w:rPr>
        <w:t>第</w:t>
      </w:r>
      <w:r w:rsidRPr="00F7789C">
        <w:rPr>
          <w:rFonts w:hint="eastAsia"/>
          <w:b/>
          <w:sz w:val="23"/>
          <w:szCs w:val="23"/>
        </w:rPr>
        <w:t>2</w:t>
      </w:r>
      <w:r>
        <w:rPr>
          <w:rFonts w:hint="eastAsia"/>
          <w:b/>
          <w:sz w:val="23"/>
          <w:szCs w:val="23"/>
        </w:rPr>
        <w:t>完成人：</w:t>
      </w:r>
      <w:r w:rsidRPr="00F7789C">
        <w:rPr>
          <w:b/>
          <w:sz w:val="23"/>
          <w:szCs w:val="23"/>
        </w:rPr>
        <w:t>吕大炜</w:t>
      </w:r>
    </w:p>
    <w:p w:rsidR="00881B2D" w:rsidRPr="00535D66" w:rsidRDefault="00881B2D" w:rsidP="00881B2D">
      <w:pPr>
        <w:rPr>
          <w:rFonts w:ascii="楷体" w:eastAsia="楷体" w:hAnsi="楷体"/>
          <w:sz w:val="23"/>
          <w:szCs w:val="23"/>
        </w:rPr>
      </w:pPr>
      <w:r w:rsidRPr="00535D66">
        <w:rPr>
          <w:rFonts w:ascii="楷体" w:eastAsia="楷体" w:hAnsi="楷体" w:hint="eastAsia"/>
          <w:sz w:val="23"/>
          <w:szCs w:val="23"/>
        </w:rPr>
        <w:t>完成人对项目技术（学术）创造性贡献：</w:t>
      </w:r>
    </w:p>
    <w:p w:rsidR="00881B2D" w:rsidRPr="00BB0976" w:rsidRDefault="00881B2D" w:rsidP="00881B2D">
      <w:pPr>
        <w:rPr>
          <w:rFonts w:ascii="Times New Roman" w:hAnsi="Times New Roman" w:cs="Times New Roman"/>
          <w:sz w:val="23"/>
          <w:szCs w:val="23"/>
        </w:rPr>
      </w:pPr>
      <w:r w:rsidRPr="00BB0976">
        <w:rPr>
          <w:rFonts w:ascii="宋体" w:eastAsia="宋体" w:hAnsi="宋体" w:cs="宋体" w:hint="eastAsia"/>
          <w:sz w:val="23"/>
          <w:szCs w:val="23"/>
        </w:rPr>
        <w:t>①</w:t>
      </w:r>
      <w:r w:rsidRPr="00BB0976">
        <w:rPr>
          <w:rFonts w:ascii="Times New Roman" w:hAnsi="Times New Roman" w:cs="Times New Roman"/>
          <w:sz w:val="23"/>
          <w:szCs w:val="23"/>
        </w:rPr>
        <w:t>项目主要完成人，系统研究煤系矿产沉积成因机制、盆地特点与沉积体系类型、成</w:t>
      </w:r>
      <w:proofErr w:type="gramStart"/>
      <w:r w:rsidRPr="00BB0976">
        <w:rPr>
          <w:rFonts w:ascii="Times New Roman" w:hAnsi="Times New Roman" w:cs="Times New Roman"/>
          <w:sz w:val="23"/>
          <w:szCs w:val="23"/>
        </w:rPr>
        <w:t>煤理论</w:t>
      </w:r>
      <w:proofErr w:type="gramEnd"/>
      <w:r w:rsidRPr="00BB0976">
        <w:rPr>
          <w:rFonts w:ascii="Times New Roman" w:hAnsi="Times New Roman" w:cs="Times New Roman"/>
          <w:sz w:val="23"/>
          <w:szCs w:val="23"/>
        </w:rPr>
        <w:t>比较及煤系气成因组合类型、不同类型盆地中煤系气共生关系。</w:t>
      </w:r>
      <w:r w:rsidRPr="00BB0976">
        <w:rPr>
          <w:rFonts w:ascii="Times New Roman" w:hAnsi="Times New Roman" w:cs="Times New Roman"/>
          <w:sz w:val="23"/>
          <w:szCs w:val="23"/>
        </w:rPr>
        <w:t xml:space="preserve"> </w:t>
      </w:r>
      <w:r w:rsidRPr="00BB0976">
        <w:rPr>
          <w:rFonts w:ascii="宋体" w:eastAsia="宋体" w:hAnsi="宋体" w:cs="宋体" w:hint="eastAsia"/>
          <w:sz w:val="23"/>
          <w:szCs w:val="23"/>
        </w:rPr>
        <w:t>②</w:t>
      </w:r>
      <w:r w:rsidRPr="00BB0976">
        <w:rPr>
          <w:rFonts w:ascii="Times New Roman" w:hAnsi="Times New Roman" w:cs="Times New Roman"/>
          <w:sz w:val="23"/>
          <w:szCs w:val="23"/>
        </w:rPr>
        <w:t>进行冀南</w:t>
      </w:r>
      <w:r w:rsidRPr="00BB0976">
        <w:rPr>
          <w:rFonts w:ascii="Times New Roman" w:hAnsi="Times New Roman" w:cs="Times New Roman"/>
          <w:sz w:val="23"/>
          <w:szCs w:val="23"/>
        </w:rPr>
        <w:t>-</w:t>
      </w:r>
      <w:r w:rsidRPr="00BB0976">
        <w:rPr>
          <w:rFonts w:ascii="Times New Roman" w:hAnsi="Times New Roman" w:cs="Times New Roman"/>
          <w:sz w:val="23"/>
          <w:szCs w:val="23"/>
        </w:rPr>
        <w:t>鲁西</w:t>
      </w:r>
      <w:r w:rsidRPr="00BB0976">
        <w:rPr>
          <w:rFonts w:ascii="Times New Roman" w:hAnsi="Times New Roman" w:cs="Times New Roman"/>
          <w:sz w:val="23"/>
          <w:szCs w:val="23"/>
        </w:rPr>
        <w:t>-</w:t>
      </w:r>
      <w:r w:rsidRPr="00BB0976">
        <w:rPr>
          <w:rFonts w:ascii="Times New Roman" w:hAnsi="Times New Roman" w:cs="Times New Roman"/>
          <w:sz w:val="23"/>
          <w:szCs w:val="23"/>
        </w:rPr>
        <w:t>豫北地区上古生界煤系气资源调查评价和安徽省页岩气资源调查评价研究，在理论分析、资源</w:t>
      </w:r>
      <w:proofErr w:type="gramStart"/>
      <w:r w:rsidRPr="00BB0976">
        <w:rPr>
          <w:rFonts w:ascii="Times New Roman" w:hAnsi="Times New Roman" w:cs="Times New Roman"/>
          <w:sz w:val="23"/>
          <w:szCs w:val="23"/>
        </w:rPr>
        <w:t>量评价</w:t>
      </w:r>
      <w:proofErr w:type="gramEnd"/>
      <w:r w:rsidRPr="00BB0976">
        <w:rPr>
          <w:rFonts w:ascii="Times New Roman" w:hAnsi="Times New Roman" w:cs="Times New Roman"/>
          <w:sz w:val="23"/>
          <w:szCs w:val="23"/>
        </w:rPr>
        <w:t>方面做出</w:t>
      </w:r>
      <w:r>
        <w:rPr>
          <w:rFonts w:ascii="Times New Roman" w:hAnsi="Times New Roman" w:cs="Times New Roman" w:hint="eastAsia"/>
          <w:sz w:val="23"/>
          <w:szCs w:val="23"/>
        </w:rPr>
        <w:t>了</w:t>
      </w:r>
      <w:r w:rsidRPr="00BB0976">
        <w:rPr>
          <w:rFonts w:ascii="Times New Roman" w:hAnsi="Times New Roman" w:cs="Times New Roman"/>
          <w:sz w:val="23"/>
          <w:szCs w:val="23"/>
        </w:rPr>
        <w:t>突出贡献。</w:t>
      </w:r>
      <w:r w:rsidRPr="00BB0976">
        <w:rPr>
          <w:rFonts w:ascii="Times New Roman" w:hAnsi="Times New Roman" w:cs="Times New Roman"/>
          <w:sz w:val="23"/>
          <w:szCs w:val="23"/>
        </w:rPr>
        <w:t xml:space="preserve"> </w:t>
      </w:r>
      <w:r w:rsidRPr="00BB0976">
        <w:rPr>
          <w:rFonts w:ascii="宋体" w:eastAsia="宋体" w:hAnsi="宋体" w:cs="宋体" w:hint="eastAsia"/>
          <w:sz w:val="23"/>
          <w:szCs w:val="23"/>
        </w:rPr>
        <w:t>③</w:t>
      </w:r>
      <w:r w:rsidRPr="00BB0976">
        <w:rPr>
          <w:rFonts w:ascii="Times New Roman" w:hAnsi="Times New Roman" w:cs="Times New Roman"/>
          <w:sz w:val="23"/>
          <w:szCs w:val="23"/>
        </w:rPr>
        <w:t>是项目成果论文的主要完成者之一，是创新点</w:t>
      </w:r>
      <w:r w:rsidRPr="00BB0976">
        <w:rPr>
          <w:rFonts w:ascii="Times New Roman" w:hAnsi="Times New Roman" w:cs="Times New Roman"/>
          <w:sz w:val="23"/>
          <w:szCs w:val="23"/>
        </w:rPr>
        <w:t>2</w:t>
      </w:r>
      <w:r w:rsidRPr="00BB0976">
        <w:rPr>
          <w:rFonts w:ascii="Times New Roman" w:hAnsi="Times New Roman" w:cs="Times New Roman"/>
          <w:sz w:val="23"/>
          <w:szCs w:val="23"/>
        </w:rPr>
        <w:t>和</w:t>
      </w:r>
      <w:r w:rsidRPr="00BB0976">
        <w:rPr>
          <w:rFonts w:ascii="Times New Roman" w:hAnsi="Times New Roman" w:cs="Times New Roman"/>
          <w:sz w:val="23"/>
          <w:szCs w:val="23"/>
        </w:rPr>
        <w:t>3</w:t>
      </w:r>
      <w:r w:rsidRPr="00BB0976">
        <w:rPr>
          <w:rFonts w:ascii="Times New Roman" w:hAnsi="Times New Roman" w:cs="Times New Roman"/>
          <w:sz w:val="23"/>
          <w:szCs w:val="23"/>
        </w:rPr>
        <w:t>的贡献者之一。</w:t>
      </w:r>
      <w:r w:rsidRPr="00BB0976">
        <w:rPr>
          <w:rFonts w:ascii="Times New Roman" w:hAnsi="Times New Roman" w:cs="Times New Roman"/>
          <w:sz w:val="23"/>
          <w:szCs w:val="23"/>
        </w:rPr>
        <w:t xml:space="preserve"> </w:t>
      </w:r>
      <w:r w:rsidRPr="00BB0976">
        <w:rPr>
          <w:rFonts w:ascii="宋体" w:eastAsia="宋体" w:hAnsi="宋体" w:cs="宋体" w:hint="eastAsia"/>
          <w:sz w:val="23"/>
          <w:szCs w:val="23"/>
        </w:rPr>
        <w:t>④</w:t>
      </w:r>
      <w:r w:rsidRPr="00BB0976">
        <w:rPr>
          <w:rFonts w:ascii="Times New Roman" w:hAnsi="Times New Roman" w:cs="Times New Roman"/>
          <w:sz w:val="23"/>
          <w:szCs w:val="23"/>
        </w:rPr>
        <w:t>佐证材料：</w:t>
      </w:r>
      <w:r w:rsidRPr="00BB0976">
        <w:rPr>
          <w:rFonts w:ascii="Times New Roman" w:hAnsi="Times New Roman" w:cs="Times New Roman"/>
          <w:sz w:val="23"/>
          <w:szCs w:val="23"/>
        </w:rPr>
        <w:t>1.1.1</w:t>
      </w:r>
      <w:r w:rsidRPr="00BB0976">
        <w:rPr>
          <w:rFonts w:ascii="Times New Roman" w:hAnsi="Times New Roman" w:cs="Times New Roman"/>
          <w:sz w:val="23"/>
          <w:szCs w:val="23"/>
        </w:rPr>
        <w:t>、</w:t>
      </w:r>
      <w:r w:rsidRPr="00BB0976">
        <w:rPr>
          <w:rFonts w:ascii="Times New Roman" w:hAnsi="Times New Roman" w:cs="Times New Roman"/>
          <w:sz w:val="23"/>
          <w:szCs w:val="23"/>
        </w:rPr>
        <w:t>1.1.2</w:t>
      </w:r>
      <w:r w:rsidRPr="00BB0976">
        <w:rPr>
          <w:rFonts w:ascii="Times New Roman" w:hAnsi="Times New Roman" w:cs="Times New Roman"/>
          <w:sz w:val="23"/>
          <w:szCs w:val="23"/>
        </w:rPr>
        <w:t>、</w:t>
      </w:r>
      <w:r w:rsidRPr="00BB0976">
        <w:rPr>
          <w:rFonts w:ascii="Times New Roman" w:hAnsi="Times New Roman" w:cs="Times New Roman"/>
          <w:sz w:val="23"/>
          <w:szCs w:val="23"/>
        </w:rPr>
        <w:t>1.1.6</w:t>
      </w:r>
      <w:r w:rsidRPr="00BB0976">
        <w:rPr>
          <w:rFonts w:ascii="Times New Roman" w:hAnsi="Times New Roman" w:cs="Times New Roman"/>
          <w:sz w:val="23"/>
          <w:szCs w:val="23"/>
        </w:rPr>
        <w:t>、</w:t>
      </w:r>
      <w:r w:rsidRPr="00BB0976">
        <w:rPr>
          <w:rFonts w:ascii="Times New Roman" w:hAnsi="Times New Roman" w:cs="Times New Roman"/>
          <w:sz w:val="23"/>
          <w:szCs w:val="23"/>
        </w:rPr>
        <w:t>3.3.1</w:t>
      </w:r>
      <w:r w:rsidRPr="00BB0976">
        <w:rPr>
          <w:rFonts w:ascii="Times New Roman" w:hAnsi="Times New Roman" w:cs="Times New Roman"/>
          <w:sz w:val="23"/>
          <w:szCs w:val="23"/>
        </w:rPr>
        <w:t>、</w:t>
      </w:r>
      <w:r w:rsidRPr="00BB0976">
        <w:rPr>
          <w:rFonts w:ascii="Times New Roman" w:hAnsi="Times New Roman" w:cs="Times New Roman"/>
          <w:sz w:val="23"/>
          <w:szCs w:val="23"/>
        </w:rPr>
        <w:t>3.3.2</w:t>
      </w:r>
      <w:r w:rsidRPr="00BB0976">
        <w:rPr>
          <w:rFonts w:ascii="Times New Roman" w:hAnsi="Times New Roman" w:cs="Times New Roman"/>
          <w:sz w:val="23"/>
          <w:szCs w:val="23"/>
        </w:rPr>
        <w:t>、</w:t>
      </w:r>
      <w:r w:rsidRPr="00BB0976">
        <w:rPr>
          <w:rFonts w:ascii="Times New Roman" w:hAnsi="Times New Roman" w:cs="Times New Roman"/>
          <w:sz w:val="23"/>
          <w:szCs w:val="23"/>
        </w:rPr>
        <w:t>3.8.1</w:t>
      </w:r>
      <w:r w:rsidRPr="00BB0976">
        <w:rPr>
          <w:rFonts w:ascii="Times New Roman" w:hAnsi="Times New Roman" w:cs="Times New Roman"/>
          <w:sz w:val="23"/>
          <w:szCs w:val="23"/>
        </w:rPr>
        <w:t>、</w:t>
      </w:r>
      <w:r w:rsidRPr="00BB0976">
        <w:rPr>
          <w:rFonts w:ascii="Times New Roman" w:hAnsi="Times New Roman" w:cs="Times New Roman"/>
          <w:sz w:val="23"/>
          <w:szCs w:val="23"/>
        </w:rPr>
        <w:t>3.8.2</w:t>
      </w:r>
      <w:r w:rsidRPr="00BB0976">
        <w:rPr>
          <w:rFonts w:ascii="Times New Roman" w:hAnsi="Times New Roman" w:cs="Times New Roman"/>
          <w:sz w:val="23"/>
          <w:szCs w:val="23"/>
        </w:rPr>
        <w:t>、</w:t>
      </w:r>
      <w:r w:rsidRPr="00BB0976">
        <w:rPr>
          <w:rFonts w:ascii="Times New Roman" w:hAnsi="Times New Roman" w:cs="Times New Roman"/>
          <w:sz w:val="23"/>
          <w:szCs w:val="23"/>
        </w:rPr>
        <w:t>3.8.3</w:t>
      </w:r>
    </w:p>
    <w:p w:rsidR="00881B2D" w:rsidRPr="00F7789C" w:rsidRDefault="00881B2D" w:rsidP="00881B2D">
      <w:pPr>
        <w:rPr>
          <w:sz w:val="23"/>
          <w:szCs w:val="23"/>
        </w:rPr>
      </w:pPr>
      <w:r w:rsidRPr="00535D66">
        <w:rPr>
          <w:rFonts w:ascii="楷体" w:eastAsia="楷体" w:hAnsi="楷体" w:hint="eastAsia"/>
          <w:sz w:val="23"/>
          <w:szCs w:val="23"/>
        </w:rPr>
        <w:t>完成人曾获科学技术奖励情况：</w:t>
      </w:r>
      <w:r>
        <w:rPr>
          <w:rFonts w:hint="eastAsia"/>
          <w:sz w:val="23"/>
          <w:szCs w:val="23"/>
        </w:rPr>
        <w:t>曾获</w:t>
      </w:r>
      <w:r>
        <w:rPr>
          <w:sz w:val="23"/>
          <w:szCs w:val="23"/>
        </w:rPr>
        <w:t>河北省科技进步二等奖</w:t>
      </w:r>
      <w:r>
        <w:rPr>
          <w:rFonts w:hint="eastAsia"/>
          <w:sz w:val="23"/>
          <w:szCs w:val="23"/>
        </w:rPr>
        <w:t>1</w:t>
      </w:r>
      <w:r>
        <w:rPr>
          <w:rFonts w:hint="eastAsia"/>
          <w:sz w:val="23"/>
          <w:szCs w:val="23"/>
        </w:rPr>
        <w:t>项（</w:t>
      </w:r>
      <w:r>
        <w:rPr>
          <w:rFonts w:hint="eastAsia"/>
          <w:sz w:val="23"/>
          <w:szCs w:val="23"/>
        </w:rPr>
        <w:t>2014</w:t>
      </w:r>
      <w:r>
        <w:rPr>
          <w:rFonts w:hint="eastAsia"/>
          <w:sz w:val="23"/>
          <w:szCs w:val="23"/>
        </w:rPr>
        <w:t>，</w:t>
      </w:r>
      <w:r>
        <w:rPr>
          <w:sz w:val="23"/>
          <w:szCs w:val="23"/>
        </w:rPr>
        <w:t>列</w:t>
      </w:r>
      <w:r>
        <w:rPr>
          <w:rFonts w:hint="eastAsia"/>
          <w:sz w:val="23"/>
          <w:szCs w:val="23"/>
        </w:rPr>
        <w:t>第</w:t>
      </w:r>
      <w:r>
        <w:rPr>
          <w:rFonts w:hint="eastAsia"/>
          <w:sz w:val="23"/>
          <w:szCs w:val="23"/>
        </w:rPr>
        <w:t>5</w:t>
      </w:r>
      <w:r>
        <w:rPr>
          <w:rFonts w:hint="eastAsia"/>
          <w:sz w:val="23"/>
          <w:szCs w:val="23"/>
        </w:rPr>
        <w:t>位）</w:t>
      </w:r>
      <w:r>
        <w:rPr>
          <w:sz w:val="23"/>
          <w:szCs w:val="23"/>
        </w:rPr>
        <w:t>、山东省</w:t>
      </w:r>
      <w:r>
        <w:rPr>
          <w:rFonts w:hint="eastAsia"/>
          <w:sz w:val="23"/>
          <w:szCs w:val="23"/>
        </w:rPr>
        <w:t>科技</w:t>
      </w:r>
      <w:r>
        <w:rPr>
          <w:sz w:val="23"/>
          <w:szCs w:val="23"/>
        </w:rPr>
        <w:t>进</w:t>
      </w:r>
      <w:r>
        <w:rPr>
          <w:sz w:val="23"/>
          <w:szCs w:val="23"/>
        </w:rPr>
        <w:lastRenderedPageBreak/>
        <w:t>步二等奖</w:t>
      </w:r>
      <w:r>
        <w:rPr>
          <w:rFonts w:hint="eastAsia"/>
          <w:sz w:val="23"/>
          <w:szCs w:val="23"/>
        </w:rPr>
        <w:t>1</w:t>
      </w:r>
      <w:r>
        <w:rPr>
          <w:rFonts w:hint="eastAsia"/>
          <w:sz w:val="23"/>
          <w:szCs w:val="23"/>
        </w:rPr>
        <w:t>项</w:t>
      </w:r>
      <w:r>
        <w:rPr>
          <w:sz w:val="23"/>
          <w:szCs w:val="23"/>
        </w:rPr>
        <w:t>（</w:t>
      </w:r>
      <w:r>
        <w:rPr>
          <w:rFonts w:hint="eastAsia"/>
          <w:sz w:val="23"/>
          <w:szCs w:val="23"/>
        </w:rPr>
        <w:t>2013</w:t>
      </w:r>
      <w:r>
        <w:rPr>
          <w:rFonts w:hint="eastAsia"/>
          <w:sz w:val="23"/>
          <w:szCs w:val="23"/>
        </w:rPr>
        <w:t>，</w:t>
      </w:r>
      <w:r>
        <w:rPr>
          <w:sz w:val="23"/>
          <w:szCs w:val="23"/>
        </w:rPr>
        <w:t>列第</w:t>
      </w:r>
      <w:r>
        <w:rPr>
          <w:rFonts w:hint="eastAsia"/>
          <w:sz w:val="23"/>
          <w:szCs w:val="23"/>
        </w:rPr>
        <w:t>6</w:t>
      </w:r>
      <w:r>
        <w:rPr>
          <w:rFonts w:hint="eastAsia"/>
          <w:sz w:val="23"/>
          <w:szCs w:val="23"/>
        </w:rPr>
        <w:t>位</w:t>
      </w:r>
      <w:r>
        <w:rPr>
          <w:sz w:val="23"/>
          <w:szCs w:val="23"/>
        </w:rPr>
        <w:t>）</w:t>
      </w:r>
    </w:p>
    <w:p w:rsidR="00881B2D" w:rsidRPr="00535D66" w:rsidRDefault="00881B2D" w:rsidP="00881B2D">
      <w:pPr>
        <w:rPr>
          <w:rFonts w:ascii="楷体" w:eastAsia="楷体" w:hAnsi="楷体"/>
          <w:sz w:val="23"/>
          <w:szCs w:val="23"/>
        </w:rPr>
      </w:pPr>
      <w:r w:rsidRPr="00535D66">
        <w:rPr>
          <w:rFonts w:ascii="楷体" w:eastAsia="楷体" w:hAnsi="楷体" w:hint="eastAsia"/>
          <w:sz w:val="23"/>
          <w:szCs w:val="23"/>
        </w:rPr>
        <w:t>完成人主要知识产权目录：</w:t>
      </w:r>
    </w:p>
    <w:p w:rsidR="00881B2D" w:rsidRPr="00535D66" w:rsidRDefault="00881B2D" w:rsidP="00881B2D">
      <w:pPr>
        <w:rPr>
          <w:sz w:val="23"/>
          <w:szCs w:val="23"/>
        </w:rPr>
      </w:pPr>
      <w:r w:rsidRPr="00535D66">
        <w:rPr>
          <w:rFonts w:hint="eastAsia"/>
          <w:sz w:val="23"/>
          <w:szCs w:val="23"/>
        </w:rPr>
        <w:t>发明专利</w:t>
      </w:r>
      <w:r w:rsidRPr="00535D66">
        <w:rPr>
          <w:sz w:val="23"/>
          <w:szCs w:val="23"/>
        </w:rPr>
        <w:t>：用于地质实验分析的</w:t>
      </w:r>
      <w:r w:rsidRPr="00535D66">
        <w:rPr>
          <w:sz w:val="23"/>
          <w:szCs w:val="23"/>
        </w:rPr>
        <w:t>“</w:t>
      </w:r>
      <w:r w:rsidRPr="00535D66">
        <w:rPr>
          <w:sz w:val="23"/>
          <w:szCs w:val="23"/>
        </w:rPr>
        <w:t>一种可调节大小的水浴固定架</w:t>
      </w:r>
      <w:r w:rsidRPr="00535D66">
        <w:rPr>
          <w:sz w:val="23"/>
          <w:szCs w:val="23"/>
        </w:rPr>
        <w:t>”</w:t>
      </w:r>
      <w:r w:rsidRPr="00535D66">
        <w:rPr>
          <w:rFonts w:hint="eastAsia"/>
          <w:sz w:val="23"/>
          <w:szCs w:val="23"/>
        </w:rPr>
        <w:t>，</w:t>
      </w:r>
      <w:r w:rsidRPr="00535D66">
        <w:rPr>
          <w:sz w:val="23"/>
          <w:szCs w:val="23"/>
        </w:rPr>
        <w:t>第</w:t>
      </w:r>
      <w:r>
        <w:rPr>
          <w:rFonts w:hint="eastAsia"/>
          <w:sz w:val="23"/>
          <w:szCs w:val="23"/>
        </w:rPr>
        <w:t>四</w:t>
      </w:r>
      <w:r w:rsidRPr="00535D66">
        <w:rPr>
          <w:sz w:val="23"/>
          <w:szCs w:val="23"/>
        </w:rPr>
        <w:t>发明人</w:t>
      </w:r>
    </w:p>
    <w:p w:rsidR="00881B2D" w:rsidRPr="00535D66" w:rsidRDefault="00881B2D" w:rsidP="00881B2D">
      <w:pPr>
        <w:rPr>
          <w:rFonts w:ascii="楷体" w:eastAsia="楷体" w:hAnsi="楷体"/>
          <w:sz w:val="23"/>
          <w:szCs w:val="23"/>
        </w:rPr>
      </w:pPr>
      <w:r w:rsidRPr="00535D66">
        <w:rPr>
          <w:rFonts w:ascii="楷体" w:eastAsia="楷体" w:hAnsi="楷体" w:hint="eastAsia"/>
          <w:sz w:val="23"/>
          <w:szCs w:val="23"/>
        </w:rPr>
        <w:t>完成人提供的代表性论文、论著目录：</w:t>
      </w:r>
    </w:p>
    <w:p w:rsidR="00881B2D" w:rsidRPr="00386B71" w:rsidRDefault="00881B2D" w:rsidP="00881B2D">
      <w:pPr>
        <w:rPr>
          <w:sz w:val="23"/>
          <w:szCs w:val="23"/>
        </w:rPr>
      </w:pPr>
      <w:r>
        <w:rPr>
          <w:rFonts w:hint="eastAsia"/>
          <w:sz w:val="23"/>
          <w:szCs w:val="23"/>
        </w:rPr>
        <w:t>（</w:t>
      </w:r>
      <w:r>
        <w:rPr>
          <w:rFonts w:hint="eastAsia"/>
          <w:sz w:val="23"/>
          <w:szCs w:val="23"/>
        </w:rPr>
        <w:t>1</w:t>
      </w:r>
      <w:r>
        <w:rPr>
          <w:rFonts w:hint="eastAsia"/>
          <w:sz w:val="23"/>
          <w:szCs w:val="23"/>
        </w:rPr>
        <w:t>）</w:t>
      </w:r>
      <w:r w:rsidRPr="00386B71">
        <w:rPr>
          <w:rFonts w:hint="eastAsia"/>
          <w:sz w:val="23"/>
          <w:szCs w:val="23"/>
        </w:rPr>
        <w:t>浅析陆相</w:t>
      </w:r>
      <w:proofErr w:type="gramStart"/>
      <w:r w:rsidRPr="00386B71">
        <w:rPr>
          <w:rFonts w:hint="eastAsia"/>
          <w:sz w:val="23"/>
          <w:szCs w:val="23"/>
        </w:rPr>
        <w:t>湖盆坡折带</w:t>
      </w:r>
      <w:proofErr w:type="gramEnd"/>
      <w:r w:rsidRPr="00386B71">
        <w:rPr>
          <w:rFonts w:hint="eastAsia"/>
          <w:sz w:val="23"/>
          <w:szCs w:val="23"/>
        </w:rPr>
        <w:t>理论及其对沉积的控制</w:t>
      </w:r>
      <w:r>
        <w:rPr>
          <w:rFonts w:hint="eastAsia"/>
          <w:sz w:val="23"/>
          <w:szCs w:val="23"/>
        </w:rPr>
        <w:t>，</w:t>
      </w:r>
      <w:r w:rsidRPr="00386B71">
        <w:rPr>
          <w:rFonts w:hint="eastAsia"/>
          <w:sz w:val="23"/>
          <w:szCs w:val="23"/>
        </w:rPr>
        <w:t>大庆石油地质与开发</w:t>
      </w:r>
      <w:r>
        <w:rPr>
          <w:rFonts w:hint="eastAsia"/>
          <w:sz w:val="23"/>
          <w:szCs w:val="23"/>
        </w:rPr>
        <w:t>，</w:t>
      </w:r>
      <w:r w:rsidRPr="00386B71">
        <w:rPr>
          <w:rFonts w:hint="eastAsia"/>
          <w:sz w:val="23"/>
          <w:szCs w:val="23"/>
        </w:rPr>
        <w:t>2008</w:t>
      </w:r>
      <w:r>
        <w:rPr>
          <w:rFonts w:hint="eastAsia"/>
          <w:sz w:val="23"/>
          <w:szCs w:val="23"/>
        </w:rPr>
        <w:t>，</w:t>
      </w:r>
      <w:r>
        <w:rPr>
          <w:sz w:val="23"/>
          <w:szCs w:val="23"/>
        </w:rPr>
        <w:t>第</w:t>
      </w:r>
      <w:r>
        <w:rPr>
          <w:rFonts w:hint="eastAsia"/>
          <w:sz w:val="23"/>
          <w:szCs w:val="23"/>
        </w:rPr>
        <w:t>三</w:t>
      </w:r>
      <w:r>
        <w:rPr>
          <w:sz w:val="23"/>
          <w:szCs w:val="23"/>
        </w:rPr>
        <w:t>作者</w:t>
      </w:r>
      <w:r w:rsidRPr="00386B71">
        <w:rPr>
          <w:rFonts w:hint="eastAsia"/>
          <w:sz w:val="23"/>
          <w:szCs w:val="23"/>
        </w:rPr>
        <w:t>;</w:t>
      </w:r>
    </w:p>
    <w:p w:rsidR="00881B2D" w:rsidRDefault="00881B2D" w:rsidP="00881B2D">
      <w:pPr>
        <w:rPr>
          <w:sz w:val="23"/>
          <w:szCs w:val="23"/>
        </w:rPr>
      </w:pPr>
      <w:r>
        <w:rPr>
          <w:rFonts w:hint="eastAsia"/>
          <w:sz w:val="23"/>
          <w:szCs w:val="23"/>
        </w:rPr>
        <w:t>（</w:t>
      </w:r>
      <w:r>
        <w:rPr>
          <w:rFonts w:hint="eastAsia"/>
          <w:sz w:val="23"/>
          <w:szCs w:val="23"/>
        </w:rPr>
        <w:t>2</w:t>
      </w:r>
      <w:r>
        <w:rPr>
          <w:rFonts w:hint="eastAsia"/>
          <w:sz w:val="23"/>
          <w:szCs w:val="23"/>
        </w:rPr>
        <w:t>）</w:t>
      </w:r>
      <w:r w:rsidRPr="00386B71">
        <w:rPr>
          <w:rFonts w:hint="eastAsia"/>
          <w:sz w:val="23"/>
          <w:szCs w:val="23"/>
        </w:rPr>
        <w:t>基于不同成</w:t>
      </w:r>
      <w:proofErr w:type="gramStart"/>
      <w:r w:rsidRPr="00386B71">
        <w:rPr>
          <w:rFonts w:hint="eastAsia"/>
          <w:sz w:val="23"/>
          <w:szCs w:val="23"/>
        </w:rPr>
        <w:t>煤理论</w:t>
      </w:r>
      <w:proofErr w:type="gramEnd"/>
      <w:r w:rsidRPr="00386B71">
        <w:rPr>
          <w:rFonts w:hint="eastAsia"/>
          <w:sz w:val="23"/>
          <w:szCs w:val="23"/>
        </w:rPr>
        <w:t>的含煤地层层序划分</w:t>
      </w:r>
      <w:r>
        <w:rPr>
          <w:rFonts w:hint="eastAsia"/>
          <w:sz w:val="23"/>
          <w:szCs w:val="23"/>
        </w:rPr>
        <w:t>，</w:t>
      </w:r>
      <w:r w:rsidRPr="00386B71">
        <w:rPr>
          <w:rFonts w:hint="eastAsia"/>
          <w:sz w:val="23"/>
          <w:szCs w:val="23"/>
        </w:rPr>
        <w:t>中国石油大学学报</w:t>
      </w:r>
      <w:r w:rsidRPr="00386B71">
        <w:rPr>
          <w:rFonts w:hint="eastAsia"/>
          <w:sz w:val="23"/>
          <w:szCs w:val="23"/>
        </w:rPr>
        <w:t>(</w:t>
      </w:r>
      <w:r w:rsidRPr="00386B71">
        <w:rPr>
          <w:rFonts w:hint="eastAsia"/>
          <w:sz w:val="23"/>
          <w:szCs w:val="23"/>
        </w:rPr>
        <w:t>自然科学版</w:t>
      </w:r>
      <w:r w:rsidRPr="00386B71">
        <w:rPr>
          <w:rFonts w:hint="eastAsia"/>
          <w:sz w:val="23"/>
          <w:szCs w:val="23"/>
        </w:rPr>
        <w:t>)</w:t>
      </w:r>
      <w:r>
        <w:rPr>
          <w:rFonts w:hint="eastAsia"/>
          <w:sz w:val="23"/>
          <w:szCs w:val="23"/>
        </w:rPr>
        <w:t>，</w:t>
      </w:r>
      <w:r w:rsidRPr="00386B71">
        <w:rPr>
          <w:rFonts w:hint="eastAsia"/>
          <w:sz w:val="23"/>
          <w:szCs w:val="23"/>
        </w:rPr>
        <w:t>2010</w:t>
      </w:r>
      <w:r>
        <w:rPr>
          <w:rFonts w:hint="eastAsia"/>
          <w:sz w:val="23"/>
          <w:szCs w:val="23"/>
        </w:rPr>
        <w:t>，第一作者</w:t>
      </w:r>
    </w:p>
    <w:p w:rsidR="00881B2D" w:rsidRDefault="00881B2D" w:rsidP="00881B2D">
      <w:pPr>
        <w:rPr>
          <w:sz w:val="23"/>
          <w:szCs w:val="23"/>
        </w:rPr>
      </w:pPr>
    </w:p>
    <w:p w:rsidR="00881B2D" w:rsidRPr="00F7789C" w:rsidRDefault="00881B2D" w:rsidP="00881B2D">
      <w:pPr>
        <w:rPr>
          <w:b/>
          <w:sz w:val="23"/>
          <w:szCs w:val="23"/>
        </w:rPr>
      </w:pPr>
      <w:r>
        <w:rPr>
          <w:rFonts w:hint="eastAsia"/>
          <w:b/>
          <w:sz w:val="23"/>
          <w:szCs w:val="23"/>
        </w:rPr>
        <w:t>第</w:t>
      </w:r>
      <w:r w:rsidRPr="00F7789C">
        <w:rPr>
          <w:rFonts w:hint="eastAsia"/>
          <w:b/>
          <w:sz w:val="23"/>
          <w:szCs w:val="23"/>
        </w:rPr>
        <w:t>8</w:t>
      </w:r>
      <w:r>
        <w:rPr>
          <w:rFonts w:hint="eastAsia"/>
          <w:b/>
          <w:sz w:val="23"/>
          <w:szCs w:val="23"/>
        </w:rPr>
        <w:t>完成人</w:t>
      </w:r>
      <w:r>
        <w:rPr>
          <w:b/>
          <w:sz w:val="23"/>
          <w:szCs w:val="23"/>
        </w:rPr>
        <w:t>：</w:t>
      </w:r>
      <w:r w:rsidRPr="00F7789C">
        <w:rPr>
          <w:rFonts w:hint="eastAsia"/>
          <w:b/>
          <w:sz w:val="23"/>
          <w:szCs w:val="23"/>
        </w:rPr>
        <w:t>王平丽</w:t>
      </w:r>
    </w:p>
    <w:p w:rsidR="00881B2D" w:rsidRPr="00535D66" w:rsidRDefault="00881B2D" w:rsidP="00881B2D">
      <w:pPr>
        <w:rPr>
          <w:rFonts w:ascii="楷体" w:eastAsia="楷体" w:hAnsi="楷体"/>
          <w:sz w:val="23"/>
          <w:szCs w:val="23"/>
        </w:rPr>
      </w:pPr>
      <w:r w:rsidRPr="00535D66">
        <w:rPr>
          <w:rFonts w:ascii="楷体" w:eastAsia="楷体" w:hAnsi="楷体" w:hint="eastAsia"/>
          <w:sz w:val="23"/>
          <w:szCs w:val="23"/>
        </w:rPr>
        <w:t>完成人对项目技术（学术）创造性贡献：</w:t>
      </w:r>
    </w:p>
    <w:p w:rsidR="00881B2D" w:rsidRPr="00955392" w:rsidRDefault="00881B2D" w:rsidP="00881B2D">
      <w:pPr>
        <w:rPr>
          <w:sz w:val="23"/>
          <w:szCs w:val="23"/>
        </w:rPr>
      </w:pPr>
      <w:r w:rsidRPr="00955392">
        <w:rPr>
          <w:rFonts w:hint="eastAsia"/>
          <w:sz w:val="23"/>
          <w:szCs w:val="23"/>
        </w:rPr>
        <w:t>①项目完成人，</w:t>
      </w:r>
      <w:r>
        <w:rPr>
          <w:rFonts w:hint="eastAsia"/>
          <w:sz w:val="23"/>
          <w:szCs w:val="23"/>
        </w:rPr>
        <w:t>参与</w:t>
      </w:r>
      <w:r w:rsidRPr="00955392">
        <w:rPr>
          <w:rFonts w:hint="eastAsia"/>
          <w:sz w:val="23"/>
          <w:szCs w:val="23"/>
        </w:rPr>
        <w:t>研究煤系矿产沉积成因机制、盆地特点与沉积体系类型、成</w:t>
      </w:r>
      <w:proofErr w:type="gramStart"/>
      <w:r w:rsidRPr="00955392">
        <w:rPr>
          <w:rFonts w:hint="eastAsia"/>
          <w:sz w:val="23"/>
          <w:szCs w:val="23"/>
        </w:rPr>
        <w:t>煤</w:t>
      </w:r>
      <w:r w:rsidRPr="00955392">
        <w:rPr>
          <w:sz w:val="23"/>
          <w:szCs w:val="23"/>
        </w:rPr>
        <w:t>理论</w:t>
      </w:r>
      <w:proofErr w:type="gramEnd"/>
      <w:r w:rsidRPr="00955392">
        <w:rPr>
          <w:sz w:val="23"/>
          <w:szCs w:val="23"/>
        </w:rPr>
        <w:t>比较及煤系气</w:t>
      </w:r>
      <w:r w:rsidRPr="00955392">
        <w:rPr>
          <w:rFonts w:hint="eastAsia"/>
          <w:sz w:val="23"/>
          <w:szCs w:val="23"/>
        </w:rPr>
        <w:t>成因组合类型</w:t>
      </w:r>
      <w:r>
        <w:rPr>
          <w:rFonts w:hint="eastAsia"/>
          <w:sz w:val="23"/>
          <w:szCs w:val="23"/>
        </w:rPr>
        <w:t>等</w:t>
      </w:r>
      <w:r w:rsidRPr="00955392">
        <w:rPr>
          <w:rFonts w:hint="eastAsia"/>
          <w:sz w:val="23"/>
          <w:szCs w:val="23"/>
        </w:rPr>
        <w:t>。</w:t>
      </w:r>
      <w:r w:rsidRPr="00955392">
        <w:rPr>
          <w:sz w:val="23"/>
          <w:szCs w:val="23"/>
        </w:rPr>
        <w:t xml:space="preserve"> </w:t>
      </w:r>
      <w:r w:rsidRPr="00955392">
        <w:rPr>
          <w:rFonts w:hint="eastAsia"/>
          <w:sz w:val="23"/>
          <w:szCs w:val="23"/>
        </w:rPr>
        <w:t>②进行冀南</w:t>
      </w:r>
      <w:r w:rsidRPr="00955392">
        <w:rPr>
          <w:sz w:val="23"/>
          <w:szCs w:val="23"/>
        </w:rPr>
        <w:t>-</w:t>
      </w:r>
      <w:r w:rsidRPr="00955392">
        <w:rPr>
          <w:rFonts w:hint="eastAsia"/>
          <w:sz w:val="23"/>
          <w:szCs w:val="23"/>
        </w:rPr>
        <w:t>鲁西</w:t>
      </w:r>
      <w:r w:rsidRPr="00955392">
        <w:rPr>
          <w:sz w:val="23"/>
          <w:szCs w:val="23"/>
        </w:rPr>
        <w:t>-</w:t>
      </w:r>
      <w:r w:rsidRPr="00955392">
        <w:rPr>
          <w:rFonts w:hint="eastAsia"/>
          <w:sz w:val="23"/>
          <w:szCs w:val="23"/>
        </w:rPr>
        <w:t>豫北地区上古生界煤系气资源调查评价和</w:t>
      </w:r>
      <w:r w:rsidRPr="00955392">
        <w:rPr>
          <w:sz w:val="23"/>
          <w:szCs w:val="23"/>
        </w:rPr>
        <w:t>安徽省页岩气资源调查</w:t>
      </w:r>
      <w:r w:rsidRPr="00955392">
        <w:rPr>
          <w:rFonts w:hint="eastAsia"/>
          <w:sz w:val="23"/>
          <w:szCs w:val="23"/>
        </w:rPr>
        <w:t>评价</w:t>
      </w:r>
      <w:r w:rsidRPr="00955392">
        <w:rPr>
          <w:sz w:val="23"/>
          <w:szCs w:val="23"/>
        </w:rPr>
        <w:t>研究，</w:t>
      </w:r>
      <w:r w:rsidRPr="00955392">
        <w:rPr>
          <w:rFonts w:hint="eastAsia"/>
          <w:sz w:val="23"/>
          <w:szCs w:val="23"/>
        </w:rPr>
        <w:t>在理论</w:t>
      </w:r>
      <w:r w:rsidRPr="00955392">
        <w:rPr>
          <w:sz w:val="23"/>
          <w:szCs w:val="23"/>
        </w:rPr>
        <w:t>分析、资源</w:t>
      </w:r>
      <w:proofErr w:type="gramStart"/>
      <w:r w:rsidRPr="00955392">
        <w:rPr>
          <w:sz w:val="23"/>
          <w:szCs w:val="23"/>
        </w:rPr>
        <w:t>量评价</w:t>
      </w:r>
      <w:proofErr w:type="gramEnd"/>
      <w:r w:rsidRPr="00955392">
        <w:rPr>
          <w:sz w:val="23"/>
          <w:szCs w:val="23"/>
        </w:rPr>
        <w:t>方面做出</w:t>
      </w:r>
      <w:r>
        <w:rPr>
          <w:rFonts w:hint="eastAsia"/>
          <w:sz w:val="23"/>
          <w:szCs w:val="23"/>
        </w:rPr>
        <w:t>了</w:t>
      </w:r>
      <w:r w:rsidRPr="00955392">
        <w:rPr>
          <w:sz w:val="23"/>
          <w:szCs w:val="23"/>
        </w:rPr>
        <w:t>贡献。</w:t>
      </w:r>
      <w:r w:rsidRPr="00955392">
        <w:rPr>
          <w:sz w:val="23"/>
          <w:szCs w:val="23"/>
        </w:rPr>
        <w:t xml:space="preserve"> </w:t>
      </w:r>
      <w:r w:rsidRPr="00955392">
        <w:rPr>
          <w:rFonts w:hint="eastAsia"/>
          <w:sz w:val="23"/>
          <w:szCs w:val="23"/>
        </w:rPr>
        <w:t>③是项目成果</w:t>
      </w:r>
      <w:r>
        <w:rPr>
          <w:rFonts w:hint="eastAsia"/>
          <w:sz w:val="23"/>
          <w:szCs w:val="23"/>
        </w:rPr>
        <w:t>发明专利</w:t>
      </w:r>
      <w:r>
        <w:rPr>
          <w:sz w:val="23"/>
          <w:szCs w:val="23"/>
        </w:rPr>
        <w:t>的第一完成人</w:t>
      </w:r>
      <w:r w:rsidRPr="00955392">
        <w:rPr>
          <w:rFonts w:hint="eastAsia"/>
          <w:sz w:val="23"/>
          <w:szCs w:val="23"/>
        </w:rPr>
        <w:t>，是创新点</w:t>
      </w:r>
      <w:r w:rsidRPr="00955392">
        <w:rPr>
          <w:sz w:val="23"/>
          <w:szCs w:val="23"/>
        </w:rPr>
        <w:t>2</w:t>
      </w:r>
      <w:r w:rsidRPr="00955392">
        <w:rPr>
          <w:rFonts w:hint="eastAsia"/>
          <w:sz w:val="23"/>
          <w:szCs w:val="23"/>
        </w:rPr>
        <w:t>和</w:t>
      </w:r>
      <w:r w:rsidRPr="00955392">
        <w:rPr>
          <w:sz w:val="23"/>
          <w:szCs w:val="23"/>
        </w:rPr>
        <w:t>3</w:t>
      </w:r>
      <w:r w:rsidRPr="00955392">
        <w:rPr>
          <w:rFonts w:hint="eastAsia"/>
          <w:sz w:val="23"/>
          <w:szCs w:val="23"/>
        </w:rPr>
        <w:t>的贡献者</w:t>
      </w:r>
      <w:r w:rsidRPr="00955392">
        <w:rPr>
          <w:sz w:val="23"/>
          <w:szCs w:val="23"/>
        </w:rPr>
        <w:t>之一</w:t>
      </w:r>
      <w:r w:rsidRPr="00955392">
        <w:rPr>
          <w:rFonts w:hint="eastAsia"/>
          <w:sz w:val="23"/>
          <w:szCs w:val="23"/>
        </w:rPr>
        <w:t>。</w:t>
      </w:r>
      <w:r w:rsidRPr="00955392">
        <w:rPr>
          <w:sz w:val="23"/>
          <w:szCs w:val="23"/>
        </w:rPr>
        <w:t xml:space="preserve"> ④</w:t>
      </w:r>
      <w:r w:rsidRPr="00955392">
        <w:rPr>
          <w:rFonts w:hint="eastAsia"/>
          <w:sz w:val="23"/>
          <w:szCs w:val="23"/>
        </w:rPr>
        <w:t>佐证材料：</w:t>
      </w:r>
      <w:r w:rsidRPr="00955392">
        <w:rPr>
          <w:sz w:val="23"/>
          <w:szCs w:val="23"/>
        </w:rPr>
        <w:t>1.</w:t>
      </w:r>
      <w:r>
        <w:rPr>
          <w:sz w:val="23"/>
          <w:szCs w:val="23"/>
        </w:rPr>
        <w:t>2</w:t>
      </w:r>
      <w:r w:rsidRPr="00955392">
        <w:rPr>
          <w:sz w:val="23"/>
          <w:szCs w:val="23"/>
        </w:rPr>
        <w:t>.1</w:t>
      </w:r>
      <w:r w:rsidRPr="00955392">
        <w:rPr>
          <w:rFonts w:hint="eastAsia"/>
          <w:sz w:val="23"/>
          <w:szCs w:val="23"/>
        </w:rPr>
        <w:t>、</w:t>
      </w:r>
      <w:r w:rsidRPr="00955392">
        <w:rPr>
          <w:rFonts w:hint="eastAsia"/>
          <w:sz w:val="23"/>
          <w:szCs w:val="23"/>
        </w:rPr>
        <w:t>3.3.1</w:t>
      </w:r>
      <w:r w:rsidRPr="00955392">
        <w:rPr>
          <w:rFonts w:hint="eastAsia"/>
          <w:sz w:val="23"/>
          <w:szCs w:val="23"/>
        </w:rPr>
        <w:t>、</w:t>
      </w:r>
      <w:r w:rsidRPr="00955392">
        <w:rPr>
          <w:rFonts w:hint="eastAsia"/>
          <w:sz w:val="23"/>
          <w:szCs w:val="23"/>
        </w:rPr>
        <w:t>3.3.2</w:t>
      </w:r>
      <w:r w:rsidRPr="00955392">
        <w:rPr>
          <w:rFonts w:hint="eastAsia"/>
          <w:sz w:val="23"/>
          <w:szCs w:val="23"/>
        </w:rPr>
        <w:t>、</w:t>
      </w:r>
      <w:r w:rsidRPr="00955392">
        <w:rPr>
          <w:rFonts w:hint="eastAsia"/>
          <w:sz w:val="23"/>
          <w:szCs w:val="23"/>
        </w:rPr>
        <w:t>3.8.1</w:t>
      </w:r>
      <w:r w:rsidRPr="00955392">
        <w:rPr>
          <w:rFonts w:hint="eastAsia"/>
          <w:sz w:val="23"/>
          <w:szCs w:val="23"/>
        </w:rPr>
        <w:t>、</w:t>
      </w:r>
      <w:r w:rsidRPr="00955392">
        <w:rPr>
          <w:rFonts w:hint="eastAsia"/>
          <w:sz w:val="23"/>
          <w:szCs w:val="23"/>
        </w:rPr>
        <w:t>3.8.2</w:t>
      </w:r>
      <w:r w:rsidRPr="00955392">
        <w:rPr>
          <w:rFonts w:hint="eastAsia"/>
          <w:sz w:val="23"/>
          <w:szCs w:val="23"/>
        </w:rPr>
        <w:t>、</w:t>
      </w:r>
      <w:r w:rsidRPr="00955392">
        <w:rPr>
          <w:rFonts w:hint="eastAsia"/>
          <w:sz w:val="23"/>
          <w:szCs w:val="23"/>
        </w:rPr>
        <w:t>3.8.3</w:t>
      </w:r>
    </w:p>
    <w:p w:rsidR="00881B2D" w:rsidRPr="00F7789C" w:rsidRDefault="00881B2D" w:rsidP="00881B2D">
      <w:pPr>
        <w:rPr>
          <w:sz w:val="23"/>
          <w:szCs w:val="23"/>
        </w:rPr>
      </w:pPr>
      <w:r w:rsidRPr="00535D66">
        <w:rPr>
          <w:rFonts w:ascii="楷体" w:eastAsia="楷体" w:hAnsi="楷体" w:hint="eastAsia"/>
          <w:sz w:val="23"/>
          <w:szCs w:val="23"/>
        </w:rPr>
        <w:t>完成人曾获科学技术奖励情况：</w:t>
      </w:r>
      <w:r w:rsidRPr="00955392">
        <w:rPr>
          <w:rFonts w:hint="eastAsia"/>
          <w:sz w:val="23"/>
          <w:szCs w:val="23"/>
        </w:rPr>
        <w:t>曾获</w:t>
      </w:r>
      <w:r w:rsidRPr="00955392">
        <w:rPr>
          <w:sz w:val="23"/>
          <w:szCs w:val="23"/>
        </w:rPr>
        <w:t>河北省科技进步二等奖</w:t>
      </w:r>
      <w:r w:rsidRPr="00955392">
        <w:rPr>
          <w:rFonts w:hint="eastAsia"/>
          <w:sz w:val="23"/>
          <w:szCs w:val="23"/>
        </w:rPr>
        <w:t>1</w:t>
      </w:r>
      <w:r w:rsidRPr="00955392">
        <w:rPr>
          <w:rFonts w:hint="eastAsia"/>
          <w:sz w:val="23"/>
          <w:szCs w:val="23"/>
        </w:rPr>
        <w:t>项（</w:t>
      </w:r>
      <w:r w:rsidRPr="00955392">
        <w:rPr>
          <w:rFonts w:hint="eastAsia"/>
          <w:sz w:val="23"/>
          <w:szCs w:val="23"/>
        </w:rPr>
        <w:t>201</w:t>
      </w:r>
      <w:r>
        <w:rPr>
          <w:sz w:val="23"/>
          <w:szCs w:val="23"/>
        </w:rPr>
        <w:t>5</w:t>
      </w:r>
      <w:r w:rsidRPr="00955392">
        <w:rPr>
          <w:rFonts w:hint="eastAsia"/>
          <w:sz w:val="23"/>
          <w:szCs w:val="23"/>
        </w:rPr>
        <w:t>，</w:t>
      </w:r>
      <w:r w:rsidRPr="00955392">
        <w:rPr>
          <w:sz w:val="23"/>
          <w:szCs w:val="23"/>
        </w:rPr>
        <w:t>列</w:t>
      </w:r>
      <w:r w:rsidRPr="00955392">
        <w:rPr>
          <w:rFonts w:hint="eastAsia"/>
          <w:sz w:val="23"/>
          <w:szCs w:val="23"/>
        </w:rPr>
        <w:t>第</w:t>
      </w:r>
      <w:r>
        <w:rPr>
          <w:sz w:val="23"/>
          <w:szCs w:val="23"/>
        </w:rPr>
        <w:t>4</w:t>
      </w:r>
      <w:r w:rsidRPr="00955392">
        <w:rPr>
          <w:rFonts w:hint="eastAsia"/>
          <w:sz w:val="23"/>
          <w:szCs w:val="23"/>
        </w:rPr>
        <w:t>位）</w:t>
      </w:r>
    </w:p>
    <w:p w:rsidR="00881B2D" w:rsidRPr="00535D66" w:rsidRDefault="00881B2D" w:rsidP="00881B2D">
      <w:pPr>
        <w:rPr>
          <w:rFonts w:ascii="楷体" w:eastAsia="楷体" w:hAnsi="楷体"/>
          <w:sz w:val="23"/>
          <w:szCs w:val="23"/>
        </w:rPr>
      </w:pPr>
      <w:r w:rsidRPr="00535D66">
        <w:rPr>
          <w:rFonts w:ascii="楷体" w:eastAsia="楷体" w:hAnsi="楷体" w:hint="eastAsia"/>
          <w:b/>
          <w:sz w:val="23"/>
          <w:szCs w:val="23"/>
        </w:rPr>
        <w:t>完成人主要知识产权目录</w:t>
      </w:r>
      <w:r w:rsidRPr="00535D66">
        <w:rPr>
          <w:rFonts w:ascii="楷体" w:eastAsia="楷体" w:hAnsi="楷体" w:hint="eastAsia"/>
          <w:sz w:val="23"/>
          <w:szCs w:val="23"/>
        </w:rPr>
        <w:t>：</w:t>
      </w:r>
    </w:p>
    <w:p w:rsidR="00881B2D" w:rsidRPr="00955392" w:rsidRDefault="00881B2D" w:rsidP="00881B2D">
      <w:pPr>
        <w:rPr>
          <w:sz w:val="23"/>
          <w:szCs w:val="23"/>
        </w:rPr>
      </w:pPr>
      <w:r>
        <w:rPr>
          <w:rFonts w:hint="eastAsia"/>
          <w:sz w:val="23"/>
          <w:szCs w:val="23"/>
        </w:rPr>
        <w:t>（</w:t>
      </w:r>
      <w:r>
        <w:rPr>
          <w:rFonts w:hint="eastAsia"/>
          <w:sz w:val="23"/>
          <w:szCs w:val="23"/>
        </w:rPr>
        <w:t>1</w:t>
      </w:r>
      <w:r>
        <w:rPr>
          <w:rFonts w:hint="eastAsia"/>
          <w:sz w:val="23"/>
          <w:szCs w:val="23"/>
        </w:rPr>
        <w:t>）发明专利</w:t>
      </w:r>
      <w:r>
        <w:rPr>
          <w:sz w:val="23"/>
          <w:szCs w:val="23"/>
        </w:rPr>
        <w:t>：用于地质实验分析的</w:t>
      </w:r>
      <w:r w:rsidRPr="00955392">
        <w:rPr>
          <w:sz w:val="23"/>
          <w:szCs w:val="23"/>
        </w:rPr>
        <w:t>“</w:t>
      </w:r>
      <w:r w:rsidRPr="00955392">
        <w:rPr>
          <w:sz w:val="23"/>
          <w:szCs w:val="23"/>
        </w:rPr>
        <w:t>一种可调节大小的水浴固定架</w:t>
      </w:r>
      <w:r w:rsidRPr="00955392">
        <w:rPr>
          <w:sz w:val="23"/>
          <w:szCs w:val="23"/>
        </w:rPr>
        <w:t>”</w:t>
      </w:r>
      <w:r w:rsidRPr="00955392">
        <w:rPr>
          <w:rFonts w:hint="eastAsia"/>
          <w:sz w:val="23"/>
          <w:szCs w:val="23"/>
        </w:rPr>
        <w:t>，</w:t>
      </w:r>
      <w:r w:rsidRPr="00955392">
        <w:rPr>
          <w:sz w:val="23"/>
          <w:szCs w:val="23"/>
        </w:rPr>
        <w:t>第一发明人</w:t>
      </w:r>
    </w:p>
    <w:p w:rsidR="00881B2D" w:rsidRDefault="00881B2D" w:rsidP="00881B2D">
      <w:pPr>
        <w:rPr>
          <w:sz w:val="23"/>
          <w:szCs w:val="23"/>
        </w:rPr>
      </w:pPr>
      <w:r w:rsidRPr="00F7789C">
        <w:rPr>
          <w:rFonts w:hint="eastAsia"/>
          <w:sz w:val="23"/>
          <w:szCs w:val="23"/>
        </w:rPr>
        <w:t>完成人提供的代表性论文、论著目录：</w:t>
      </w:r>
      <w:r>
        <w:rPr>
          <w:rFonts w:hint="eastAsia"/>
          <w:sz w:val="23"/>
          <w:szCs w:val="23"/>
        </w:rPr>
        <w:t>无</w:t>
      </w:r>
    </w:p>
    <w:p w:rsidR="00881B2D" w:rsidRPr="0081655E" w:rsidRDefault="00881B2D" w:rsidP="00881B2D">
      <w:pPr>
        <w:rPr>
          <w:sz w:val="28"/>
          <w:szCs w:val="28"/>
        </w:rPr>
      </w:pPr>
      <w:r w:rsidRPr="0081655E">
        <w:rPr>
          <w:rFonts w:hint="eastAsia"/>
          <w:b/>
          <w:sz w:val="28"/>
          <w:szCs w:val="28"/>
        </w:rPr>
        <w:t>三、项目推广应用、经济效益和社会效益情况</w:t>
      </w:r>
      <w:r w:rsidRPr="0081655E">
        <w:rPr>
          <w:rFonts w:hint="eastAsia"/>
          <w:sz w:val="28"/>
          <w:szCs w:val="28"/>
        </w:rPr>
        <w:t>：</w:t>
      </w:r>
    </w:p>
    <w:p w:rsidR="00881B2D" w:rsidRPr="0081655E" w:rsidRDefault="00881B2D" w:rsidP="00881B2D">
      <w:pPr>
        <w:rPr>
          <w:sz w:val="23"/>
          <w:szCs w:val="23"/>
        </w:rPr>
      </w:pPr>
      <w:r w:rsidRPr="0081655E">
        <w:rPr>
          <w:rFonts w:hint="eastAsia"/>
          <w:b/>
          <w:sz w:val="23"/>
          <w:szCs w:val="23"/>
        </w:rPr>
        <w:t>推广应用</w:t>
      </w:r>
      <w:r w:rsidRPr="0081655E">
        <w:rPr>
          <w:b/>
          <w:sz w:val="23"/>
          <w:szCs w:val="23"/>
        </w:rPr>
        <w:t>：</w:t>
      </w:r>
      <w:r w:rsidRPr="0081655E">
        <w:rPr>
          <w:rFonts w:hint="eastAsia"/>
          <w:sz w:val="23"/>
          <w:szCs w:val="23"/>
        </w:rPr>
        <w:t>本项目已在</w:t>
      </w:r>
      <w:r w:rsidRPr="0081655E">
        <w:rPr>
          <w:sz w:val="23"/>
          <w:szCs w:val="23"/>
        </w:rPr>
        <w:t>冀南</w:t>
      </w:r>
      <w:r w:rsidRPr="0081655E">
        <w:rPr>
          <w:sz w:val="23"/>
          <w:szCs w:val="23"/>
        </w:rPr>
        <w:t>-</w:t>
      </w:r>
      <w:r w:rsidRPr="0081655E">
        <w:rPr>
          <w:sz w:val="23"/>
          <w:szCs w:val="23"/>
        </w:rPr>
        <w:t>鲁西</w:t>
      </w:r>
      <w:r w:rsidRPr="0081655E">
        <w:rPr>
          <w:sz w:val="23"/>
          <w:szCs w:val="23"/>
        </w:rPr>
        <w:t>-</w:t>
      </w:r>
      <w:r w:rsidRPr="0081655E">
        <w:rPr>
          <w:sz w:val="23"/>
          <w:szCs w:val="23"/>
        </w:rPr>
        <w:t>豫北地区</w:t>
      </w:r>
      <w:r w:rsidRPr="0081655E">
        <w:rPr>
          <w:rFonts w:hint="eastAsia"/>
          <w:sz w:val="23"/>
          <w:szCs w:val="23"/>
        </w:rPr>
        <w:t>、安徽两淮</w:t>
      </w:r>
      <w:r w:rsidRPr="0081655E">
        <w:rPr>
          <w:sz w:val="23"/>
          <w:szCs w:val="23"/>
        </w:rPr>
        <w:t>地</w:t>
      </w:r>
      <w:r w:rsidRPr="0081655E">
        <w:rPr>
          <w:rFonts w:hint="eastAsia"/>
          <w:sz w:val="23"/>
          <w:szCs w:val="23"/>
        </w:rPr>
        <w:t>区、山东济阳坳陷区</w:t>
      </w:r>
      <w:r w:rsidRPr="0081655E">
        <w:rPr>
          <w:sz w:val="23"/>
          <w:szCs w:val="23"/>
        </w:rPr>
        <w:t>上古生界煤系气资源调查</w:t>
      </w:r>
      <w:r w:rsidRPr="0081655E">
        <w:rPr>
          <w:rFonts w:hint="eastAsia"/>
          <w:sz w:val="23"/>
          <w:szCs w:val="23"/>
        </w:rPr>
        <w:t>，</w:t>
      </w:r>
      <w:r w:rsidRPr="0081655E">
        <w:rPr>
          <w:sz w:val="23"/>
          <w:szCs w:val="23"/>
        </w:rPr>
        <w:t>以及其他一些煤系盆地和地区推广应用，有效地指导了天然气勘探工程部署，获得了巨大的勘探效益。两淮煤田</w:t>
      </w:r>
      <w:r w:rsidRPr="0081655E">
        <w:rPr>
          <w:sz w:val="23"/>
          <w:szCs w:val="23"/>
        </w:rPr>
        <w:t>6</w:t>
      </w:r>
      <w:r w:rsidRPr="0081655E">
        <w:rPr>
          <w:sz w:val="23"/>
          <w:szCs w:val="23"/>
        </w:rPr>
        <w:t>个矿区共获得煤层气资源量</w:t>
      </w:r>
      <w:r w:rsidRPr="0081655E">
        <w:rPr>
          <w:sz w:val="23"/>
          <w:szCs w:val="23"/>
        </w:rPr>
        <w:t>5151.42×</w:t>
      </w:r>
      <w:smartTag w:uri="urn:schemas-microsoft-com:office:smarttags" w:element="chmetcnv">
        <w:smartTagPr>
          <w:attr w:name="UnitName" w:val="m3"/>
          <w:attr w:name="SourceValue" w:val="108"/>
          <w:attr w:name="HasSpace" w:val="True"/>
          <w:attr w:name="Negative" w:val="False"/>
          <w:attr w:name="NumberType" w:val="1"/>
          <w:attr w:name="TCSC" w:val="0"/>
        </w:smartTagPr>
        <w:r w:rsidRPr="0081655E">
          <w:rPr>
            <w:sz w:val="23"/>
            <w:szCs w:val="23"/>
          </w:rPr>
          <w:t>10</w:t>
        </w:r>
        <w:r w:rsidRPr="0081655E">
          <w:rPr>
            <w:sz w:val="23"/>
            <w:szCs w:val="23"/>
            <w:vertAlign w:val="superscript"/>
          </w:rPr>
          <w:t>8</w:t>
        </w:r>
        <w:r w:rsidRPr="0081655E">
          <w:rPr>
            <w:sz w:val="23"/>
            <w:szCs w:val="23"/>
          </w:rPr>
          <w:t xml:space="preserve"> m</w:t>
        </w:r>
        <w:r w:rsidRPr="0081655E">
          <w:rPr>
            <w:sz w:val="23"/>
            <w:szCs w:val="23"/>
            <w:vertAlign w:val="superscript"/>
          </w:rPr>
          <w:t>3</w:t>
        </w:r>
        <w:r w:rsidRPr="0081655E">
          <w:rPr>
            <w:rFonts w:hint="eastAsia"/>
            <w:sz w:val="23"/>
            <w:szCs w:val="23"/>
          </w:rPr>
          <w:t>；</w:t>
        </w:r>
      </w:smartTag>
      <w:r w:rsidRPr="0081655E">
        <w:rPr>
          <w:rFonts w:hint="eastAsia"/>
          <w:sz w:val="23"/>
          <w:szCs w:val="23"/>
        </w:rPr>
        <w:t>济阳</w:t>
      </w:r>
      <w:proofErr w:type="gramStart"/>
      <w:r w:rsidRPr="0081655E">
        <w:rPr>
          <w:sz w:val="23"/>
          <w:szCs w:val="23"/>
        </w:rPr>
        <w:t>孤北区块</w:t>
      </w:r>
      <w:proofErr w:type="gramEnd"/>
      <w:r w:rsidRPr="0081655E">
        <w:rPr>
          <w:rFonts w:hint="eastAsia"/>
          <w:sz w:val="23"/>
          <w:szCs w:val="23"/>
        </w:rPr>
        <w:t>探明</w:t>
      </w:r>
      <w:r w:rsidRPr="0081655E">
        <w:rPr>
          <w:sz w:val="23"/>
          <w:szCs w:val="23"/>
        </w:rPr>
        <w:t>煤成气（致密气）</w:t>
      </w:r>
      <w:r w:rsidRPr="0081655E">
        <w:rPr>
          <w:rFonts w:hint="eastAsia"/>
          <w:sz w:val="23"/>
          <w:szCs w:val="23"/>
        </w:rPr>
        <w:t>储量</w:t>
      </w:r>
      <w:r w:rsidRPr="0081655E">
        <w:rPr>
          <w:sz w:val="23"/>
          <w:szCs w:val="23"/>
        </w:rPr>
        <w:t>72.6</w:t>
      </w:r>
      <w:r w:rsidRPr="0081655E">
        <w:rPr>
          <w:rFonts w:hint="eastAsia"/>
          <w:sz w:val="23"/>
          <w:szCs w:val="23"/>
        </w:rPr>
        <w:t>亿</w:t>
      </w:r>
      <w:r w:rsidRPr="0081655E">
        <w:rPr>
          <w:sz w:val="23"/>
          <w:szCs w:val="23"/>
        </w:rPr>
        <w:t>m</w:t>
      </w:r>
      <w:r w:rsidRPr="0081655E">
        <w:rPr>
          <w:sz w:val="23"/>
          <w:szCs w:val="23"/>
          <w:vertAlign w:val="superscript"/>
        </w:rPr>
        <w:t>3</w:t>
      </w:r>
      <w:r w:rsidRPr="0081655E">
        <w:rPr>
          <w:rFonts w:hint="eastAsia"/>
          <w:sz w:val="23"/>
          <w:szCs w:val="23"/>
        </w:rPr>
        <w:t>；在</w:t>
      </w:r>
      <w:r w:rsidRPr="0081655E">
        <w:rPr>
          <w:sz w:val="23"/>
          <w:szCs w:val="23"/>
        </w:rPr>
        <w:t>山东黄河北煤田</w:t>
      </w:r>
      <w:r w:rsidRPr="0081655E">
        <w:rPr>
          <w:rFonts w:hint="eastAsia"/>
          <w:sz w:val="23"/>
          <w:szCs w:val="23"/>
        </w:rPr>
        <w:t>共获得各类煤层气资源量</w:t>
      </w:r>
      <w:r w:rsidRPr="0081655E">
        <w:rPr>
          <w:rFonts w:hint="eastAsia"/>
          <w:sz w:val="23"/>
          <w:szCs w:val="23"/>
        </w:rPr>
        <w:t>137.89</w:t>
      </w:r>
      <w:r w:rsidRPr="0081655E">
        <w:rPr>
          <w:rFonts w:hint="eastAsia"/>
          <w:sz w:val="23"/>
          <w:szCs w:val="23"/>
        </w:rPr>
        <w:t>亿</w:t>
      </w:r>
      <w:r w:rsidRPr="0081655E">
        <w:rPr>
          <w:rFonts w:hint="eastAsia"/>
          <w:sz w:val="23"/>
          <w:szCs w:val="23"/>
        </w:rPr>
        <w:t>m</w:t>
      </w:r>
      <w:r w:rsidRPr="0081655E">
        <w:rPr>
          <w:rFonts w:hint="eastAsia"/>
          <w:sz w:val="23"/>
          <w:szCs w:val="23"/>
          <w:vertAlign w:val="superscript"/>
        </w:rPr>
        <w:t>3</w:t>
      </w:r>
      <w:r w:rsidRPr="0081655E">
        <w:rPr>
          <w:rFonts w:hint="eastAsia"/>
          <w:sz w:val="23"/>
          <w:szCs w:val="23"/>
        </w:rPr>
        <w:t>；安阳一鹤壁煤田煤层气资源量为</w:t>
      </w:r>
      <w:r w:rsidRPr="0081655E">
        <w:rPr>
          <w:sz w:val="23"/>
          <w:szCs w:val="23"/>
        </w:rPr>
        <w:t>1280</w:t>
      </w:r>
      <w:r w:rsidRPr="0081655E">
        <w:rPr>
          <w:rFonts w:hint="eastAsia"/>
          <w:sz w:val="23"/>
          <w:szCs w:val="23"/>
        </w:rPr>
        <w:t>亿</w:t>
      </w:r>
      <w:r w:rsidRPr="0081655E">
        <w:rPr>
          <w:sz w:val="23"/>
          <w:szCs w:val="23"/>
        </w:rPr>
        <w:t>m</w:t>
      </w:r>
      <w:r w:rsidRPr="0081655E">
        <w:rPr>
          <w:sz w:val="23"/>
          <w:szCs w:val="23"/>
          <w:vertAlign w:val="superscript"/>
        </w:rPr>
        <w:t>3</w:t>
      </w:r>
      <w:r w:rsidRPr="0081655E">
        <w:rPr>
          <w:rFonts w:hint="eastAsia"/>
          <w:sz w:val="23"/>
          <w:szCs w:val="23"/>
        </w:rPr>
        <w:t>；焦作煤田煤层气资源量为</w:t>
      </w:r>
      <w:r w:rsidRPr="0081655E">
        <w:rPr>
          <w:sz w:val="23"/>
          <w:szCs w:val="23"/>
        </w:rPr>
        <w:t>1734</w:t>
      </w:r>
      <w:r w:rsidRPr="0081655E">
        <w:rPr>
          <w:rFonts w:hint="eastAsia"/>
          <w:sz w:val="23"/>
          <w:szCs w:val="23"/>
        </w:rPr>
        <w:t>亿</w:t>
      </w:r>
      <w:r w:rsidRPr="0081655E">
        <w:rPr>
          <w:sz w:val="23"/>
          <w:szCs w:val="23"/>
        </w:rPr>
        <w:t>m</w:t>
      </w:r>
      <w:r w:rsidRPr="0081655E">
        <w:rPr>
          <w:sz w:val="23"/>
          <w:szCs w:val="23"/>
          <w:vertAlign w:val="superscript"/>
        </w:rPr>
        <w:t>3</w:t>
      </w:r>
      <w:r w:rsidRPr="0081655E">
        <w:rPr>
          <w:rFonts w:hint="eastAsia"/>
          <w:sz w:val="23"/>
          <w:szCs w:val="23"/>
          <w:vertAlign w:val="superscript"/>
        </w:rPr>
        <w:t>，</w:t>
      </w:r>
      <w:r w:rsidRPr="0081655E">
        <w:rPr>
          <w:rFonts w:hint="eastAsia"/>
          <w:sz w:val="23"/>
          <w:szCs w:val="23"/>
        </w:rPr>
        <w:t>为峰峰煤田煤层气资源量达到</w:t>
      </w:r>
      <w:r w:rsidRPr="0081655E">
        <w:rPr>
          <w:sz w:val="23"/>
          <w:szCs w:val="23"/>
        </w:rPr>
        <w:t>80</w:t>
      </w:r>
      <w:r w:rsidRPr="0081655E">
        <w:rPr>
          <w:rFonts w:hint="eastAsia"/>
          <w:sz w:val="23"/>
          <w:szCs w:val="23"/>
        </w:rPr>
        <w:t>亿</w:t>
      </w:r>
      <w:r w:rsidRPr="0081655E">
        <w:rPr>
          <w:sz w:val="23"/>
          <w:szCs w:val="23"/>
        </w:rPr>
        <w:t>m</w:t>
      </w:r>
      <w:r w:rsidRPr="0081655E">
        <w:rPr>
          <w:sz w:val="23"/>
          <w:szCs w:val="23"/>
          <w:vertAlign w:val="superscript"/>
        </w:rPr>
        <w:t>3</w:t>
      </w:r>
      <w:r w:rsidRPr="0081655E">
        <w:rPr>
          <w:rFonts w:hint="eastAsia"/>
          <w:sz w:val="23"/>
          <w:szCs w:val="23"/>
        </w:rPr>
        <w:t>以上。</w:t>
      </w:r>
    </w:p>
    <w:p w:rsidR="00881B2D" w:rsidRPr="0081655E" w:rsidRDefault="00881B2D" w:rsidP="00881B2D">
      <w:pPr>
        <w:rPr>
          <w:sz w:val="23"/>
          <w:szCs w:val="23"/>
        </w:rPr>
      </w:pPr>
      <w:r w:rsidRPr="0081655E">
        <w:rPr>
          <w:rFonts w:hint="eastAsia"/>
          <w:b/>
          <w:sz w:val="23"/>
          <w:szCs w:val="23"/>
        </w:rPr>
        <w:t>经济效益</w:t>
      </w:r>
      <w:r w:rsidRPr="0081655E">
        <w:rPr>
          <w:sz w:val="23"/>
          <w:szCs w:val="23"/>
        </w:rPr>
        <w:t>：</w:t>
      </w:r>
      <w:r w:rsidRPr="0081655E">
        <w:rPr>
          <w:rFonts w:hint="eastAsia"/>
          <w:sz w:val="23"/>
          <w:szCs w:val="23"/>
        </w:rPr>
        <w:t>在河北</w:t>
      </w:r>
      <w:r w:rsidRPr="0081655E">
        <w:rPr>
          <w:sz w:val="23"/>
          <w:szCs w:val="23"/>
        </w:rPr>
        <w:t>、</w:t>
      </w:r>
      <w:r w:rsidRPr="0081655E">
        <w:rPr>
          <w:rFonts w:hint="eastAsia"/>
          <w:sz w:val="23"/>
          <w:szCs w:val="23"/>
        </w:rPr>
        <w:t>山西</w:t>
      </w:r>
      <w:r w:rsidRPr="0081655E">
        <w:rPr>
          <w:sz w:val="23"/>
          <w:szCs w:val="23"/>
        </w:rPr>
        <w:t>、</w:t>
      </w:r>
      <w:r w:rsidRPr="0081655E">
        <w:rPr>
          <w:rFonts w:hint="eastAsia"/>
          <w:sz w:val="23"/>
          <w:szCs w:val="23"/>
        </w:rPr>
        <w:t>两淮</w:t>
      </w:r>
      <w:r w:rsidRPr="0081655E">
        <w:rPr>
          <w:sz w:val="23"/>
          <w:szCs w:val="23"/>
        </w:rPr>
        <w:t>、山东等</w:t>
      </w:r>
      <w:r w:rsidRPr="0081655E">
        <w:rPr>
          <w:rFonts w:hint="eastAsia"/>
          <w:sz w:val="23"/>
          <w:szCs w:val="23"/>
        </w:rPr>
        <w:t>深陷区块</w:t>
      </w:r>
      <w:r w:rsidRPr="0081655E">
        <w:rPr>
          <w:sz w:val="23"/>
          <w:szCs w:val="23"/>
        </w:rPr>
        <w:t>获得煤层气资源量</w:t>
      </w:r>
      <w:r w:rsidRPr="0081655E">
        <w:rPr>
          <w:sz w:val="23"/>
          <w:szCs w:val="23"/>
        </w:rPr>
        <w:t>8382</w:t>
      </w:r>
      <w:r w:rsidRPr="0081655E">
        <w:rPr>
          <w:rFonts w:hint="eastAsia"/>
          <w:sz w:val="23"/>
          <w:szCs w:val="23"/>
        </w:rPr>
        <w:t>亿</w:t>
      </w:r>
      <w:r w:rsidRPr="0081655E">
        <w:rPr>
          <w:sz w:val="23"/>
          <w:szCs w:val="23"/>
        </w:rPr>
        <w:t>m</w:t>
      </w:r>
      <w:r w:rsidRPr="0081655E">
        <w:rPr>
          <w:sz w:val="23"/>
          <w:szCs w:val="23"/>
          <w:vertAlign w:val="superscript"/>
        </w:rPr>
        <w:t>3</w:t>
      </w:r>
      <w:r w:rsidRPr="0081655E">
        <w:rPr>
          <w:rFonts w:hint="eastAsia"/>
          <w:sz w:val="23"/>
          <w:szCs w:val="23"/>
        </w:rPr>
        <w:t>、致密气</w:t>
      </w:r>
      <w:r w:rsidRPr="0081655E">
        <w:rPr>
          <w:sz w:val="23"/>
          <w:szCs w:val="23"/>
        </w:rPr>
        <w:t>72.6</w:t>
      </w:r>
      <w:r w:rsidRPr="0081655E">
        <w:rPr>
          <w:rFonts w:hint="eastAsia"/>
          <w:sz w:val="23"/>
          <w:szCs w:val="23"/>
        </w:rPr>
        <w:t>亿</w:t>
      </w:r>
      <w:r w:rsidRPr="0081655E">
        <w:rPr>
          <w:sz w:val="23"/>
          <w:szCs w:val="23"/>
        </w:rPr>
        <w:t>m</w:t>
      </w:r>
      <w:r w:rsidRPr="0081655E">
        <w:rPr>
          <w:sz w:val="23"/>
          <w:szCs w:val="23"/>
          <w:vertAlign w:val="superscript"/>
        </w:rPr>
        <w:t>3</w:t>
      </w:r>
      <w:r w:rsidRPr="0081655E">
        <w:rPr>
          <w:rFonts w:hint="eastAsia"/>
          <w:sz w:val="23"/>
          <w:szCs w:val="23"/>
        </w:rPr>
        <w:t>。</w:t>
      </w:r>
      <w:r w:rsidRPr="0081655E">
        <w:rPr>
          <w:sz w:val="23"/>
          <w:szCs w:val="23"/>
        </w:rPr>
        <w:t>实现</w:t>
      </w:r>
      <w:r w:rsidRPr="0081655E">
        <w:rPr>
          <w:rFonts w:hint="eastAsia"/>
          <w:sz w:val="23"/>
          <w:szCs w:val="23"/>
        </w:rPr>
        <w:t>间接经济</w:t>
      </w:r>
      <w:r w:rsidRPr="0081655E">
        <w:rPr>
          <w:sz w:val="23"/>
          <w:szCs w:val="23"/>
        </w:rPr>
        <w:t>效益</w:t>
      </w:r>
      <w:r w:rsidRPr="0081655E">
        <w:rPr>
          <w:rFonts w:hint="eastAsia"/>
          <w:sz w:val="23"/>
          <w:szCs w:val="23"/>
        </w:rPr>
        <w:t>（</w:t>
      </w:r>
      <w:r w:rsidRPr="0081655E">
        <w:rPr>
          <w:sz w:val="23"/>
          <w:szCs w:val="23"/>
        </w:rPr>
        <w:t>利润）</w:t>
      </w:r>
      <w:r w:rsidRPr="0081655E">
        <w:rPr>
          <w:sz w:val="23"/>
          <w:szCs w:val="23"/>
        </w:rPr>
        <w:t>1040</w:t>
      </w:r>
      <w:r w:rsidRPr="0081655E">
        <w:rPr>
          <w:rFonts w:hint="eastAsia"/>
          <w:sz w:val="23"/>
          <w:szCs w:val="23"/>
        </w:rPr>
        <w:t>亿元</w:t>
      </w:r>
      <w:r w:rsidRPr="0081655E">
        <w:rPr>
          <w:sz w:val="23"/>
          <w:szCs w:val="23"/>
        </w:rPr>
        <w:t>。</w:t>
      </w:r>
    </w:p>
    <w:p w:rsidR="00881B2D" w:rsidRPr="0081655E" w:rsidRDefault="00881B2D" w:rsidP="00881B2D">
      <w:pPr>
        <w:rPr>
          <w:sz w:val="23"/>
          <w:szCs w:val="23"/>
        </w:rPr>
      </w:pPr>
      <w:r w:rsidRPr="0081655E">
        <w:rPr>
          <w:rFonts w:hint="eastAsia"/>
          <w:b/>
          <w:sz w:val="23"/>
          <w:szCs w:val="23"/>
        </w:rPr>
        <w:t>社会</w:t>
      </w:r>
      <w:r w:rsidRPr="0081655E">
        <w:rPr>
          <w:b/>
          <w:sz w:val="23"/>
          <w:szCs w:val="23"/>
        </w:rPr>
        <w:t>效益：</w:t>
      </w:r>
      <w:r w:rsidRPr="0081655E">
        <w:rPr>
          <w:rFonts w:hint="eastAsia"/>
          <w:sz w:val="23"/>
          <w:szCs w:val="23"/>
        </w:rPr>
        <w:t>项目为在深陷</w:t>
      </w:r>
      <w:proofErr w:type="gramStart"/>
      <w:r w:rsidRPr="0081655E">
        <w:rPr>
          <w:rFonts w:hint="eastAsia"/>
          <w:sz w:val="23"/>
          <w:szCs w:val="23"/>
        </w:rPr>
        <w:t>盆地及块区</w:t>
      </w:r>
      <w:proofErr w:type="gramEnd"/>
      <w:r w:rsidRPr="0081655E">
        <w:rPr>
          <w:rFonts w:hint="eastAsia"/>
          <w:sz w:val="23"/>
          <w:szCs w:val="23"/>
        </w:rPr>
        <w:t>寻找煤系气资源及其煤系共伴生资源提供了重要依据和理论支撑，特别项目提出的理论，为新区天然气资源预测、评价和实施勘探工程部署提供了重要思路，开拓了洁净矿产资源寻找的新方向。新的煤系气资源区块的发现，为该地区经济发展提供了资源保障，促进了区域经济的发展。在项目研究与勘探实践中培养青年科技与工程技术人员</w:t>
      </w:r>
      <w:r w:rsidRPr="0081655E">
        <w:rPr>
          <w:sz w:val="23"/>
          <w:szCs w:val="23"/>
        </w:rPr>
        <w:t>100</w:t>
      </w:r>
      <w:r w:rsidRPr="0081655E">
        <w:rPr>
          <w:rFonts w:hint="eastAsia"/>
          <w:sz w:val="23"/>
          <w:szCs w:val="23"/>
        </w:rPr>
        <w:t>余名。</w:t>
      </w:r>
    </w:p>
    <w:p w:rsidR="00881B2D" w:rsidRPr="00C07F32" w:rsidRDefault="00881B2D" w:rsidP="00881B2D">
      <w:pPr>
        <w:rPr>
          <w:b/>
          <w:sz w:val="28"/>
          <w:szCs w:val="28"/>
        </w:rPr>
      </w:pPr>
      <w:r w:rsidRPr="00C07F32">
        <w:rPr>
          <w:rFonts w:hint="eastAsia"/>
          <w:b/>
          <w:sz w:val="28"/>
          <w:szCs w:val="28"/>
        </w:rPr>
        <w:t>四</w:t>
      </w:r>
      <w:r w:rsidRPr="00C07F32">
        <w:rPr>
          <w:b/>
          <w:sz w:val="28"/>
          <w:szCs w:val="28"/>
        </w:rPr>
        <w:t>、</w:t>
      </w:r>
      <w:r w:rsidRPr="00C07F32">
        <w:rPr>
          <w:rFonts w:hint="eastAsia"/>
          <w:b/>
          <w:sz w:val="28"/>
          <w:szCs w:val="28"/>
        </w:rPr>
        <w:t>完成单位创新推广贡献：</w:t>
      </w:r>
    </w:p>
    <w:p w:rsidR="00881B2D" w:rsidRDefault="00881B2D" w:rsidP="00881B2D">
      <w:pPr>
        <w:rPr>
          <w:b/>
          <w:sz w:val="23"/>
          <w:szCs w:val="23"/>
        </w:rPr>
      </w:pPr>
      <w:r w:rsidRPr="00302B03">
        <w:rPr>
          <w:b/>
          <w:sz w:val="23"/>
          <w:szCs w:val="23"/>
        </w:rPr>
        <w:t>山东科技大学</w:t>
      </w:r>
      <w:r>
        <w:rPr>
          <w:rFonts w:hint="eastAsia"/>
          <w:b/>
          <w:sz w:val="23"/>
          <w:szCs w:val="23"/>
        </w:rPr>
        <w:t>：</w:t>
      </w:r>
    </w:p>
    <w:p w:rsidR="00881B2D" w:rsidRPr="00535D66" w:rsidRDefault="00881B2D" w:rsidP="00881B2D">
      <w:pPr>
        <w:rPr>
          <w:rFonts w:ascii="Times New Roman" w:hAnsi="Times New Roman" w:cs="Times New Roman"/>
          <w:b/>
          <w:sz w:val="23"/>
          <w:szCs w:val="23"/>
        </w:rPr>
      </w:pPr>
      <w:r w:rsidRPr="00535D66">
        <w:rPr>
          <w:rFonts w:ascii="宋体" w:eastAsia="宋体" w:hAnsi="宋体" w:cs="宋体" w:hint="eastAsia"/>
          <w:sz w:val="23"/>
          <w:szCs w:val="23"/>
        </w:rPr>
        <w:t>①</w:t>
      </w:r>
      <w:r w:rsidRPr="00535D66">
        <w:rPr>
          <w:rFonts w:ascii="Times New Roman" w:hAnsi="Times New Roman" w:cs="Times New Roman"/>
          <w:sz w:val="23"/>
          <w:szCs w:val="23"/>
        </w:rPr>
        <w:t>山东科技大学重视矿产地质学科的发展和科学研究，给予了重点支持。对项目进行管理和人员配备和给予一定的经费匹配和支持，为项目研究提供工作条件和实验条件。鼓励项目的创新研究。</w:t>
      </w:r>
      <w:r w:rsidRPr="00535D66">
        <w:rPr>
          <w:rFonts w:ascii="Times New Roman" w:hAnsi="Times New Roman" w:cs="Times New Roman"/>
          <w:sz w:val="23"/>
          <w:szCs w:val="23"/>
        </w:rPr>
        <w:t xml:space="preserve"> </w:t>
      </w:r>
      <w:r w:rsidRPr="00535D66">
        <w:rPr>
          <w:rFonts w:ascii="宋体" w:eastAsia="宋体" w:hAnsi="宋体" w:cs="宋体" w:hint="eastAsia"/>
          <w:sz w:val="23"/>
          <w:szCs w:val="23"/>
        </w:rPr>
        <w:t>②</w:t>
      </w:r>
      <w:r w:rsidRPr="00535D66">
        <w:rPr>
          <w:rFonts w:ascii="Times New Roman" w:hAnsi="Times New Roman" w:cs="Times New Roman"/>
          <w:sz w:val="23"/>
          <w:szCs w:val="23"/>
        </w:rPr>
        <w:t>是项目的主要组织和研究单位，在煤系气成因、地质条件、成藏、资源调查与评价等方面都做出了重要贡献，是科技创新点</w:t>
      </w:r>
      <w:r w:rsidRPr="00535D66">
        <w:rPr>
          <w:rFonts w:ascii="Times New Roman" w:hAnsi="Times New Roman" w:cs="Times New Roman"/>
          <w:sz w:val="23"/>
          <w:szCs w:val="23"/>
        </w:rPr>
        <w:t>1</w:t>
      </w:r>
      <w:r w:rsidRPr="00535D66">
        <w:rPr>
          <w:rFonts w:ascii="Times New Roman" w:hAnsi="Times New Roman" w:cs="Times New Roman"/>
          <w:sz w:val="23"/>
          <w:szCs w:val="23"/>
        </w:rPr>
        <w:t>、</w:t>
      </w:r>
      <w:r w:rsidRPr="00535D66">
        <w:rPr>
          <w:rFonts w:ascii="Times New Roman" w:hAnsi="Times New Roman" w:cs="Times New Roman"/>
          <w:sz w:val="23"/>
          <w:szCs w:val="23"/>
        </w:rPr>
        <w:t>2</w:t>
      </w:r>
      <w:r w:rsidRPr="00535D66">
        <w:rPr>
          <w:rFonts w:ascii="Times New Roman" w:hAnsi="Times New Roman" w:cs="Times New Roman"/>
          <w:sz w:val="23"/>
          <w:szCs w:val="23"/>
        </w:rPr>
        <w:t>、</w:t>
      </w:r>
      <w:r w:rsidRPr="00535D66">
        <w:rPr>
          <w:rFonts w:ascii="Times New Roman" w:hAnsi="Times New Roman" w:cs="Times New Roman"/>
          <w:sz w:val="23"/>
          <w:szCs w:val="23"/>
        </w:rPr>
        <w:t>3</w:t>
      </w:r>
      <w:r w:rsidRPr="00535D66">
        <w:rPr>
          <w:rFonts w:ascii="Times New Roman" w:hAnsi="Times New Roman" w:cs="Times New Roman"/>
          <w:sz w:val="23"/>
          <w:szCs w:val="23"/>
        </w:rPr>
        <w:t>和</w:t>
      </w:r>
      <w:r w:rsidRPr="00535D66">
        <w:rPr>
          <w:rFonts w:ascii="Times New Roman" w:hAnsi="Times New Roman" w:cs="Times New Roman"/>
          <w:sz w:val="23"/>
          <w:szCs w:val="23"/>
        </w:rPr>
        <w:t>4</w:t>
      </w:r>
      <w:r w:rsidRPr="00535D66">
        <w:rPr>
          <w:rFonts w:ascii="Times New Roman" w:hAnsi="Times New Roman" w:cs="Times New Roman"/>
          <w:sz w:val="23"/>
          <w:szCs w:val="23"/>
        </w:rPr>
        <w:t>的主要贡献单位。</w:t>
      </w:r>
      <w:r w:rsidRPr="00535D66">
        <w:rPr>
          <w:rFonts w:ascii="Times New Roman" w:hAnsi="Times New Roman" w:cs="Times New Roman"/>
          <w:sz w:val="23"/>
          <w:szCs w:val="23"/>
        </w:rPr>
        <w:t xml:space="preserve"> </w:t>
      </w:r>
      <w:r w:rsidRPr="00535D66">
        <w:rPr>
          <w:rFonts w:ascii="宋体" w:eastAsia="宋体" w:hAnsi="宋体" w:cs="宋体" w:hint="eastAsia"/>
          <w:sz w:val="23"/>
          <w:szCs w:val="23"/>
        </w:rPr>
        <w:t>③</w:t>
      </w:r>
      <w:r w:rsidRPr="00535D66">
        <w:rPr>
          <w:rFonts w:ascii="Times New Roman" w:hAnsi="Times New Roman" w:cs="Times New Roman"/>
          <w:sz w:val="23"/>
          <w:szCs w:val="23"/>
        </w:rPr>
        <w:t>为项目研究成果推广进行宣传，选择实践基地和推广成果应用，获得了巨大的煤系气资源量，推动了能源及矿产资源领域的科技进步，取得了良好的社会效益。</w:t>
      </w:r>
    </w:p>
    <w:p w:rsidR="00881B2D" w:rsidRPr="00C07F32" w:rsidRDefault="00881B2D" w:rsidP="00881B2D">
      <w:pPr>
        <w:rPr>
          <w:b/>
          <w:sz w:val="28"/>
          <w:szCs w:val="28"/>
        </w:rPr>
      </w:pPr>
      <w:r w:rsidRPr="00C07F32">
        <w:rPr>
          <w:rFonts w:hint="eastAsia"/>
          <w:b/>
          <w:sz w:val="28"/>
          <w:szCs w:val="28"/>
        </w:rPr>
        <w:t>五</w:t>
      </w:r>
      <w:r w:rsidRPr="00C07F32">
        <w:rPr>
          <w:b/>
          <w:sz w:val="28"/>
          <w:szCs w:val="28"/>
        </w:rPr>
        <w:t>、</w:t>
      </w:r>
      <w:r w:rsidRPr="00C07F32">
        <w:rPr>
          <w:rFonts w:hint="eastAsia"/>
          <w:b/>
          <w:sz w:val="28"/>
          <w:szCs w:val="28"/>
        </w:rPr>
        <w:t>完成人合作关系说明及完成人合作关系情况汇总表：</w:t>
      </w:r>
    </w:p>
    <w:p w:rsidR="00881B2D" w:rsidRDefault="00881B2D" w:rsidP="00881B2D">
      <w:pPr>
        <w:jc w:val="center"/>
      </w:pPr>
      <w:r>
        <w:rPr>
          <w:rFonts w:hint="eastAsia"/>
        </w:rPr>
        <w:lastRenderedPageBreak/>
        <w:t xml:space="preserve"> </w:t>
      </w:r>
      <w:r w:rsidRPr="00912079">
        <w:rPr>
          <w:noProof/>
        </w:rPr>
        <w:drawing>
          <wp:inline distT="0" distB="0" distL="0" distR="0">
            <wp:extent cx="2647950" cy="3745149"/>
            <wp:effectExtent l="0" t="0" r="0" b="8255"/>
            <wp:docPr id="2" name="图片 2" descr="J:\2016年科研工作计划\2016年度河北省科学技术奖\2016年度河北省科学技术奖申报材料\附件\完成人合作关系说明（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16年科研工作计划\2016年度河北省科学技术奖\2016年度河北省科学技术奖申报材料\附件\完成人合作关系说明（201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9669" cy="3747580"/>
                    </a:xfrm>
                    <a:prstGeom prst="rect">
                      <a:avLst/>
                    </a:prstGeom>
                    <a:noFill/>
                    <a:ln>
                      <a:noFill/>
                    </a:ln>
                  </pic:spPr>
                </pic:pic>
              </a:graphicData>
            </a:graphic>
          </wp:inline>
        </w:drawing>
      </w:r>
      <w:r>
        <w:t xml:space="preserve"> </w:t>
      </w:r>
      <w:bookmarkStart w:id="2" w:name="_GoBack"/>
      <w:r w:rsidRPr="00912079">
        <w:rPr>
          <w:noProof/>
        </w:rPr>
        <w:drawing>
          <wp:inline distT="0" distB="0" distL="0" distR="0">
            <wp:extent cx="2655570" cy="3755926"/>
            <wp:effectExtent l="0" t="0" r="0" b="0"/>
            <wp:docPr id="4" name="图片 4" descr="J:\2016年科研工作计划\2016年度河北省科学技术奖\2016年度河北省科学技术奖申报材料\附件\完成人合作关系情况汇总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2016年科研工作计划\2016年度河北省科学技术奖\2016年度河北省科学技术奖申报材料\附件\完成人合作关系情况汇总表.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6466" cy="3757193"/>
                    </a:xfrm>
                    <a:prstGeom prst="rect">
                      <a:avLst/>
                    </a:prstGeom>
                    <a:noFill/>
                    <a:ln>
                      <a:noFill/>
                    </a:ln>
                  </pic:spPr>
                </pic:pic>
              </a:graphicData>
            </a:graphic>
          </wp:inline>
        </w:drawing>
      </w:r>
      <w:bookmarkEnd w:id="2"/>
    </w:p>
    <w:p w:rsidR="00881B2D" w:rsidRPr="00C07F32" w:rsidRDefault="00881B2D" w:rsidP="00881B2D">
      <w:pPr>
        <w:rPr>
          <w:sz w:val="28"/>
          <w:szCs w:val="28"/>
        </w:rPr>
      </w:pPr>
      <w:r w:rsidRPr="00C07F32">
        <w:rPr>
          <w:rFonts w:hint="eastAsia"/>
          <w:b/>
          <w:sz w:val="28"/>
          <w:szCs w:val="28"/>
        </w:rPr>
        <w:t>六</w:t>
      </w:r>
      <w:r w:rsidRPr="00C07F32">
        <w:rPr>
          <w:b/>
          <w:sz w:val="28"/>
          <w:szCs w:val="28"/>
        </w:rPr>
        <w:t>、</w:t>
      </w:r>
      <w:r w:rsidRPr="00C07F32">
        <w:rPr>
          <w:rFonts w:hint="eastAsia"/>
          <w:b/>
          <w:sz w:val="28"/>
          <w:szCs w:val="28"/>
        </w:rPr>
        <w:t>申报等级</w:t>
      </w:r>
      <w:r w:rsidRPr="00C07F32">
        <w:rPr>
          <w:rFonts w:hint="eastAsia"/>
          <w:sz w:val="28"/>
          <w:szCs w:val="28"/>
        </w:rPr>
        <w:t>：</w:t>
      </w:r>
    </w:p>
    <w:p w:rsidR="00881B2D" w:rsidRPr="00BB057E" w:rsidRDefault="00881B2D" w:rsidP="00881B2D">
      <w:r>
        <w:rPr>
          <w:rFonts w:hint="eastAsia"/>
          <w:sz w:val="23"/>
          <w:szCs w:val="23"/>
        </w:rPr>
        <w:t>科技进步一等奖</w:t>
      </w:r>
    </w:p>
    <w:p w:rsidR="00B472B6" w:rsidRPr="00881B2D" w:rsidRDefault="00B472B6"/>
    <w:sectPr w:rsidR="00B472B6" w:rsidRPr="00881B2D" w:rsidSect="00C07F32">
      <w:pgSz w:w="11906" w:h="16838"/>
      <w:pgMar w:top="993" w:right="991" w:bottom="1134" w:left="99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1B2D"/>
    <w:rsid w:val="00881B2D"/>
    <w:rsid w:val="00B47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B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1B2D"/>
    <w:rPr>
      <w:sz w:val="18"/>
      <w:szCs w:val="18"/>
    </w:rPr>
  </w:style>
  <w:style w:type="character" w:customStyle="1" w:styleId="Char">
    <w:name w:val="批注框文本 Char"/>
    <w:basedOn w:val="a0"/>
    <w:link w:val="a3"/>
    <w:uiPriority w:val="99"/>
    <w:semiHidden/>
    <w:rsid w:val="00881B2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2016-04-22T07:07:00Z</dcterms:created>
  <dc:creator>韩作振</dc:creator>
  <lastModifiedBy>韩作振</lastModifiedBy>
  <dcterms:modified xsi:type="dcterms:W3CDTF">2016-04-22T07:07:00Z</dcterms:modified>
  <revision>1</revision>
</coreProperties>
</file>