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B" w:rsidRPr="005661A6" w:rsidRDefault="00F1703B" w:rsidP="005661A6">
      <w:pPr>
        <w:spacing w:line="460" w:lineRule="exact"/>
        <w:ind w:firstLineChars="100" w:firstLine="300"/>
        <w:rPr>
          <w:rFonts w:ascii="黑体" w:eastAsia="黑体" w:hAnsi="宋体"/>
          <w:sz w:val="30"/>
          <w:szCs w:val="30"/>
        </w:rPr>
      </w:pPr>
      <w:r w:rsidRPr="00D93060">
        <w:rPr>
          <w:rFonts w:ascii="黑体" w:eastAsia="黑体" w:hAnsi="宋体" w:hint="eastAsia"/>
          <w:sz w:val="30"/>
          <w:szCs w:val="30"/>
        </w:rPr>
        <w:t>关于</w:t>
      </w:r>
      <w:r>
        <w:rPr>
          <w:rFonts w:ascii="黑体" w:eastAsia="黑体" w:hAnsi="宋体" w:hint="eastAsia"/>
          <w:sz w:val="30"/>
          <w:szCs w:val="30"/>
        </w:rPr>
        <w:t>征集教育部科技评价与评审信息系统评审专家的通知</w:t>
      </w:r>
    </w:p>
    <w:p w:rsidR="00F1703B" w:rsidRPr="001B3CAE" w:rsidRDefault="00F1703B" w:rsidP="005661A6">
      <w:pPr>
        <w:spacing w:beforeLines="50" w:line="520" w:lineRule="exact"/>
        <w:jc w:val="right"/>
        <w:rPr>
          <w:rFonts w:ascii="宋体" w:hAnsi="宋体"/>
          <w:noProof/>
        </w:rPr>
      </w:pPr>
      <w:r w:rsidRPr="001B3CAE">
        <w:rPr>
          <w:rFonts w:ascii="宋体" w:hAnsi="宋体" w:hint="eastAsia"/>
          <w:noProof/>
        </w:rPr>
        <w:t>教技发中心函[20</w:t>
      </w:r>
      <w:r>
        <w:rPr>
          <w:rFonts w:ascii="宋体" w:hAnsi="宋体" w:hint="eastAsia"/>
          <w:noProof/>
        </w:rPr>
        <w:t>16</w:t>
      </w:r>
      <w:r w:rsidRPr="001B3CAE">
        <w:rPr>
          <w:rFonts w:ascii="宋体" w:hAnsi="宋体" w:hint="eastAsia"/>
          <w:noProof/>
        </w:rPr>
        <w:t>]</w:t>
      </w:r>
      <w:r>
        <w:rPr>
          <w:rFonts w:ascii="宋体" w:hAnsi="宋体" w:hint="eastAsia"/>
          <w:noProof/>
        </w:rPr>
        <w:t>12</w:t>
      </w:r>
      <w:r w:rsidRPr="001B3CAE">
        <w:rPr>
          <w:rFonts w:ascii="宋体" w:hAnsi="宋体" w:hint="eastAsia"/>
          <w:noProof/>
        </w:rPr>
        <w:t>号</w:t>
      </w:r>
    </w:p>
    <w:p w:rsidR="00F1703B" w:rsidRPr="001B3CAE" w:rsidRDefault="00BA6168" w:rsidP="00F1703B">
      <w:pPr>
        <w:spacing w:line="520" w:lineRule="exact"/>
        <w:rPr>
          <w:rFonts w:ascii="宋体" w:hAnsi="宋体"/>
        </w:rPr>
      </w:pPr>
      <w:r w:rsidRPr="00BA6168">
        <w:rPr>
          <w:rFonts w:ascii="宋体" w:hAnsi="宋体"/>
          <w:b/>
          <w:noProof/>
          <w:u w:val="single"/>
        </w:rPr>
        <w:pict>
          <v:line id="_x0000_s2050" style="position:absolute;left:0;text-align:left;z-index:251660288" from="25.1pt,0" to="25.1pt,0" o:allowincell="f"/>
        </w:pict>
      </w:r>
      <w:r w:rsidR="00F1703B">
        <w:rPr>
          <w:rFonts w:ascii="宋体" w:hAnsi="宋体" w:hint="eastAsia"/>
        </w:rPr>
        <w:t>各有关高校</w:t>
      </w:r>
      <w:r w:rsidR="00F1703B" w:rsidRPr="001B3CAE">
        <w:rPr>
          <w:rFonts w:ascii="宋体" w:hAnsi="宋体" w:hint="eastAsia"/>
        </w:rPr>
        <w:t>：</w:t>
      </w:r>
    </w:p>
    <w:p w:rsidR="00F1703B" w:rsidRDefault="00F1703B" w:rsidP="00F1703B">
      <w:pPr>
        <w:spacing w:line="520" w:lineRule="exact"/>
        <w:ind w:firstLineChars="200" w:firstLine="560"/>
        <w:rPr>
          <w:rFonts w:ascii="宋体" w:hAnsi="宋体"/>
          <w:bCs/>
        </w:rPr>
      </w:pPr>
      <w:r>
        <w:rPr>
          <w:rFonts w:ascii="宋体" w:hAnsi="宋体" w:hint="eastAsia"/>
        </w:rPr>
        <w:t>教育部科技评价与评审信息系统（简称评价系统）是为主动适应国家关于</w:t>
      </w:r>
      <w:r w:rsidRPr="00B063F9">
        <w:rPr>
          <w:rFonts w:ascii="宋体" w:hAnsi="宋体"/>
          <w:bCs/>
        </w:rPr>
        <w:t>深化中央财政科技计划（专项、基金等）管理改革</w:t>
      </w:r>
      <w:r w:rsidRPr="00B063F9">
        <w:rPr>
          <w:rFonts w:ascii="宋体" w:hAnsi="宋体" w:hint="eastAsia"/>
          <w:bCs/>
        </w:rPr>
        <w:t>的要求建设的一套科技评价</w:t>
      </w:r>
      <w:r>
        <w:rPr>
          <w:rFonts w:ascii="宋体" w:hAnsi="宋体" w:hint="eastAsia"/>
          <w:bCs/>
        </w:rPr>
        <w:t>和评审信息系统。</w:t>
      </w:r>
      <w:r w:rsidRPr="00B063F9">
        <w:rPr>
          <w:rFonts w:ascii="宋体" w:hAnsi="宋体" w:hint="eastAsia"/>
          <w:bCs/>
        </w:rPr>
        <w:t>该系统涵盖了教育部科技</w:t>
      </w:r>
      <w:r>
        <w:rPr>
          <w:rFonts w:ascii="宋体" w:hAnsi="宋体" w:hint="eastAsia"/>
          <w:bCs/>
        </w:rPr>
        <w:t>奖励、成果评审、霍英东教育基金会青年教师基金及青年教师奖等项目的评审工作。根据业务需求，该系统将扩展至教育部科技发展中心负责的人才计划、基地建设、产学研结合等项目的评价和评估工作中。</w:t>
      </w:r>
    </w:p>
    <w:p w:rsidR="00F1703B" w:rsidRDefault="00F1703B" w:rsidP="00F1703B">
      <w:pPr>
        <w:spacing w:line="520" w:lineRule="exact"/>
        <w:ind w:firstLineChars="200" w:firstLine="560"/>
        <w:rPr>
          <w:rFonts w:ascii="宋体" w:hAnsi="宋体"/>
          <w:bCs/>
        </w:rPr>
      </w:pPr>
      <w:r>
        <w:rPr>
          <w:rFonts w:ascii="宋体" w:hAnsi="宋体" w:hint="eastAsia"/>
          <w:bCs/>
        </w:rPr>
        <w:t>专家库建设工作是评价系统的基础和重要组成部分，为了更好的满足评价系统的功能要求，我“中心”对专家</w:t>
      </w:r>
      <w:proofErr w:type="gramStart"/>
      <w:r>
        <w:rPr>
          <w:rFonts w:ascii="宋体" w:hAnsi="宋体" w:hint="eastAsia"/>
          <w:bCs/>
        </w:rPr>
        <w:t>库系统</w:t>
      </w:r>
      <w:proofErr w:type="gramEnd"/>
      <w:r>
        <w:rPr>
          <w:rFonts w:ascii="宋体" w:hAnsi="宋体" w:hint="eastAsia"/>
          <w:bCs/>
        </w:rPr>
        <w:t>也进行了重新设计开发，以满足不同项目的评价需求。请你</w:t>
      </w:r>
      <w:proofErr w:type="gramStart"/>
      <w:r>
        <w:rPr>
          <w:rFonts w:ascii="宋体" w:hAnsi="宋体" w:hint="eastAsia"/>
          <w:bCs/>
        </w:rPr>
        <w:t>校相关</w:t>
      </w:r>
      <w:proofErr w:type="gramEnd"/>
      <w:r>
        <w:rPr>
          <w:rFonts w:ascii="宋体" w:hAnsi="宋体" w:hint="eastAsia"/>
          <w:bCs/>
        </w:rPr>
        <w:t>部门安排负责人协助完成专家库的建设和维护等工作。</w:t>
      </w:r>
    </w:p>
    <w:p w:rsidR="00F1703B" w:rsidRDefault="00F1703B" w:rsidP="00F1703B">
      <w:pPr>
        <w:spacing w:line="520" w:lineRule="exact"/>
        <w:ind w:firstLineChars="200" w:firstLine="560"/>
        <w:rPr>
          <w:rFonts w:ascii="宋体" w:hAnsi="宋体"/>
        </w:rPr>
      </w:pPr>
      <w:r>
        <w:rPr>
          <w:rFonts w:ascii="宋体" w:hAnsi="宋体" w:hint="eastAsia"/>
          <w:bCs/>
        </w:rPr>
        <w:t>从3月18日到4月18日为专家</w:t>
      </w:r>
      <w:proofErr w:type="gramStart"/>
      <w:r>
        <w:rPr>
          <w:rFonts w:ascii="宋体" w:hAnsi="宋体" w:hint="eastAsia"/>
          <w:bCs/>
        </w:rPr>
        <w:t>库数据</w:t>
      </w:r>
      <w:proofErr w:type="gramEnd"/>
      <w:r>
        <w:rPr>
          <w:rFonts w:ascii="宋体" w:hAnsi="宋体" w:hint="eastAsia"/>
          <w:bCs/>
        </w:rPr>
        <w:t>的集中采集和建设期，请你校负责此项工作的管理员使用用户名</w:t>
      </w:r>
      <w:r>
        <w:rPr>
          <w:rFonts w:ascii="宋体" w:hAnsi="宋体"/>
          <w:bCs/>
        </w:rPr>
        <w:t>____</w:t>
      </w:r>
      <w:r>
        <w:rPr>
          <w:rFonts w:ascii="宋体" w:hAnsi="宋体" w:hint="eastAsia"/>
          <w:bCs/>
        </w:rPr>
        <w:t>和初始密码</w:t>
      </w:r>
      <w:r>
        <w:rPr>
          <w:rFonts w:ascii="宋体" w:hAnsi="宋体"/>
          <w:bCs/>
        </w:rPr>
        <w:t>____</w:t>
      </w:r>
      <w:r>
        <w:rPr>
          <w:rFonts w:ascii="宋体" w:hAnsi="宋体" w:hint="eastAsia"/>
          <w:bCs/>
        </w:rPr>
        <w:t>登录专家库系统（</w:t>
      </w:r>
      <w:r w:rsidRPr="00597E2F">
        <w:rPr>
          <w:rFonts w:ascii="宋体" w:hAnsi="宋体"/>
          <w:bCs/>
        </w:rPr>
        <w:t>http://211.151.90.194/</w:t>
      </w:r>
      <w:r>
        <w:rPr>
          <w:rFonts w:ascii="宋体" w:hAnsi="宋体" w:hint="eastAsia"/>
          <w:bCs/>
        </w:rPr>
        <w:t>zjk）</w:t>
      </w:r>
      <w:r>
        <w:rPr>
          <w:rFonts w:ascii="宋体" w:hAnsi="宋体" w:hint="eastAsia"/>
        </w:rPr>
        <w:t>，进行相关操作，具体操作详见系统上的《操作手册》。</w:t>
      </w:r>
    </w:p>
    <w:p w:rsidR="00F1703B" w:rsidRPr="004122A3" w:rsidRDefault="00F1703B" w:rsidP="00F1703B">
      <w:pPr>
        <w:adjustRightInd w:val="0"/>
        <w:snapToGrid w:val="0"/>
        <w:spacing w:line="560" w:lineRule="exact"/>
        <w:ind w:firstLineChars="221" w:firstLine="619"/>
        <w:rPr>
          <w:szCs w:val="28"/>
        </w:rPr>
      </w:pPr>
      <w:r w:rsidRPr="004122A3">
        <w:rPr>
          <w:rFonts w:hint="eastAsia"/>
          <w:szCs w:val="28"/>
        </w:rPr>
        <w:t>联系地址：</w:t>
      </w:r>
      <w:r w:rsidRPr="004122A3">
        <w:rPr>
          <w:szCs w:val="28"/>
        </w:rPr>
        <w:t>北京市海淀区中关村大街</w:t>
      </w:r>
      <w:r w:rsidRPr="004122A3">
        <w:rPr>
          <w:szCs w:val="28"/>
        </w:rPr>
        <w:t>35</w:t>
      </w:r>
      <w:r w:rsidRPr="004122A3">
        <w:rPr>
          <w:szCs w:val="28"/>
        </w:rPr>
        <w:t>号</w:t>
      </w:r>
    </w:p>
    <w:p w:rsidR="00F1703B" w:rsidRPr="004122A3" w:rsidRDefault="00F1703B" w:rsidP="00F1703B">
      <w:pPr>
        <w:adjustRightInd w:val="0"/>
        <w:snapToGrid w:val="0"/>
        <w:spacing w:line="560" w:lineRule="exact"/>
        <w:ind w:firstLineChars="720" w:firstLine="2016"/>
        <w:rPr>
          <w:szCs w:val="28"/>
        </w:rPr>
      </w:pPr>
      <w:r w:rsidRPr="004122A3">
        <w:rPr>
          <w:szCs w:val="28"/>
        </w:rPr>
        <w:t>教育部科技发展中心</w:t>
      </w:r>
    </w:p>
    <w:p w:rsidR="00F1703B" w:rsidRPr="004122A3" w:rsidRDefault="00F1703B" w:rsidP="00F1703B">
      <w:pPr>
        <w:adjustRightInd w:val="0"/>
        <w:snapToGrid w:val="0"/>
        <w:spacing w:line="560" w:lineRule="exact"/>
        <w:ind w:firstLineChars="221" w:firstLine="619"/>
        <w:rPr>
          <w:szCs w:val="28"/>
        </w:rPr>
      </w:pPr>
      <w:proofErr w:type="gramStart"/>
      <w:r w:rsidRPr="004122A3">
        <w:rPr>
          <w:rFonts w:hint="eastAsia"/>
          <w:szCs w:val="28"/>
        </w:rPr>
        <w:t>邮</w:t>
      </w:r>
      <w:proofErr w:type="gramEnd"/>
      <w:r w:rsidRPr="004122A3">
        <w:rPr>
          <w:rFonts w:hint="eastAsia"/>
          <w:szCs w:val="28"/>
        </w:rPr>
        <w:t xml:space="preserve">    </w:t>
      </w:r>
      <w:r w:rsidRPr="004122A3">
        <w:rPr>
          <w:rFonts w:hint="eastAsia"/>
          <w:szCs w:val="28"/>
        </w:rPr>
        <w:t>编：</w:t>
      </w:r>
      <w:r w:rsidRPr="004122A3">
        <w:rPr>
          <w:szCs w:val="28"/>
        </w:rPr>
        <w:t>100080</w:t>
      </w:r>
    </w:p>
    <w:p w:rsidR="00F1703B" w:rsidRPr="004122A3" w:rsidRDefault="00F1703B" w:rsidP="00F1703B">
      <w:pPr>
        <w:adjustRightInd w:val="0"/>
        <w:snapToGrid w:val="0"/>
        <w:spacing w:line="560" w:lineRule="exact"/>
        <w:ind w:firstLineChars="221" w:firstLine="619"/>
        <w:rPr>
          <w:szCs w:val="28"/>
        </w:rPr>
      </w:pPr>
      <w:r w:rsidRPr="004122A3">
        <w:rPr>
          <w:rFonts w:hint="eastAsia"/>
          <w:szCs w:val="28"/>
        </w:rPr>
        <w:t>电子邮箱：</w:t>
      </w:r>
      <w:hyperlink r:id="rId6" w:history="1">
        <w:r w:rsidRPr="00945746">
          <w:rPr>
            <w:rStyle w:val="a5"/>
            <w:rFonts w:hint="eastAsia"/>
            <w:szCs w:val="28"/>
          </w:rPr>
          <w:t>zjk</w:t>
        </w:r>
        <w:r w:rsidRPr="00945746">
          <w:rPr>
            <w:rStyle w:val="a5"/>
            <w:szCs w:val="28"/>
          </w:rPr>
          <w:t>@cutech.edu.cn</w:t>
        </w:r>
      </w:hyperlink>
    </w:p>
    <w:p w:rsidR="00F1703B" w:rsidRDefault="00F1703B" w:rsidP="00F1703B">
      <w:pPr>
        <w:adjustRightInd w:val="0"/>
        <w:snapToGrid w:val="0"/>
        <w:spacing w:line="560" w:lineRule="exact"/>
        <w:ind w:firstLineChars="221" w:firstLine="619"/>
        <w:rPr>
          <w:szCs w:val="28"/>
        </w:rPr>
      </w:pPr>
      <w:r w:rsidRPr="004122A3">
        <w:rPr>
          <w:szCs w:val="28"/>
        </w:rPr>
        <w:t>联系人</w:t>
      </w:r>
      <w:r>
        <w:rPr>
          <w:rFonts w:hint="eastAsia"/>
          <w:szCs w:val="28"/>
        </w:rPr>
        <w:t>及联系电话</w:t>
      </w:r>
      <w:r w:rsidRPr="004122A3">
        <w:rPr>
          <w:szCs w:val="28"/>
        </w:rPr>
        <w:t>:</w:t>
      </w:r>
      <w:r w:rsidRPr="004122A3">
        <w:rPr>
          <w:rFonts w:hint="eastAsia"/>
          <w:szCs w:val="28"/>
        </w:rPr>
        <w:t xml:space="preserve">  </w:t>
      </w:r>
    </w:p>
    <w:p w:rsidR="00F1703B" w:rsidRDefault="00F1703B" w:rsidP="00F1703B">
      <w:pPr>
        <w:adjustRightInd w:val="0"/>
        <w:snapToGrid w:val="0"/>
        <w:spacing w:line="560" w:lineRule="exact"/>
        <w:ind w:firstLineChars="221" w:firstLine="619"/>
        <w:rPr>
          <w:szCs w:val="28"/>
        </w:rPr>
      </w:pPr>
      <w:r>
        <w:rPr>
          <w:rFonts w:hint="eastAsia"/>
          <w:szCs w:val="28"/>
        </w:rPr>
        <w:t>李凡、</w:t>
      </w:r>
      <w:r w:rsidRPr="004122A3">
        <w:rPr>
          <w:szCs w:val="28"/>
        </w:rPr>
        <w:t>刘昕民</w:t>
      </w:r>
      <w:r>
        <w:rPr>
          <w:rFonts w:hint="eastAsia"/>
          <w:szCs w:val="28"/>
        </w:rPr>
        <w:t>（基金处）</w:t>
      </w:r>
      <w:r w:rsidRPr="004122A3">
        <w:rPr>
          <w:szCs w:val="28"/>
        </w:rPr>
        <w:t xml:space="preserve"> </w:t>
      </w:r>
      <w:r>
        <w:rPr>
          <w:rFonts w:hint="eastAsia"/>
          <w:szCs w:val="28"/>
        </w:rPr>
        <w:t>010-62514684</w:t>
      </w:r>
    </w:p>
    <w:p w:rsidR="00F1703B" w:rsidRPr="005661A6" w:rsidRDefault="00F1703B" w:rsidP="005661A6">
      <w:pPr>
        <w:adjustRightInd w:val="0"/>
        <w:snapToGrid w:val="0"/>
        <w:spacing w:line="560" w:lineRule="exact"/>
        <w:ind w:firstLineChars="221" w:firstLine="619"/>
        <w:rPr>
          <w:szCs w:val="28"/>
        </w:rPr>
      </w:pPr>
      <w:r>
        <w:rPr>
          <w:rFonts w:hint="eastAsia"/>
          <w:szCs w:val="28"/>
        </w:rPr>
        <w:t>马挺、刘爽（成果专利处）</w:t>
      </w:r>
      <w:r>
        <w:rPr>
          <w:rFonts w:hint="eastAsia"/>
          <w:szCs w:val="28"/>
        </w:rPr>
        <w:t>010-62514694</w:t>
      </w:r>
    </w:p>
    <w:p w:rsidR="00F1703B" w:rsidRPr="001B3CAE" w:rsidRDefault="00F1703B" w:rsidP="00F1703B">
      <w:pPr>
        <w:spacing w:line="520" w:lineRule="exact"/>
        <w:ind w:firstLineChars="1650" w:firstLine="4620"/>
        <w:rPr>
          <w:rFonts w:ascii="宋体" w:hAnsi="宋体"/>
        </w:rPr>
      </w:pPr>
      <w:r w:rsidRPr="001B3CAE">
        <w:rPr>
          <w:rFonts w:ascii="宋体" w:hAnsi="宋体" w:hint="eastAsia"/>
        </w:rPr>
        <w:t>教育部科技发展中心</w:t>
      </w:r>
    </w:p>
    <w:p w:rsidR="00A176CB" w:rsidRDefault="00F1703B" w:rsidP="00F1703B">
      <w:pPr>
        <w:ind w:firstLineChars="1750" w:firstLine="4900"/>
      </w:pPr>
      <w:r>
        <w:rPr>
          <w:rFonts w:hint="eastAsia"/>
          <w:szCs w:val="28"/>
        </w:rPr>
        <w:t>二〇一六年三月</w:t>
      </w:r>
    </w:p>
    <w:sectPr w:rsidR="00A176CB" w:rsidSect="00A1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BD6" w:rsidRDefault="003E2BD6" w:rsidP="00F1703B">
      <w:r>
        <w:separator/>
      </w:r>
    </w:p>
  </w:endnote>
  <w:endnote w:type="continuationSeparator" w:id="0">
    <w:p w:rsidR="003E2BD6" w:rsidRDefault="003E2BD6" w:rsidP="00F17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BD6" w:rsidRDefault="003E2BD6" w:rsidP="00F1703B">
      <w:r>
        <w:separator/>
      </w:r>
    </w:p>
  </w:footnote>
  <w:footnote w:type="continuationSeparator" w:id="0">
    <w:p w:rsidR="003E2BD6" w:rsidRDefault="003E2BD6" w:rsidP="00F17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03B"/>
    <w:rsid w:val="003E2BD6"/>
    <w:rsid w:val="005661A6"/>
    <w:rsid w:val="00A176CB"/>
    <w:rsid w:val="00BA6168"/>
    <w:rsid w:val="00EA4AA3"/>
    <w:rsid w:val="00EB2ADA"/>
    <w:rsid w:val="00F1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3B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0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0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03B"/>
    <w:rPr>
      <w:sz w:val="18"/>
      <w:szCs w:val="18"/>
    </w:rPr>
  </w:style>
  <w:style w:type="character" w:styleId="a5">
    <w:name w:val="Hyperlink"/>
    <w:basedOn w:val="a0"/>
    <w:rsid w:val="00F170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mailto:zjk@cutech.edu.cn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2016-03-28T03:21:00Z</dcterms:created>
  <dc:creator>User</dc:creator>
  <lastModifiedBy>韩作振</lastModifiedBy>
  <dcterms:modified xsi:type="dcterms:W3CDTF">2016-03-28T03:25:00Z</dcterms:modified>
  <revision>3</revision>
</coreProperties>
</file>