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58F" w:rsidRDefault="0061658F" w:rsidP="0061658F">
      <w:pPr>
        <w:pStyle w:val="a4"/>
        <w:autoSpaceDE w:val="0"/>
        <w:autoSpaceDN w:val="0"/>
        <w:spacing w:line="440" w:lineRule="exact"/>
        <w:ind w:leftChars="243" w:left="510" w:firstLineChars="49" w:firstLine="157"/>
        <w:contextualSpacing/>
        <w:jc w:val="left"/>
        <w:rPr>
          <w:rFonts w:ascii="宋体" w:hAnsi="宋体" w:hint="eastAsia"/>
          <w:b/>
          <w:bCs/>
          <w:sz w:val="32"/>
          <w:szCs w:val="32"/>
        </w:rPr>
      </w:pPr>
      <w:r w:rsidRPr="0061658F">
        <w:rPr>
          <w:rFonts w:ascii="宋体" w:hAnsi="宋体"/>
          <w:b/>
          <w:bCs/>
          <w:sz w:val="32"/>
          <w:szCs w:val="32"/>
        </w:rPr>
        <w:t>“</w:t>
      </w:r>
      <w:r w:rsidRPr="0061658F">
        <w:rPr>
          <w:rFonts w:ascii="宋体" w:hAnsi="宋体" w:hint="eastAsia"/>
          <w:b/>
          <w:bCs/>
          <w:sz w:val="32"/>
          <w:szCs w:val="32"/>
        </w:rPr>
        <w:t>鲁西北平原典型生态区地质地球化学环境研究</w:t>
      </w:r>
      <w:r w:rsidRPr="0061658F">
        <w:rPr>
          <w:rFonts w:ascii="宋体" w:hAnsi="宋体"/>
          <w:b/>
          <w:bCs/>
          <w:sz w:val="32"/>
          <w:szCs w:val="32"/>
        </w:rPr>
        <w:t>”</w:t>
      </w:r>
    </w:p>
    <w:p w:rsidR="0061658F" w:rsidRPr="0061658F" w:rsidRDefault="0061658F" w:rsidP="0061658F">
      <w:pPr>
        <w:pStyle w:val="a4"/>
        <w:autoSpaceDE w:val="0"/>
        <w:autoSpaceDN w:val="0"/>
        <w:spacing w:line="440" w:lineRule="exact"/>
        <w:ind w:leftChars="243" w:left="510" w:firstLineChars="995" w:firstLine="3196"/>
        <w:contextualSpacing/>
        <w:rPr>
          <w:rFonts w:ascii="宋体" w:cs="宋体"/>
          <w:b/>
          <w:kern w:val="0"/>
          <w:sz w:val="32"/>
          <w:szCs w:val="32"/>
        </w:rPr>
      </w:pPr>
      <w:r w:rsidRPr="0061658F">
        <w:rPr>
          <w:rFonts w:ascii="宋体" w:hAnsi="宋体" w:hint="eastAsia"/>
          <w:b/>
          <w:bCs/>
          <w:sz w:val="32"/>
          <w:szCs w:val="32"/>
        </w:rPr>
        <w:t>公示材料</w:t>
      </w:r>
    </w:p>
    <w:p w:rsidR="00A40732" w:rsidRPr="0061658F" w:rsidRDefault="00A40732" w:rsidP="000E5160">
      <w:pPr>
        <w:jc w:val="center"/>
        <w:rPr>
          <w:rFonts w:ascii="宋体" w:cs="宋体"/>
          <w:b/>
          <w:kern w:val="0"/>
          <w:sz w:val="36"/>
        </w:rPr>
      </w:pPr>
    </w:p>
    <w:p w:rsidR="00CF25DF" w:rsidRPr="0061658F" w:rsidRDefault="000E5160" w:rsidP="0061658F">
      <w:pPr>
        <w:pStyle w:val="a4"/>
        <w:numPr>
          <w:ilvl w:val="0"/>
          <w:numId w:val="1"/>
        </w:numPr>
        <w:autoSpaceDE w:val="0"/>
        <w:autoSpaceDN w:val="0"/>
        <w:spacing w:line="360" w:lineRule="auto"/>
        <w:ind w:left="0" w:firstLineChars="0" w:firstLine="0"/>
        <w:contextualSpacing/>
        <w:jc w:val="left"/>
        <w:rPr>
          <w:rFonts w:asciiTheme="minorEastAsia" w:hAnsiTheme="minorEastAsia" w:cs="宋体"/>
          <w:kern w:val="0"/>
          <w:sz w:val="24"/>
          <w:szCs w:val="24"/>
        </w:rPr>
      </w:pPr>
      <w:r w:rsidRPr="0061658F">
        <w:rPr>
          <w:rFonts w:asciiTheme="minorEastAsia" w:hAnsiTheme="minorEastAsia" w:cs="宋体" w:hint="eastAsia"/>
          <w:b/>
          <w:kern w:val="0"/>
          <w:sz w:val="24"/>
          <w:szCs w:val="24"/>
        </w:rPr>
        <w:t>项目名称</w:t>
      </w:r>
    </w:p>
    <w:p w:rsidR="000E5160" w:rsidRPr="0061658F" w:rsidRDefault="00683D1E" w:rsidP="0061658F">
      <w:pPr>
        <w:pStyle w:val="a4"/>
        <w:autoSpaceDE w:val="0"/>
        <w:autoSpaceDN w:val="0"/>
        <w:spacing w:line="360" w:lineRule="auto"/>
        <w:ind w:firstLineChars="0" w:firstLine="0"/>
        <w:contextualSpacing/>
        <w:jc w:val="left"/>
        <w:rPr>
          <w:rFonts w:asciiTheme="minorEastAsia" w:hAnsiTheme="minorEastAsia" w:cs="宋体"/>
          <w:kern w:val="0"/>
          <w:sz w:val="24"/>
          <w:szCs w:val="24"/>
        </w:rPr>
      </w:pPr>
      <w:r w:rsidRPr="0061658F">
        <w:rPr>
          <w:rFonts w:asciiTheme="minorEastAsia" w:hAnsiTheme="minorEastAsia" w:hint="eastAsia"/>
          <w:bCs/>
          <w:sz w:val="24"/>
          <w:szCs w:val="24"/>
        </w:rPr>
        <w:t>鲁西北平原典型生态区地质地球化学环境研究</w:t>
      </w:r>
      <w:r w:rsidR="0061658F">
        <w:rPr>
          <w:rFonts w:asciiTheme="minorEastAsia" w:hAnsiTheme="minorEastAsia" w:hint="eastAsia"/>
          <w:bCs/>
          <w:sz w:val="24"/>
          <w:szCs w:val="24"/>
        </w:rPr>
        <w:t>（科技进步奖二等奖）</w:t>
      </w:r>
    </w:p>
    <w:p w:rsidR="0061658F" w:rsidRDefault="0061658F" w:rsidP="0061658F">
      <w:pPr>
        <w:pStyle w:val="a4"/>
        <w:numPr>
          <w:ilvl w:val="0"/>
          <w:numId w:val="1"/>
        </w:numPr>
        <w:autoSpaceDE w:val="0"/>
        <w:autoSpaceDN w:val="0"/>
        <w:spacing w:line="440" w:lineRule="exact"/>
        <w:ind w:firstLineChars="0"/>
        <w:contextualSpacing/>
        <w:jc w:val="left"/>
        <w:rPr>
          <w:rFonts w:ascii="宋体" w:cs="宋体" w:hint="eastAsia"/>
          <w:kern w:val="0"/>
          <w:sz w:val="24"/>
        </w:rPr>
      </w:pPr>
      <w:r>
        <w:rPr>
          <w:rFonts w:ascii="宋体" w:cs="宋体" w:hint="eastAsia"/>
          <w:b/>
          <w:kern w:val="0"/>
          <w:sz w:val="24"/>
        </w:rPr>
        <w:t>推荐</w:t>
      </w:r>
      <w:r w:rsidRPr="0061658F">
        <w:rPr>
          <w:rFonts w:ascii="宋体" w:cs="宋体" w:hint="eastAsia"/>
          <w:b/>
          <w:kern w:val="0"/>
          <w:sz w:val="24"/>
        </w:rPr>
        <w:t>专家意见</w:t>
      </w:r>
      <w:r w:rsidRPr="0061658F">
        <w:rPr>
          <w:rFonts w:ascii="宋体" w:cs="宋体" w:hint="eastAsia"/>
          <w:kern w:val="0"/>
          <w:sz w:val="24"/>
        </w:rPr>
        <w:t>：</w:t>
      </w:r>
    </w:p>
    <w:p w:rsidR="0061658F" w:rsidRPr="0061658F" w:rsidRDefault="0061658F" w:rsidP="0061658F">
      <w:pPr>
        <w:pStyle w:val="a4"/>
        <w:numPr>
          <w:ilvl w:val="0"/>
          <w:numId w:val="6"/>
        </w:numPr>
        <w:autoSpaceDE w:val="0"/>
        <w:autoSpaceDN w:val="0"/>
        <w:spacing w:line="360" w:lineRule="auto"/>
        <w:ind w:firstLineChars="0"/>
        <w:contextualSpacing/>
        <w:jc w:val="left"/>
        <w:rPr>
          <w:rFonts w:ascii="宋体" w:cs="宋体"/>
          <w:kern w:val="0"/>
          <w:sz w:val="24"/>
          <w:szCs w:val="24"/>
        </w:rPr>
      </w:pPr>
      <w:r w:rsidRPr="0061658F">
        <w:rPr>
          <w:rFonts w:asciiTheme="minorEastAsia" w:hAnsiTheme="minorEastAsia" w:hint="eastAsia"/>
          <w:sz w:val="24"/>
          <w:szCs w:val="24"/>
        </w:rPr>
        <w:t>推荐专家：武强，中国工程院院士</w:t>
      </w:r>
    </w:p>
    <w:p w:rsidR="0061658F" w:rsidRPr="0061658F" w:rsidRDefault="0061658F" w:rsidP="0061658F">
      <w:pPr>
        <w:autoSpaceDE w:val="0"/>
        <w:autoSpaceDN w:val="0"/>
        <w:spacing w:line="360" w:lineRule="auto"/>
        <w:ind w:firstLineChars="200" w:firstLine="480"/>
        <w:contextualSpacing/>
        <w:jc w:val="left"/>
        <w:rPr>
          <w:rFonts w:asciiTheme="minorEastAsia" w:hAnsiTheme="minorEastAsia" w:hint="eastAsia"/>
          <w:bCs/>
          <w:color w:val="000000"/>
          <w:sz w:val="24"/>
        </w:rPr>
      </w:pPr>
      <w:r w:rsidRPr="0061658F">
        <w:rPr>
          <w:rFonts w:asciiTheme="minorEastAsia" w:hAnsiTheme="minorEastAsia" w:hint="eastAsia"/>
          <w:sz w:val="24"/>
        </w:rPr>
        <w:t>该项目采用先进的测试技术并融合地学、农学、环境学、生态学、生命学等学科，</w:t>
      </w:r>
      <w:r w:rsidRPr="0061658F">
        <w:rPr>
          <w:rFonts w:asciiTheme="minorEastAsia" w:hAnsiTheme="minorEastAsia" w:hint="eastAsia"/>
          <w:bCs/>
          <w:sz w:val="24"/>
        </w:rPr>
        <w:t>调查了表层土壤、深层土壤、浅层地下水、岩石、植物、大气降尘等多种介质，形成广覆盖、多介质、多元素地球化学成果体系。项目对小清河沿岸、东营油气开采区、黄河沿岸等典型地区以及典型地方病区的地质地球化学环境开展系统研究，分析了典型地区的有毒、有害元素异常来源、组成特征及其迁移累积过程、循环转化机理，建立了地质地球化学评价标准与评价模型，针对典型生态区构建了地球化学预警模型；将生物多样性、土壤种子库与土壤环境结合起来，研究生物多样性与土壤中典型重金属元素含量间的相关关系，分析生物多样性对土壤污染的指示作用及其关键控制因素。系统查明了主要河流元素在水体与悬浮物中及悬浮物与底泥中的分布与分配特征，并对河流水体元素的迁移方式进行了系统研究。</w:t>
      </w:r>
      <w:r w:rsidRPr="0061658F">
        <w:rPr>
          <w:rFonts w:asciiTheme="minorEastAsia" w:hAnsiTheme="minorEastAsia" w:hint="eastAsia"/>
          <w:bCs/>
          <w:color w:val="000000"/>
          <w:sz w:val="24"/>
        </w:rPr>
        <w:t>项目</w:t>
      </w:r>
      <w:r w:rsidRPr="0061658F">
        <w:rPr>
          <w:rFonts w:asciiTheme="minorEastAsia" w:hAnsiTheme="minorEastAsia" w:hint="eastAsia"/>
          <w:sz w:val="24"/>
        </w:rPr>
        <w:t>为地区社会经济发展和规划、农业经济调整、环境保护、国土资源管理、地方病防治等领域提供依据，为实现鲁西北平原区经济可持续发展提供技术支撑，</w:t>
      </w:r>
      <w:r w:rsidRPr="0061658F">
        <w:rPr>
          <w:rFonts w:asciiTheme="minorEastAsia" w:hAnsiTheme="minorEastAsia" w:hint="eastAsia"/>
          <w:bCs/>
          <w:color w:val="000000"/>
          <w:sz w:val="24"/>
        </w:rPr>
        <w:t>在</w:t>
      </w:r>
      <w:r w:rsidRPr="0061658F">
        <w:rPr>
          <w:rFonts w:asciiTheme="minorEastAsia" w:hAnsiTheme="minorEastAsia" w:hint="eastAsia"/>
          <w:sz w:val="24"/>
        </w:rPr>
        <w:t>鲁西北平原区地方病</w:t>
      </w:r>
      <w:r w:rsidRPr="0061658F">
        <w:rPr>
          <w:rFonts w:asciiTheme="minorEastAsia" w:hAnsiTheme="minorEastAsia" w:hint="eastAsia"/>
          <w:bCs/>
          <w:color w:val="000000"/>
          <w:sz w:val="24"/>
        </w:rPr>
        <w:t>防治、矿产资源勘查等工作中得到了具体应用，取得了显著的社会经济效益。</w:t>
      </w:r>
    </w:p>
    <w:p w:rsidR="0061658F" w:rsidRPr="0061658F" w:rsidRDefault="0061658F" w:rsidP="0061658F">
      <w:pPr>
        <w:autoSpaceDE w:val="0"/>
        <w:autoSpaceDN w:val="0"/>
        <w:spacing w:line="360" w:lineRule="auto"/>
        <w:ind w:firstLineChars="200" w:firstLine="480"/>
        <w:contextualSpacing/>
        <w:jc w:val="left"/>
        <w:rPr>
          <w:rFonts w:asciiTheme="minorEastAsia" w:hAnsiTheme="minorEastAsia" w:cs="宋体"/>
          <w:kern w:val="0"/>
          <w:sz w:val="24"/>
        </w:rPr>
      </w:pPr>
      <w:r>
        <w:rPr>
          <w:rFonts w:asciiTheme="minorEastAsia" w:hAnsiTheme="minorEastAsia" w:hint="eastAsia"/>
          <w:bCs/>
          <w:sz w:val="24"/>
        </w:rPr>
        <w:t>推荐申报山东省科学技术进步二</w:t>
      </w:r>
      <w:r w:rsidRPr="0061658F">
        <w:rPr>
          <w:rFonts w:asciiTheme="minorEastAsia" w:hAnsiTheme="minorEastAsia" w:hint="eastAsia"/>
          <w:bCs/>
          <w:sz w:val="24"/>
        </w:rPr>
        <w:t>等奖</w:t>
      </w:r>
      <w:r w:rsidRPr="0061658F">
        <w:rPr>
          <w:rFonts w:asciiTheme="minorEastAsia" w:hAnsiTheme="minorEastAsia"/>
          <w:bCs/>
          <w:sz w:val="24"/>
        </w:rPr>
        <w:t>。</w:t>
      </w:r>
    </w:p>
    <w:p w:rsidR="0061658F" w:rsidRPr="0061658F" w:rsidRDefault="0061658F" w:rsidP="0061658F">
      <w:pPr>
        <w:autoSpaceDE w:val="0"/>
        <w:autoSpaceDN w:val="0"/>
        <w:spacing w:line="360" w:lineRule="auto"/>
        <w:ind w:firstLineChars="200" w:firstLine="480"/>
        <w:contextualSpacing/>
        <w:jc w:val="left"/>
        <w:rPr>
          <w:rFonts w:asciiTheme="minorEastAsia" w:hAnsiTheme="minorEastAsia"/>
          <w:bCs/>
          <w:color w:val="000000"/>
          <w:sz w:val="24"/>
        </w:rPr>
      </w:pPr>
      <w:r>
        <w:rPr>
          <w:rFonts w:asciiTheme="minorEastAsia" w:hAnsiTheme="minorEastAsia" w:hint="eastAsia"/>
          <w:bCs/>
          <w:color w:val="000000"/>
          <w:sz w:val="24"/>
        </w:rPr>
        <w:t>2、</w:t>
      </w:r>
      <w:r w:rsidRPr="0061658F">
        <w:rPr>
          <w:rFonts w:asciiTheme="minorEastAsia" w:hAnsiTheme="minorEastAsia" w:hint="eastAsia"/>
          <w:sz w:val="24"/>
        </w:rPr>
        <w:t>推荐专家：常允新，研究员</w:t>
      </w:r>
      <w:r w:rsidRPr="0061658F">
        <w:rPr>
          <w:rFonts w:asciiTheme="minorEastAsia" w:hAnsiTheme="minorEastAsia"/>
          <w:sz w:val="24"/>
        </w:rPr>
        <w:t>（</w:t>
      </w:r>
      <w:r w:rsidRPr="0061658F">
        <w:rPr>
          <w:rFonts w:asciiTheme="minorEastAsia" w:hAnsiTheme="minorEastAsia" w:hint="eastAsia"/>
          <w:sz w:val="24"/>
        </w:rPr>
        <w:t>二级</w:t>
      </w:r>
      <w:r w:rsidRPr="0061658F">
        <w:rPr>
          <w:rFonts w:asciiTheme="minorEastAsia" w:hAnsiTheme="minorEastAsia"/>
          <w:sz w:val="24"/>
        </w:rPr>
        <w:t>）</w:t>
      </w:r>
      <w:r w:rsidRPr="0061658F">
        <w:rPr>
          <w:rFonts w:asciiTheme="minorEastAsia" w:hAnsiTheme="minorEastAsia" w:hint="eastAsia"/>
          <w:sz w:val="24"/>
        </w:rPr>
        <w:t>，山东省中青年专家</w:t>
      </w:r>
    </w:p>
    <w:p w:rsidR="0061658F" w:rsidRPr="0061658F" w:rsidRDefault="0061658F" w:rsidP="0061658F">
      <w:pPr>
        <w:spacing w:line="360" w:lineRule="auto"/>
        <w:rPr>
          <w:rFonts w:asciiTheme="minorEastAsia" w:hAnsiTheme="minorEastAsia"/>
          <w:bCs/>
          <w:sz w:val="24"/>
        </w:rPr>
      </w:pPr>
      <w:r w:rsidRPr="0061658F">
        <w:rPr>
          <w:rFonts w:asciiTheme="minorEastAsia" w:hAnsiTheme="minorEastAsia" w:hint="eastAsia"/>
          <w:bCs/>
          <w:sz w:val="24"/>
        </w:rPr>
        <w:t xml:space="preserve"> </w:t>
      </w:r>
      <w:r>
        <w:rPr>
          <w:rFonts w:asciiTheme="minorEastAsia" w:hAnsiTheme="minorEastAsia" w:hint="eastAsia"/>
          <w:bCs/>
          <w:sz w:val="24"/>
        </w:rPr>
        <w:t xml:space="preserve">   </w:t>
      </w:r>
      <w:r w:rsidRPr="0061658F">
        <w:rPr>
          <w:rFonts w:asciiTheme="minorEastAsia" w:hAnsiTheme="minorEastAsia" w:hint="eastAsia"/>
          <w:bCs/>
          <w:sz w:val="24"/>
        </w:rPr>
        <w:t>“</w:t>
      </w:r>
      <w:r w:rsidRPr="0061658F">
        <w:rPr>
          <w:rFonts w:asciiTheme="minorEastAsia" w:hAnsiTheme="minorEastAsia"/>
          <w:bCs/>
          <w:sz w:val="24"/>
        </w:rPr>
        <w:t>鲁</w:t>
      </w:r>
      <w:r w:rsidRPr="0061658F">
        <w:rPr>
          <w:rFonts w:asciiTheme="minorEastAsia" w:hAnsiTheme="minorEastAsia" w:hint="eastAsia"/>
          <w:bCs/>
          <w:sz w:val="24"/>
        </w:rPr>
        <w:t>西</w:t>
      </w:r>
      <w:r w:rsidRPr="0061658F">
        <w:rPr>
          <w:rFonts w:asciiTheme="minorEastAsia" w:hAnsiTheme="minorEastAsia"/>
          <w:bCs/>
          <w:sz w:val="24"/>
        </w:rPr>
        <w:t>北平原典型生态区</w:t>
      </w:r>
      <w:r w:rsidRPr="0061658F">
        <w:rPr>
          <w:rFonts w:asciiTheme="minorEastAsia" w:hAnsiTheme="minorEastAsia" w:hint="eastAsia"/>
          <w:bCs/>
          <w:sz w:val="24"/>
        </w:rPr>
        <w:t>地质</w:t>
      </w:r>
      <w:r w:rsidRPr="0061658F">
        <w:rPr>
          <w:rFonts w:asciiTheme="minorEastAsia" w:hAnsiTheme="minorEastAsia"/>
          <w:bCs/>
          <w:sz w:val="24"/>
        </w:rPr>
        <w:t>地球化学环境</w:t>
      </w:r>
      <w:r w:rsidRPr="0061658F">
        <w:rPr>
          <w:rFonts w:asciiTheme="minorEastAsia" w:hAnsiTheme="minorEastAsia" w:hint="eastAsia"/>
          <w:bCs/>
          <w:sz w:val="24"/>
        </w:rPr>
        <w:t>研究”项目以生态地球化学理论为指导，对</w:t>
      </w:r>
      <w:r w:rsidRPr="0061658F">
        <w:rPr>
          <w:rFonts w:asciiTheme="minorEastAsia" w:hAnsiTheme="minorEastAsia"/>
          <w:bCs/>
          <w:sz w:val="24"/>
        </w:rPr>
        <w:t>鲁</w:t>
      </w:r>
      <w:r w:rsidRPr="0061658F">
        <w:rPr>
          <w:rFonts w:asciiTheme="minorEastAsia" w:hAnsiTheme="minorEastAsia" w:hint="eastAsia"/>
          <w:bCs/>
          <w:sz w:val="24"/>
        </w:rPr>
        <w:t>西</w:t>
      </w:r>
      <w:r w:rsidRPr="0061658F">
        <w:rPr>
          <w:rFonts w:asciiTheme="minorEastAsia" w:hAnsiTheme="minorEastAsia"/>
          <w:bCs/>
          <w:sz w:val="24"/>
        </w:rPr>
        <w:t>北平原</w:t>
      </w:r>
      <w:r w:rsidRPr="0061658F">
        <w:rPr>
          <w:rFonts w:asciiTheme="minorEastAsia" w:hAnsiTheme="minorEastAsia" w:hint="eastAsia"/>
          <w:bCs/>
          <w:sz w:val="24"/>
        </w:rPr>
        <w:t>具有代表性的小清河典型污染段、东营油气开采区、黄河沿岸以及地方病区开展了地球化学环境研究与评价，对鲁西北典型地区有毒、有害元素异常来源、组成特征及其迁移累积过程、循环转化机理等进行了研究，建立地质地球化学评价标准与评价模型；创造性地将生物多样性、土壤种子库与土壤环境结合起来，研究生物多样性对土壤污染的指示作用及其关键控制因素。针对油气开采、小清河环境污染、地方病等典型生态区，建立了地球化学预警模型；查明了主要河流元素在水体与悬浮物中及悬浮物</w:t>
      </w:r>
      <w:r w:rsidRPr="0061658F">
        <w:rPr>
          <w:rFonts w:asciiTheme="minorEastAsia" w:hAnsiTheme="minorEastAsia" w:hint="eastAsia"/>
          <w:bCs/>
          <w:sz w:val="24"/>
        </w:rPr>
        <w:lastRenderedPageBreak/>
        <w:t>与底泥中的分布与分配特征，并对河流水体元素的迁移方式进行了系统研究，填补了省内空白。该项目成果为地区社会经济发展和规划、农业经济调整、环境保护、国土资源管理、地方病防治等领域提供依据，为实现鲁西北平原区经济可持续发展提供技术支撑。</w:t>
      </w:r>
    </w:p>
    <w:p w:rsidR="0061658F" w:rsidRPr="0061658F" w:rsidRDefault="0061658F" w:rsidP="0061658F">
      <w:pPr>
        <w:autoSpaceDE w:val="0"/>
        <w:autoSpaceDN w:val="0"/>
        <w:spacing w:line="360" w:lineRule="auto"/>
        <w:ind w:firstLineChars="200" w:firstLine="480"/>
        <w:contextualSpacing/>
        <w:jc w:val="left"/>
        <w:rPr>
          <w:rFonts w:asciiTheme="minorEastAsia" w:hAnsiTheme="minorEastAsia" w:cs="宋体"/>
          <w:kern w:val="0"/>
          <w:sz w:val="24"/>
        </w:rPr>
      </w:pPr>
      <w:r>
        <w:rPr>
          <w:rFonts w:asciiTheme="minorEastAsia" w:hAnsiTheme="minorEastAsia" w:hint="eastAsia"/>
          <w:bCs/>
          <w:sz w:val="24"/>
        </w:rPr>
        <w:t>推荐申报山东省科学技术进步二</w:t>
      </w:r>
      <w:r w:rsidRPr="0061658F">
        <w:rPr>
          <w:rFonts w:asciiTheme="minorEastAsia" w:hAnsiTheme="minorEastAsia" w:hint="eastAsia"/>
          <w:bCs/>
          <w:sz w:val="24"/>
        </w:rPr>
        <w:t>等奖</w:t>
      </w:r>
      <w:r w:rsidRPr="0061658F">
        <w:rPr>
          <w:rFonts w:asciiTheme="minorEastAsia" w:hAnsiTheme="minorEastAsia"/>
          <w:bCs/>
          <w:sz w:val="24"/>
        </w:rPr>
        <w:t>。</w:t>
      </w:r>
    </w:p>
    <w:p w:rsidR="00CF25DF" w:rsidRPr="0061658F" w:rsidRDefault="00CF25DF" w:rsidP="0061658F">
      <w:pPr>
        <w:pStyle w:val="a4"/>
        <w:numPr>
          <w:ilvl w:val="0"/>
          <w:numId w:val="1"/>
        </w:numPr>
        <w:autoSpaceDE w:val="0"/>
        <w:autoSpaceDN w:val="0"/>
        <w:spacing w:line="360" w:lineRule="auto"/>
        <w:ind w:firstLineChars="0"/>
        <w:contextualSpacing/>
        <w:jc w:val="left"/>
        <w:rPr>
          <w:rFonts w:asciiTheme="minorEastAsia" w:hAnsiTheme="minorEastAsia" w:cs="宋体"/>
          <w:kern w:val="0"/>
          <w:sz w:val="24"/>
          <w:szCs w:val="24"/>
        </w:rPr>
      </w:pPr>
      <w:r w:rsidRPr="0061658F">
        <w:rPr>
          <w:rFonts w:asciiTheme="minorEastAsia" w:hAnsiTheme="minorEastAsia" w:cs="宋体" w:hint="eastAsia"/>
          <w:b/>
          <w:kern w:val="0"/>
          <w:sz w:val="24"/>
          <w:szCs w:val="24"/>
        </w:rPr>
        <w:t>项目简介</w:t>
      </w:r>
      <w:r w:rsidRPr="0061658F">
        <w:rPr>
          <w:rFonts w:asciiTheme="minorEastAsia" w:hAnsiTheme="minorEastAsia" w:cs="宋体" w:hint="eastAsia"/>
          <w:kern w:val="0"/>
          <w:sz w:val="24"/>
          <w:szCs w:val="24"/>
        </w:rPr>
        <w:t>：</w:t>
      </w:r>
    </w:p>
    <w:p w:rsidR="00EB2972" w:rsidRPr="0061658F" w:rsidRDefault="00EB2972" w:rsidP="0061658F">
      <w:pPr>
        <w:snapToGrid w:val="0"/>
        <w:spacing w:line="360" w:lineRule="auto"/>
        <w:ind w:firstLineChars="216" w:firstLine="518"/>
        <w:rPr>
          <w:rFonts w:asciiTheme="minorEastAsia" w:eastAsiaTheme="minorEastAsia" w:hAnsiTheme="minorEastAsia"/>
          <w:bCs/>
          <w:sz w:val="24"/>
        </w:rPr>
      </w:pPr>
      <w:r w:rsidRPr="0061658F">
        <w:rPr>
          <w:rFonts w:asciiTheme="minorEastAsia" w:eastAsiaTheme="minorEastAsia" w:hAnsiTheme="minorEastAsia" w:hint="eastAsia"/>
          <w:bCs/>
          <w:sz w:val="24"/>
        </w:rPr>
        <w:t>鲁西北平原系指山东省西北部平原，位于黄河流域下游，是山东省的政治、经济、文化中心，也是山东省重要的农业生产基地和能源基地，在山东省经济发展的总体布局中有着举足轻重的地位。近年来，随着工业化、城市化进程的不断加速，区内开始出现了一些与经济发展不协调的环境地质问题</w:t>
      </w:r>
      <w:r w:rsidR="008F0571" w:rsidRPr="0061658F">
        <w:rPr>
          <w:rFonts w:asciiTheme="minorEastAsia" w:eastAsiaTheme="minorEastAsia" w:hAnsiTheme="minorEastAsia" w:hint="eastAsia"/>
          <w:bCs/>
          <w:sz w:val="24"/>
        </w:rPr>
        <w:t>，</w:t>
      </w:r>
      <w:r w:rsidRPr="0061658F">
        <w:rPr>
          <w:rFonts w:asciiTheme="minorEastAsia" w:eastAsiaTheme="minorEastAsia" w:hAnsiTheme="minorEastAsia" w:hint="eastAsia"/>
          <w:bCs/>
          <w:sz w:val="24"/>
        </w:rPr>
        <w:t>针对本地区多目标调查发现的生态环境问题，虽然不同学科、不同部门的工作者在区内开展了卓有成效的工作，然而受科学研究角度差异及研究方法局限影响，导致研究成果应用范围受局限。</w:t>
      </w:r>
    </w:p>
    <w:p w:rsidR="00755ED4" w:rsidRPr="0061658F" w:rsidRDefault="00755ED4" w:rsidP="0061658F">
      <w:pPr>
        <w:snapToGrid w:val="0"/>
        <w:spacing w:line="360" w:lineRule="auto"/>
        <w:ind w:firstLineChars="216" w:firstLine="518"/>
        <w:rPr>
          <w:rFonts w:asciiTheme="minorEastAsia" w:eastAsiaTheme="minorEastAsia" w:hAnsiTheme="minorEastAsia"/>
          <w:bCs/>
          <w:sz w:val="24"/>
        </w:rPr>
      </w:pPr>
      <w:r w:rsidRPr="0061658F">
        <w:rPr>
          <w:rFonts w:asciiTheme="minorEastAsia" w:eastAsiaTheme="minorEastAsia" w:hAnsiTheme="minorEastAsia" w:hint="eastAsia"/>
          <w:bCs/>
          <w:sz w:val="24"/>
        </w:rPr>
        <w:t>成果主要针对小清河、东营油气开采区、黄河沿岸等典型地区以及地方病区等可能对局部环境产生影响的生态地球化学问题开展的局部生态地球化学评价与研究。该项目采用先进的测试技术并融合地学、农学、环境学、生态学、生命学等学科，调查介质主要为表层土壤、深层土壤、浅层地下水、岩石、植物、大气降尘，形成广覆盖、多介质、多元素地球化学成果体系。</w:t>
      </w:r>
      <w:r w:rsidRPr="0061658F">
        <w:rPr>
          <w:rFonts w:asciiTheme="minorEastAsia" w:eastAsiaTheme="minorEastAsia" w:hAnsiTheme="minorEastAsia"/>
          <w:bCs/>
          <w:sz w:val="24"/>
        </w:rPr>
        <w:t>本项目属于地球自然资源调查科学技术领域。项目</w:t>
      </w:r>
      <w:r w:rsidRPr="0061658F">
        <w:rPr>
          <w:rFonts w:asciiTheme="minorEastAsia" w:eastAsiaTheme="minorEastAsia" w:hAnsiTheme="minorEastAsia" w:hint="eastAsia"/>
          <w:bCs/>
          <w:sz w:val="24"/>
        </w:rPr>
        <w:t>以山东省黄河下游流域局部生态地球化学评价为基础，选择典型生态区，开展地质地球化学环境研究</w:t>
      </w:r>
      <w:r w:rsidRPr="0061658F">
        <w:rPr>
          <w:rFonts w:asciiTheme="minorEastAsia" w:eastAsiaTheme="minorEastAsia" w:hAnsiTheme="minorEastAsia"/>
          <w:bCs/>
          <w:sz w:val="24"/>
        </w:rPr>
        <w:t>，取得了一系列重要成果，主要创新</w:t>
      </w:r>
      <w:r w:rsidRPr="0061658F">
        <w:rPr>
          <w:rFonts w:asciiTheme="minorEastAsia" w:eastAsiaTheme="minorEastAsia" w:hAnsiTheme="minorEastAsia" w:hint="eastAsia"/>
          <w:bCs/>
          <w:sz w:val="24"/>
        </w:rPr>
        <w:t>点</w:t>
      </w:r>
      <w:r w:rsidRPr="0061658F">
        <w:rPr>
          <w:rFonts w:asciiTheme="minorEastAsia" w:eastAsiaTheme="minorEastAsia" w:hAnsiTheme="minorEastAsia"/>
          <w:bCs/>
          <w:sz w:val="24"/>
        </w:rPr>
        <w:t>如下：</w:t>
      </w:r>
    </w:p>
    <w:p w:rsidR="00F019EE" w:rsidRPr="0061658F" w:rsidRDefault="00F019EE" w:rsidP="0061658F">
      <w:pPr>
        <w:snapToGrid w:val="0"/>
        <w:spacing w:line="360" w:lineRule="auto"/>
        <w:ind w:firstLineChars="200" w:firstLine="480"/>
        <w:rPr>
          <w:rFonts w:asciiTheme="minorEastAsia" w:eastAsiaTheme="minorEastAsia" w:hAnsiTheme="minorEastAsia"/>
          <w:bCs/>
          <w:sz w:val="24"/>
        </w:rPr>
      </w:pPr>
      <w:r w:rsidRPr="0061658F">
        <w:rPr>
          <w:rFonts w:asciiTheme="minorEastAsia" w:eastAsiaTheme="minorEastAsia" w:hAnsiTheme="minorEastAsia" w:hint="eastAsia"/>
          <w:bCs/>
          <w:sz w:val="24"/>
        </w:rPr>
        <w:t>（1）对典型地区的有毒、有害元素异常来源、组成特征及其迁移累积过程、循环转化机理等进行了研究，建立地质地球化学评价标准与评价模型，对生态环境安全性进行风险评估。</w:t>
      </w:r>
    </w:p>
    <w:p w:rsidR="00F019EE" w:rsidRPr="0061658F" w:rsidRDefault="00F019EE" w:rsidP="0061658F">
      <w:pPr>
        <w:snapToGrid w:val="0"/>
        <w:spacing w:line="360" w:lineRule="auto"/>
        <w:ind w:firstLineChars="200" w:firstLine="480"/>
        <w:rPr>
          <w:rFonts w:asciiTheme="minorEastAsia" w:eastAsiaTheme="minorEastAsia" w:hAnsiTheme="minorEastAsia"/>
          <w:bCs/>
          <w:sz w:val="24"/>
        </w:rPr>
      </w:pPr>
      <w:r w:rsidRPr="0061658F">
        <w:rPr>
          <w:rFonts w:asciiTheme="minorEastAsia" w:eastAsiaTheme="minorEastAsia" w:hAnsiTheme="minorEastAsia" w:hint="eastAsia"/>
          <w:bCs/>
          <w:sz w:val="24"/>
        </w:rPr>
        <w:t>（2）创造性的将生物多样性、土壤种子库与土壤环境结合起来，研究生物多样性与土壤中典型重金属元素含量间的相关关系，分析生物多样性对土壤污染的指示作用及其关键控制因素。建立土壤生物在土壤有益有害元素全量与有效量之间的转化作用模式和土壤生物改良土壤作用模式。</w:t>
      </w:r>
    </w:p>
    <w:p w:rsidR="00F019EE" w:rsidRPr="0061658F" w:rsidRDefault="00F019EE" w:rsidP="0061658F">
      <w:pPr>
        <w:snapToGrid w:val="0"/>
        <w:spacing w:line="360" w:lineRule="auto"/>
        <w:ind w:firstLineChars="200" w:firstLine="480"/>
        <w:rPr>
          <w:rFonts w:asciiTheme="minorEastAsia" w:eastAsiaTheme="minorEastAsia" w:hAnsiTheme="minorEastAsia"/>
          <w:bCs/>
          <w:sz w:val="24"/>
        </w:rPr>
      </w:pPr>
      <w:r w:rsidRPr="0061658F">
        <w:rPr>
          <w:rFonts w:asciiTheme="minorEastAsia" w:eastAsiaTheme="minorEastAsia" w:hAnsiTheme="minorEastAsia" w:hint="eastAsia"/>
          <w:bCs/>
          <w:sz w:val="24"/>
        </w:rPr>
        <w:t>（3）针对油气开采、小清河环境污染、地方病等典型的生态区，率先开展了生态地球化学研究，首次建立了地球化学预警模型，为其他地区的相似研究提供了示范。</w:t>
      </w:r>
    </w:p>
    <w:p w:rsidR="008F0571" w:rsidRPr="0061658F" w:rsidRDefault="00F019EE" w:rsidP="0061658F">
      <w:pPr>
        <w:snapToGrid w:val="0"/>
        <w:spacing w:line="360" w:lineRule="auto"/>
        <w:ind w:firstLineChars="216" w:firstLine="518"/>
        <w:rPr>
          <w:rFonts w:asciiTheme="minorEastAsia" w:eastAsiaTheme="minorEastAsia" w:hAnsiTheme="minorEastAsia" w:cs="宋体"/>
          <w:kern w:val="0"/>
          <w:sz w:val="24"/>
        </w:rPr>
      </w:pPr>
      <w:r w:rsidRPr="0061658F">
        <w:rPr>
          <w:rFonts w:asciiTheme="minorEastAsia" w:eastAsiaTheme="minorEastAsia" w:hAnsiTheme="minorEastAsia" w:hint="eastAsia"/>
          <w:bCs/>
          <w:sz w:val="24"/>
        </w:rPr>
        <w:t>（4）系统查明鲁西北平原主要河流元素在水体与悬浮物中及悬浮物与底泥中的分布与分配特征，并对河流水体元素的迁移方式进行系统研究，为河流水系物质迁移及对流域沿岸和近岸浅海生态环境评价影响提供了依据。</w:t>
      </w:r>
    </w:p>
    <w:p w:rsidR="00683D1E" w:rsidRPr="0061658F" w:rsidRDefault="0061658F" w:rsidP="0061658F">
      <w:pPr>
        <w:autoSpaceDE w:val="0"/>
        <w:autoSpaceDN w:val="0"/>
        <w:spacing w:line="360" w:lineRule="auto"/>
        <w:contextualSpacing/>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lastRenderedPageBreak/>
        <w:t>四</w:t>
      </w:r>
      <w:r w:rsidR="00683D1E" w:rsidRPr="0061658F">
        <w:rPr>
          <w:rFonts w:asciiTheme="minorEastAsia" w:eastAsiaTheme="minorEastAsia" w:hAnsiTheme="minorEastAsia" w:cs="宋体" w:hint="eastAsia"/>
          <w:b/>
          <w:kern w:val="0"/>
          <w:sz w:val="24"/>
        </w:rPr>
        <w:t>、客观评价：</w:t>
      </w:r>
    </w:p>
    <w:p w:rsidR="00F019EE" w:rsidRPr="0061658F" w:rsidRDefault="00F019EE" w:rsidP="0061658F">
      <w:pPr>
        <w:snapToGrid w:val="0"/>
        <w:spacing w:line="360" w:lineRule="auto"/>
        <w:ind w:firstLineChars="200" w:firstLine="480"/>
        <w:rPr>
          <w:rFonts w:asciiTheme="minorEastAsia" w:eastAsiaTheme="minorEastAsia" w:hAnsiTheme="minorEastAsia"/>
          <w:bCs/>
          <w:sz w:val="24"/>
        </w:rPr>
      </w:pPr>
      <w:r w:rsidRPr="0061658F">
        <w:rPr>
          <w:rFonts w:asciiTheme="minorEastAsia" w:eastAsiaTheme="minorEastAsia" w:hAnsiTheme="minorEastAsia" w:hint="eastAsia"/>
          <w:bCs/>
          <w:sz w:val="24"/>
        </w:rPr>
        <w:t>本项目以生态地球化学理论为指导，针对小清河沿岸、东营油气开采区、黄河沿岸等典型地区以及地方病区等典型生态区的不同特点，系统采集岩石、表层土壤、深层土壤、浅层地下水、植物（农产品果实）、大气降尘等样品并进行测试分析，形成广覆盖、多介质、多指标的地球化学成果体系。</w:t>
      </w:r>
    </w:p>
    <w:p w:rsidR="00F019EE" w:rsidRPr="0061658F" w:rsidRDefault="00F019EE" w:rsidP="0061658F">
      <w:pPr>
        <w:spacing w:line="360" w:lineRule="auto"/>
        <w:ind w:firstLineChars="200" w:firstLine="480"/>
        <w:rPr>
          <w:rFonts w:asciiTheme="minorEastAsia" w:eastAsiaTheme="minorEastAsia" w:hAnsiTheme="minorEastAsia"/>
          <w:bCs/>
          <w:sz w:val="24"/>
        </w:rPr>
      </w:pPr>
      <w:r w:rsidRPr="0061658F">
        <w:rPr>
          <w:rFonts w:asciiTheme="minorEastAsia" w:eastAsiaTheme="minorEastAsia" w:hAnsiTheme="minorEastAsia"/>
          <w:bCs/>
          <w:sz w:val="24"/>
        </w:rPr>
        <w:t>201</w:t>
      </w:r>
      <w:r w:rsidRPr="0061658F">
        <w:rPr>
          <w:rFonts w:asciiTheme="minorEastAsia" w:eastAsiaTheme="minorEastAsia" w:hAnsiTheme="minorEastAsia" w:hint="eastAsia"/>
          <w:bCs/>
          <w:sz w:val="24"/>
        </w:rPr>
        <w:t>6</w:t>
      </w:r>
      <w:r w:rsidRPr="0061658F">
        <w:rPr>
          <w:rFonts w:asciiTheme="minorEastAsia" w:eastAsiaTheme="minorEastAsia" w:hAnsiTheme="minorEastAsia"/>
          <w:bCs/>
          <w:sz w:val="24"/>
        </w:rPr>
        <w:t>年</w:t>
      </w:r>
      <w:r w:rsidRPr="0061658F">
        <w:rPr>
          <w:rFonts w:asciiTheme="minorEastAsia" w:eastAsiaTheme="minorEastAsia" w:hAnsiTheme="minorEastAsia" w:hint="eastAsia"/>
          <w:bCs/>
          <w:sz w:val="24"/>
        </w:rPr>
        <w:t>3</w:t>
      </w:r>
      <w:r w:rsidRPr="0061658F">
        <w:rPr>
          <w:rFonts w:asciiTheme="minorEastAsia" w:eastAsiaTheme="minorEastAsia" w:hAnsiTheme="minorEastAsia"/>
          <w:bCs/>
          <w:sz w:val="24"/>
        </w:rPr>
        <w:t>月</w:t>
      </w:r>
      <w:r w:rsidRPr="0061658F">
        <w:rPr>
          <w:rFonts w:asciiTheme="minorEastAsia" w:eastAsiaTheme="minorEastAsia" w:hAnsiTheme="minorEastAsia" w:hint="eastAsia"/>
          <w:bCs/>
          <w:sz w:val="24"/>
        </w:rPr>
        <w:t>16</w:t>
      </w:r>
      <w:r w:rsidRPr="0061658F">
        <w:rPr>
          <w:rFonts w:asciiTheme="minorEastAsia" w:eastAsiaTheme="minorEastAsia" w:hAnsiTheme="minorEastAsia"/>
          <w:bCs/>
          <w:sz w:val="24"/>
        </w:rPr>
        <w:t>日，山东省国土资源厅在济南组织的成果鉴定会上，以中国科学院刘宝珺院士为主任委员的鉴定委员会认为：</w:t>
      </w:r>
    </w:p>
    <w:p w:rsidR="00F019EE" w:rsidRPr="0061658F" w:rsidRDefault="00F019EE" w:rsidP="0061658F">
      <w:pPr>
        <w:spacing w:line="360" w:lineRule="auto"/>
        <w:ind w:firstLineChars="200" w:firstLine="480"/>
        <w:rPr>
          <w:rFonts w:asciiTheme="minorEastAsia" w:eastAsiaTheme="minorEastAsia" w:hAnsiTheme="minorEastAsia"/>
          <w:bCs/>
          <w:sz w:val="24"/>
        </w:rPr>
      </w:pPr>
      <w:r w:rsidRPr="0061658F">
        <w:rPr>
          <w:rFonts w:asciiTheme="minorEastAsia" w:eastAsiaTheme="minorEastAsia" w:hAnsiTheme="minorEastAsia" w:hint="eastAsia"/>
          <w:bCs/>
          <w:sz w:val="24"/>
        </w:rPr>
        <w:t>该成果资料翔实，手段先进，实用性强，为</w:t>
      </w:r>
      <w:r w:rsidR="00785A8B" w:rsidRPr="0061658F">
        <w:rPr>
          <w:rFonts w:asciiTheme="minorEastAsia" w:eastAsiaTheme="minorEastAsia" w:hAnsiTheme="minorEastAsia" w:hint="eastAsia"/>
          <w:bCs/>
          <w:sz w:val="24"/>
        </w:rPr>
        <w:t>鲁西北区域经济社会发展</w:t>
      </w:r>
      <w:r w:rsidRPr="0061658F">
        <w:rPr>
          <w:rFonts w:asciiTheme="minorEastAsia" w:eastAsiaTheme="minorEastAsia" w:hAnsiTheme="minorEastAsia" w:hint="eastAsia"/>
          <w:bCs/>
          <w:sz w:val="24"/>
        </w:rPr>
        <w:t>提供了</w:t>
      </w:r>
      <w:r w:rsidR="00785A8B" w:rsidRPr="0061658F">
        <w:rPr>
          <w:rFonts w:asciiTheme="minorEastAsia" w:eastAsiaTheme="minorEastAsia" w:hAnsiTheme="minorEastAsia" w:hint="eastAsia"/>
          <w:bCs/>
          <w:sz w:val="24"/>
        </w:rPr>
        <w:t>科学</w:t>
      </w:r>
      <w:r w:rsidRPr="0061658F">
        <w:rPr>
          <w:rFonts w:asciiTheme="minorEastAsia" w:eastAsiaTheme="minorEastAsia" w:hAnsiTheme="minorEastAsia" w:hint="eastAsia"/>
          <w:bCs/>
          <w:sz w:val="24"/>
        </w:rPr>
        <w:t>依据，</w:t>
      </w:r>
      <w:r w:rsidR="00785A8B" w:rsidRPr="0061658F">
        <w:rPr>
          <w:rFonts w:asciiTheme="minorEastAsia" w:eastAsiaTheme="minorEastAsia" w:hAnsiTheme="minorEastAsia" w:hint="eastAsia"/>
          <w:bCs/>
          <w:sz w:val="24"/>
        </w:rPr>
        <w:t>成果</w:t>
      </w:r>
      <w:r w:rsidRPr="0061658F">
        <w:rPr>
          <w:rFonts w:asciiTheme="minorEastAsia" w:eastAsiaTheme="minorEastAsia" w:hAnsiTheme="minorEastAsia" w:hint="eastAsia"/>
          <w:bCs/>
          <w:sz w:val="24"/>
        </w:rPr>
        <w:t>总体达到国际先进水平，</w:t>
      </w:r>
      <w:r w:rsidR="00785A8B" w:rsidRPr="0061658F">
        <w:rPr>
          <w:rFonts w:asciiTheme="minorEastAsia" w:eastAsiaTheme="minorEastAsia" w:hAnsiTheme="minorEastAsia" w:hint="eastAsia"/>
          <w:bCs/>
          <w:sz w:val="24"/>
        </w:rPr>
        <w:t>在生态地球化学预测预警及</w:t>
      </w:r>
      <w:r w:rsidRPr="0061658F">
        <w:rPr>
          <w:rFonts w:asciiTheme="minorEastAsia" w:eastAsiaTheme="minorEastAsia" w:hAnsiTheme="minorEastAsia" w:hint="eastAsia"/>
          <w:bCs/>
          <w:sz w:val="24"/>
        </w:rPr>
        <w:t>污染物迁移转化研究方面达到国际领先水平。</w:t>
      </w:r>
    </w:p>
    <w:p w:rsidR="00785A8B" w:rsidRPr="0061658F" w:rsidRDefault="00785A8B" w:rsidP="0061658F">
      <w:pPr>
        <w:spacing w:line="360" w:lineRule="auto"/>
        <w:ind w:firstLineChars="200" w:firstLine="480"/>
        <w:rPr>
          <w:rFonts w:asciiTheme="minorEastAsia" w:eastAsiaTheme="minorEastAsia" w:hAnsiTheme="minorEastAsia" w:cs="宋体"/>
          <w:b/>
          <w:kern w:val="0"/>
          <w:sz w:val="24"/>
        </w:rPr>
      </w:pPr>
      <w:r w:rsidRPr="0061658F">
        <w:rPr>
          <w:rFonts w:asciiTheme="minorEastAsia" w:eastAsiaTheme="minorEastAsia" w:hAnsiTheme="minorEastAsia"/>
          <w:bCs/>
          <w:sz w:val="24"/>
        </w:rPr>
        <w:t>《科技查新报告》：</w:t>
      </w:r>
      <w:r w:rsidRPr="0061658F">
        <w:rPr>
          <w:rFonts w:asciiTheme="minorEastAsia" w:eastAsiaTheme="minorEastAsia" w:hAnsiTheme="minorEastAsia" w:hint="eastAsia"/>
          <w:bCs/>
          <w:sz w:val="24"/>
        </w:rPr>
        <w:t>国内外未见有针对鲁西北平原典型生态区的相同研究内容的地质地球化学环境研究的文献报道。</w:t>
      </w:r>
    </w:p>
    <w:p w:rsidR="00683D1E" w:rsidRPr="0061658F" w:rsidRDefault="0061658F" w:rsidP="0061658F">
      <w:pPr>
        <w:autoSpaceDE w:val="0"/>
        <w:autoSpaceDN w:val="0"/>
        <w:spacing w:line="360" w:lineRule="auto"/>
        <w:contextualSpacing/>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五</w:t>
      </w:r>
      <w:r w:rsidR="00683D1E" w:rsidRPr="0061658F">
        <w:rPr>
          <w:rFonts w:asciiTheme="minorEastAsia" w:eastAsiaTheme="minorEastAsia" w:hAnsiTheme="minorEastAsia" w:cs="宋体" w:hint="eastAsia"/>
          <w:b/>
          <w:kern w:val="0"/>
          <w:sz w:val="24"/>
        </w:rPr>
        <w:t>、推广应用情况</w:t>
      </w:r>
      <w:r w:rsidR="00C52C0B" w:rsidRPr="0061658F">
        <w:rPr>
          <w:rFonts w:asciiTheme="minorEastAsia" w:eastAsiaTheme="minorEastAsia" w:hAnsiTheme="minorEastAsia" w:cs="宋体" w:hint="eastAsia"/>
          <w:b/>
          <w:kern w:val="0"/>
          <w:sz w:val="24"/>
        </w:rPr>
        <w:t>：</w:t>
      </w:r>
    </w:p>
    <w:p w:rsidR="00785A8B" w:rsidRPr="0061658F" w:rsidRDefault="00785A8B" w:rsidP="0061658F">
      <w:pPr>
        <w:autoSpaceDE w:val="0"/>
        <w:autoSpaceDN w:val="0"/>
        <w:spacing w:line="360" w:lineRule="auto"/>
        <w:ind w:firstLineChars="200" w:firstLine="480"/>
        <w:contextualSpacing/>
        <w:jc w:val="left"/>
        <w:rPr>
          <w:rFonts w:asciiTheme="minorEastAsia" w:eastAsiaTheme="minorEastAsia" w:hAnsiTheme="minorEastAsia" w:cs="宋体"/>
          <w:b/>
          <w:kern w:val="0"/>
          <w:sz w:val="24"/>
        </w:rPr>
      </w:pPr>
      <w:r w:rsidRPr="0061658F">
        <w:rPr>
          <w:rFonts w:asciiTheme="minorEastAsia" w:eastAsiaTheme="minorEastAsia" w:hAnsiTheme="minorEastAsia" w:cstheme="minorBidi" w:hint="eastAsia"/>
          <w:bCs/>
          <w:sz w:val="24"/>
        </w:rPr>
        <w:t>该成果是社会公益类成果，具有原创性，项目在实施过程中培养了</w:t>
      </w:r>
      <w:r w:rsidR="00AA131F" w:rsidRPr="0061658F">
        <w:rPr>
          <w:rFonts w:asciiTheme="minorEastAsia" w:eastAsiaTheme="minorEastAsia" w:hAnsiTheme="minorEastAsia" w:cstheme="minorBidi" w:hint="eastAsia"/>
          <w:bCs/>
          <w:sz w:val="24"/>
        </w:rPr>
        <w:t>多</w:t>
      </w:r>
      <w:r w:rsidRPr="0061658F">
        <w:rPr>
          <w:rFonts w:asciiTheme="minorEastAsia" w:eastAsiaTheme="minorEastAsia" w:hAnsiTheme="minorEastAsia" w:cstheme="minorBidi" w:hint="eastAsia"/>
          <w:bCs/>
          <w:sz w:val="24"/>
        </w:rPr>
        <w:t>名硕士研究生和博士研究生。</w:t>
      </w:r>
      <w:r w:rsidR="00F019EE" w:rsidRPr="0061658F">
        <w:rPr>
          <w:rFonts w:asciiTheme="minorEastAsia" w:eastAsiaTheme="minorEastAsia" w:hAnsiTheme="minorEastAsia" w:cstheme="minorBidi" w:hint="eastAsia"/>
          <w:bCs/>
          <w:sz w:val="24"/>
        </w:rPr>
        <w:t>成果得到了山东省物化探勘查院、山东省地质环境监测总站、山东省地质科学研究院等单位的应用，获得了显著的经济与社会效益。</w:t>
      </w:r>
      <w:r w:rsidRPr="0061658F">
        <w:rPr>
          <w:rFonts w:asciiTheme="minorEastAsia" w:eastAsiaTheme="minorEastAsia" w:hAnsiTheme="minorEastAsia" w:cstheme="minorBidi" w:hint="eastAsia"/>
          <w:bCs/>
          <w:sz w:val="24"/>
        </w:rPr>
        <w:t>该成果正逐渐被当地政府及有关部门利用，为地方政府制定经济发展规划、土地资源规划、基本农田保护、农业种植结构调整、地方病防治等提供决策依据。为土地管理从数量管理向质量管护迈进，为发展绿色农业、保障农产品安全、保证农业增产增收和新农村建设发挥重要作用，为城市可持续发展发挥建设性作用。</w:t>
      </w:r>
    </w:p>
    <w:p w:rsidR="00683D1E" w:rsidRPr="0061658F" w:rsidRDefault="0061658F" w:rsidP="0061658F">
      <w:pPr>
        <w:autoSpaceDE w:val="0"/>
        <w:autoSpaceDN w:val="0"/>
        <w:spacing w:line="360" w:lineRule="auto"/>
        <w:contextualSpacing/>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六</w:t>
      </w:r>
      <w:r w:rsidR="00683D1E" w:rsidRPr="0061658F">
        <w:rPr>
          <w:rFonts w:asciiTheme="minorEastAsia" w:eastAsiaTheme="minorEastAsia" w:hAnsiTheme="minorEastAsia" w:cs="宋体" w:hint="eastAsia"/>
          <w:b/>
          <w:kern w:val="0"/>
          <w:sz w:val="24"/>
        </w:rPr>
        <w:t>、主要知识产权证明目录</w:t>
      </w:r>
      <w:r w:rsidR="00C52C0B" w:rsidRPr="0061658F">
        <w:rPr>
          <w:rFonts w:asciiTheme="minorEastAsia" w:eastAsiaTheme="minorEastAsia" w:hAnsiTheme="minorEastAsia" w:cs="宋体" w:hint="eastAsia"/>
          <w:b/>
          <w:kern w:val="0"/>
          <w:sz w:val="24"/>
        </w:rPr>
        <w:t>：</w:t>
      </w:r>
    </w:p>
    <w:p w:rsidR="00785A8B" w:rsidRPr="0061658F" w:rsidRDefault="00B04915" w:rsidP="0061658F">
      <w:pPr>
        <w:autoSpaceDE w:val="0"/>
        <w:autoSpaceDN w:val="0"/>
        <w:spacing w:line="360" w:lineRule="auto"/>
        <w:ind w:firstLineChars="200" w:firstLine="480"/>
        <w:contextualSpacing/>
        <w:jc w:val="left"/>
        <w:rPr>
          <w:rFonts w:asciiTheme="minorEastAsia" w:eastAsiaTheme="minorEastAsia" w:hAnsiTheme="minorEastAsia"/>
          <w:kern w:val="0"/>
          <w:sz w:val="24"/>
        </w:rPr>
      </w:pPr>
      <w:r w:rsidRPr="0061658F">
        <w:rPr>
          <w:rFonts w:asciiTheme="minorEastAsia" w:eastAsiaTheme="minorEastAsia" w:hAnsiTheme="minorEastAsia"/>
          <w:kern w:val="0"/>
          <w:sz w:val="24"/>
        </w:rPr>
        <w:t>本项目出版专著</w:t>
      </w:r>
      <w:r w:rsidRPr="0061658F">
        <w:rPr>
          <w:rFonts w:asciiTheme="minorEastAsia" w:eastAsiaTheme="minorEastAsia" w:hAnsiTheme="minorEastAsia" w:hint="eastAsia"/>
          <w:kern w:val="0"/>
          <w:sz w:val="24"/>
        </w:rPr>
        <w:t>1</w:t>
      </w:r>
      <w:r w:rsidRPr="0061658F">
        <w:rPr>
          <w:rFonts w:asciiTheme="minorEastAsia" w:eastAsiaTheme="minorEastAsia" w:hAnsiTheme="minorEastAsia"/>
          <w:kern w:val="0"/>
          <w:sz w:val="24"/>
        </w:rPr>
        <w:t>部，SCI、EI收录论文</w:t>
      </w:r>
      <w:r w:rsidR="00006DB3" w:rsidRPr="0061658F">
        <w:rPr>
          <w:rFonts w:asciiTheme="minorEastAsia" w:eastAsiaTheme="minorEastAsia" w:hAnsiTheme="minorEastAsia" w:hint="eastAsia"/>
          <w:kern w:val="0"/>
          <w:sz w:val="24"/>
        </w:rPr>
        <w:t>7</w:t>
      </w:r>
      <w:r w:rsidRPr="0061658F">
        <w:rPr>
          <w:rFonts w:asciiTheme="minorEastAsia" w:eastAsiaTheme="minorEastAsia" w:hAnsiTheme="minorEastAsia"/>
          <w:kern w:val="0"/>
          <w:sz w:val="24"/>
        </w:rPr>
        <w:t>篇、核心期刊论文</w:t>
      </w:r>
      <w:r w:rsidR="006D05B0" w:rsidRPr="0061658F">
        <w:rPr>
          <w:rFonts w:asciiTheme="minorEastAsia" w:eastAsiaTheme="minorEastAsia" w:hAnsiTheme="minorEastAsia" w:hint="eastAsia"/>
          <w:kern w:val="0"/>
          <w:sz w:val="24"/>
        </w:rPr>
        <w:t>8</w:t>
      </w:r>
      <w:r w:rsidRPr="0061658F">
        <w:rPr>
          <w:rFonts w:asciiTheme="minorEastAsia" w:eastAsiaTheme="minorEastAsia" w:hAnsiTheme="minorEastAsia"/>
          <w:kern w:val="0"/>
          <w:sz w:val="24"/>
        </w:rPr>
        <w:t>篇。</w:t>
      </w:r>
    </w:p>
    <w:p w:rsidR="00B04915" w:rsidRPr="0061658F" w:rsidRDefault="00B04915" w:rsidP="0061658F">
      <w:pPr>
        <w:autoSpaceDE w:val="0"/>
        <w:autoSpaceDN w:val="0"/>
        <w:spacing w:line="360" w:lineRule="auto"/>
        <w:contextualSpacing/>
        <w:jc w:val="left"/>
        <w:rPr>
          <w:rFonts w:asciiTheme="minorEastAsia" w:eastAsiaTheme="minorEastAsia" w:hAnsiTheme="minorEastAsia" w:cs="宋体"/>
          <w:kern w:val="0"/>
          <w:sz w:val="24"/>
        </w:rPr>
      </w:pPr>
      <w:r w:rsidRPr="0061658F">
        <w:rPr>
          <w:rFonts w:asciiTheme="minorEastAsia" w:eastAsiaTheme="minorEastAsia" w:hAnsiTheme="minorEastAsia" w:cs="宋体" w:hint="eastAsia"/>
          <w:kern w:val="0"/>
          <w:sz w:val="24"/>
        </w:rPr>
        <w:t>（1）专著</w:t>
      </w:r>
      <w:r w:rsidRPr="0061658F">
        <w:rPr>
          <w:rFonts w:asciiTheme="minorEastAsia" w:eastAsiaTheme="minorEastAsia" w:hAnsiTheme="minorEastAsia" w:cs="宋体"/>
          <w:kern w:val="0"/>
          <w:sz w:val="24"/>
        </w:rPr>
        <w:t>：</w:t>
      </w:r>
    </w:p>
    <w:p w:rsidR="00B04915" w:rsidRPr="0061658F" w:rsidRDefault="00B04915" w:rsidP="0061658F">
      <w:pPr>
        <w:autoSpaceDE w:val="0"/>
        <w:autoSpaceDN w:val="0"/>
        <w:spacing w:line="360" w:lineRule="auto"/>
        <w:contextualSpacing/>
        <w:jc w:val="left"/>
        <w:rPr>
          <w:rFonts w:asciiTheme="minorEastAsia" w:eastAsiaTheme="minorEastAsia" w:hAnsiTheme="minorEastAsia"/>
          <w:kern w:val="0"/>
          <w:sz w:val="24"/>
        </w:rPr>
      </w:pPr>
      <w:r w:rsidRPr="0061658F">
        <w:rPr>
          <w:rFonts w:asciiTheme="minorEastAsia" w:eastAsiaTheme="minorEastAsia" w:hAnsiTheme="minorEastAsia" w:cs="宋体" w:hint="eastAsia"/>
          <w:kern w:val="0"/>
          <w:sz w:val="24"/>
        </w:rPr>
        <w:t xml:space="preserve">[1] </w:t>
      </w:r>
      <w:r w:rsidRPr="0061658F">
        <w:rPr>
          <w:rFonts w:asciiTheme="minorEastAsia" w:eastAsiaTheme="minorEastAsia" w:hAnsiTheme="minorEastAsia" w:cs="宋体"/>
          <w:kern w:val="0"/>
          <w:sz w:val="24"/>
        </w:rPr>
        <w:t>庞绪贵</w:t>
      </w:r>
      <w:r w:rsidRPr="0061658F">
        <w:rPr>
          <w:rFonts w:asciiTheme="minorEastAsia" w:eastAsiaTheme="minorEastAsia" w:hAnsiTheme="minorEastAsia" w:cs="宋体" w:hint="eastAsia"/>
          <w:kern w:val="0"/>
          <w:sz w:val="24"/>
        </w:rPr>
        <w:t>、</w:t>
      </w:r>
      <w:r w:rsidRPr="0061658F">
        <w:rPr>
          <w:rFonts w:asciiTheme="minorEastAsia" w:eastAsiaTheme="minorEastAsia" w:hAnsiTheme="minorEastAsia" w:cs="宋体"/>
          <w:kern w:val="0"/>
          <w:sz w:val="24"/>
        </w:rPr>
        <w:t>高宗军</w:t>
      </w:r>
      <w:r w:rsidRPr="0061658F">
        <w:rPr>
          <w:rFonts w:asciiTheme="minorEastAsia" w:eastAsiaTheme="minorEastAsia" w:hAnsiTheme="minorEastAsia" w:cs="宋体" w:hint="eastAsia"/>
          <w:kern w:val="0"/>
          <w:sz w:val="24"/>
        </w:rPr>
        <w:t>、</w:t>
      </w:r>
      <w:r w:rsidRPr="0061658F">
        <w:rPr>
          <w:rFonts w:asciiTheme="minorEastAsia" w:eastAsiaTheme="minorEastAsia" w:hAnsiTheme="minorEastAsia" w:cs="宋体"/>
          <w:kern w:val="0"/>
          <w:sz w:val="24"/>
        </w:rPr>
        <w:t>王敏</w:t>
      </w:r>
      <w:r w:rsidRPr="0061658F">
        <w:rPr>
          <w:rFonts w:asciiTheme="minorEastAsia" w:eastAsiaTheme="minorEastAsia" w:hAnsiTheme="minorEastAsia" w:cs="宋体" w:hint="eastAsia"/>
          <w:kern w:val="0"/>
          <w:sz w:val="24"/>
        </w:rPr>
        <w:t>、崔元俊、赵西强、周国华、郭卫华、边建朝、徐守余、许克民 著.</w:t>
      </w:r>
      <w:r w:rsidRPr="0061658F">
        <w:rPr>
          <w:rFonts w:asciiTheme="minorEastAsia" w:eastAsiaTheme="minorEastAsia" w:hAnsiTheme="minorEastAsia" w:cs="宋体"/>
          <w:kern w:val="0"/>
          <w:sz w:val="24"/>
        </w:rPr>
        <w:t>鲁西北平原典型生态区</w:t>
      </w:r>
      <w:r w:rsidRPr="0061658F">
        <w:rPr>
          <w:rFonts w:asciiTheme="minorEastAsia" w:eastAsiaTheme="minorEastAsia" w:hAnsiTheme="minorEastAsia" w:cs="宋体" w:hint="eastAsia"/>
          <w:kern w:val="0"/>
          <w:sz w:val="24"/>
        </w:rPr>
        <w:t>地质</w:t>
      </w:r>
      <w:r w:rsidRPr="0061658F">
        <w:rPr>
          <w:rFonts w:asciiTheme="minorEastAsia" w:eastAsiaTheme="minorEastAsia" w:hAnsiTheme="minorEastAsia" w:cs="宋体"/>
          <w:kern w:val="0"/>
          <w:sz w:val="24"/>
        </w:rPr>
        <w:t>地球化学环境</w:t>
      </w:r>
      <w:r w:rsidRPr="0061658F">
        <w:rPr>
          <w:rFonts w:asciiTheme="minorEastAsia" w:eastAsiaTheme="minorEastAsia" w:hAnsiTheme="minorEastAsia" w:cs="宋体" w:hint="eastAsia"/>
          <w:kern w:val="0"/>
          <w:sz w:val="24"/>
        </w:rPr>
        <w:t>研究，380千字，地质出版社，2013.12.</w:t>
      </w:r>
    </w:p>
    <w:p w:rsidR="00B04915" w:rsidRPr="0061658F" w:rsidRDefault="00B04915" w:rsidP="0061658F">
      <w:pPr>
        <w:autoSpaceDE w:val="0"/>
        <w:autoSpaceDN w:val="0"/>
        <w:spacing w:line="360" w:lineRule="auto"/>
        <w:contextualSpacing/>
        <w:jc w:val="left"/>
        <w:rPr>
          <w:rFonts w:asciiTheme="minorEastAsia" w:eastAsiaTheme="minorEastAsia" w:hAnsiTheme="minorEastAsia" w:cs="宋体"/>
          <w:b/>
          <w:kern w:val="0"/>
          <w:sz w:val="24"/>
        </w:rPr>
      </w:pPr>
      <w:r w:rsidRPr="0061658F">
        <w:rPr>
          <w:rFonts w:asciiTheme="minorEastAsia" w:eastAsiaTheme="minorEastAsia" w:hAnsiTheme="minorEastAsia" w:cs="宋体" w:hint="eastAsia"/>
          <w:kern w:val="0"/>
          <w:sz w:val="24"/>
        </w:rPr>
        <w:t>（2）学术论文</w:t>
      </w:r>
    </w:p>
    <w:p w:rsidR="00532DD8" w:rsidRPr="0061658F" w:rsidRDefault="00B2075A" w:rsidP="0061658F">
      <w:pPr>
        <w:autoSpaceDE w:val="0"/>
        <w:autoSpaceDN w:val="0"/>
        <w:spacing w:line="360" w:lineRule="auto"/>
        <w:contextualSpacing/>
        <w:rPr>
          <w:rFonts w:asciiTheme="minorEastAsia" w:eastAsiaTheme="minorEastAsia" w:hAnsiTheme="minorEastAsia"/>
          <w:kern w:val="0"/>
          <w:sz w:val="24"/>
        </w:rPr>
      </w:pPr>
      <w:r w:rsidRPr="0061658F">
        <w:rPr>
          <w:rFonts w:asciiTheme="minorEastAsia" w:eastAsiaTheme="minorEastAsia" w:hAnsiTheme="minorEastAsia"/>
          <w:kern w:val="0"/>
          <w:sz w:val="24"/>
        </w:rPr>
        <w:t>[</w:t>
      </w:r>
      <w:r w:rsidR="00523B25" w:rsidRPr="0061658F">
        <w:rPr>
          <w:rFonts w:asciiTheme="minorEastAsia" w:eastAsiaTheme="minorEastAsia" w:hAnsiTheme="minorEastAsia" w:hint="eastAsia"/>
          <w:kern w:val="0"/>
          <w:sz w:val="24"/>
        </w:rPr>
        <w:t>1</w:t>
      </w:r>
      <w:r w:rsidRPr="0061658F">
        <w:rPr>
          <w:rFonts w:asciiTheme="minorEastAsia" w:eastAsiaTheme="minorEastAsia" w:hAnsiTheme="minorEastAsia"/>
          <w:kern w:val="0"/>
          <w:sz w:val="24"/>
        </w:rPr>
        <w:t xml:space="preserve">] LiyuanYang, LongfengWang, YunqianWang, WeiZhang. Geochemical speciation and pollution assessment of heavy metals in surface sediments from Nansi Lake, China. </w:t>
      </w:r>
      <w:r w:rsidR="0079691D" w:rsidRPr="0061658F">
        <w:rPr>
          <w:rFonts w:asciiTheme="minorEastAsia" w:eastAsiaTheme="minorEastAsia" w:hAnsiTheme="minorEastAsia" w:hint="eastAsia"/>
          <w:kern w:val="0"/>
          <w:sz w:val="24"/>
        </w:rPr>
        <w:t xml:space="preserve"> </w:t>
      </w:r>
      <w:r w:rsidRPr="0061658F">
        <w:rPr>
          <w:rFonts w:asciiTheme="minorEastAsia" w:eastAsiaTheme="minorEastAsia" w:hAnsiTheme="minorEastAsia"/>
          <w:kern w:val="0"/>
          <w:sz w:val="24"/>
        </w:rPr>
        <w:t>Environmental Monitoring and Assessment. Environ Monit Assess, (2015) 187-261.</w:t>
      </w:r>
      <w:r w:rsidRPr="0061658F">
        <w:rPr>
          <w:rFonts w:asciiTheme="minorEastAsia" w:eastAsiaTheme="minorEastAsia" w:hAnsiTheme="minorEastAsia"/>
          <w:b/>
          <w:kern w:val="0"/>
          <w:sz w:val="24"/>
        </w:rPr>
        <w:lastRenderedPageBreak/>
        <w:t>（SCI收录IF=1.679）</w:t>
      </w:r>
    </w:p>
    <w:p w:rsidR="00B2075A" w:rsidRPr="0061658F" w:rsidRDefault="00B2075A" w:rsidP="0061658F">
      <w:pPr>
        <w:autoSpaceDE w:val="0"/>
        <w:autoSpaceDN w:val="0"/>
        <w:adjustRightInd w:val="0"/>
        <w:spacing w:line="360" w:lineRule="auto"/>
        <w:rPr>
          <w:rFonts w:asciiTheme="minorEastAsia" w:eastAsiaTheme="minorEastAsia" w:hAnsiTheme="minorEastAsia"/>
          <w:kern w:val="0"/>
          <w:sz w:val="24"/>
        </w:rPr>
      </w:pPr>
      <w:r w:rsidRPr="0061658F">
        <w:rPr>
          <w:rFonts w:asciiTheme="minorEastAsia" w:eastAsiaTheme="minorEastAsia" w:hAnsiTheme="minorEastAsia"/>
          <w:kern w:val="0"/>
          <w:sz w:val="24"/>
        </w:rPr>
        <w:t>[</w:t>
      </w:r>
      <w:r w:rsidR="00523B25" w:rsidRPr="0061658F">
        <w:rPr>
          <w:rFonts w:asciiTheme="minorEastAsia" w:eastAsiaTheme="minorEastAsia" w:hAnsiTheme="minorEastAsia" w:hint="eastAsia"/>
          <w:kern w:val="0"/>
          <w:sz w:val="24"/>
        </w:rPr>
        <w:t>2</w:t>
      </w:r>
      <w:r w:rsidRPr="0061658F">
        <w:rPr>
          <w:rFonts w:asciiTheme="minorEastAsia" w:eastAsiaTheme="minorEastAsia" w:hAnsiTheme="minorEastAsia"/>
          <w:kern w:val="0"/>
          <w:sz w:val="24"/>
        </w:rPr>
        <w:t>] JUAN ZHOU, REN QING WANG, WEI HUA GUO</w:t>
      </w:r>
      <w:r w:rsidRPr="0061658F">
        <w:rPr>
          <w:rFonts w:asciiTheme="minorEastAsia" w:eastAsiaTheme="minorEastAsia" w:hAnsiTheme="minorEastAsia"/>
          <w:b/>
          <w:bCs/>
          <w:kern w:val="0"/>
          <w:sz w:val="24"/>
        </w:rPr>
        <w:t>*</w:t>
      </w:r>
      <w:r w:rsidRPr="0061658F">
        <w:rPr>
          <w:rFonts w:asciiTheme="minorEastAsia" w:eastAsiaTheme="minorEastAsia" w:hAnsiTheme="minorEastAsia"/>
          <w:kern w:val="0"/>
          <w:sz w:val="24"/>
        </w:rPr>
        <w:t>, GUANG JUN ZHOU, QIANG WANG, WEI WANG, XUE MEI HAN,XU GUI PANG, JIN CHENG ZHAN, AND JIE RUI DAI. Soil Microbial Community Diversity and Its Relationships with Geochemical Elements under different Farmlands in Shouguang, China, Communications in Soil Science and Plant Analysis, 2011, 42:1008–1026.</w:t>
      </w:r>
      <w:r w:rsidRPr="0061658F">
        <w:rPr>
          <w:rFonts w:asciiTheme="minorEastAsia" w:eastAsiaTheme="minorEastAsia" w:hAnsiTheme="minorEastAsia"/>
          <w:b/>
          <w:bCs/>
          <w:sz w:val="24"/>
        </w:rPr>
        <w:t xml:space="preserve"> </w:t>
      </w:r>
      <w:r w:rsidR="0079691D" w:rsidRPr="0061658F">
        <w:rPr>
          <w:rFonts w:asciiTheme="minorEastAsia" w:eastAsiaTheme="minorEastAsia" w:hAnsiTheme="minorEastAsia" w:hint="eastAsia"/>
          <w:sz w:val="24"/>
        </w:rPr>
        <w:t>(</w:t>
      </w:r>
      <w:r w:rsidR="000419E7" w:rsidRPr="0061658F">
        <w:rPr>
          <w:rFonts w:asciiTheme="minorEastAsia" w:eastAsiaTheme="minorEastAsia" w:hAnsiTheme="minorEastAsia"/>
          <w:b/>
          <w:bCs/>
          <w:kern w:val="0"/>
          <w:sz w:val="24"/>
        </w:rPr>
        <w:t>*</w:t>
      </w:r>
      <w:r w:rsidR="0079691D" w:rsidRPr="0061658F">
        <w:rPr>
          <w:rFonts w:asciiTheme="minorEastAsia" w:eastAsiaTheme="minorEastAsia" w:hAnsiTheme="minorEastAsia" w:hint="eastAsia"/>
          <w:sz w:val="24"/>
        </w:rPr>
        <w:t>通</w:t>
      </w:r>
      <w:r w:rsidR="000419E7" w:rsidRPr="0061658F">
        <w:rPr>
          <w:rFonts w:asciiTheme="minorEastAsia" w:eastAsiaTheme="minorEastAsia" w:hAnsiTheme="minorEastAsia" w:hint="eastAsia"/>
          <w:sz w:val="24"/>
        </w:rPr>
        <w:t>讯</w:t>
      </w:r>
      <w:r w:rsidR="0079691D" w:rsidRPr="0061658F">
        <w:rPr>
          <w:rFonts w:asciiTheme="minorEastAsia" w:eastAsiaTheme="minorEastAsia" w:hAnsiTheme="minorEastAsia" w:hint="eastAsia"/>
          <w:sz w:val="24"/>
        </w:rPr>
        <w:t>作者)</w:t>
      </w:r>
      <w:r w:rsidRPr="0061658F">
        <w:rPr>
          <w:rFonts w:asciiTheme="minorEastAsia" w:eastAsiaTheme="minorEastAsia" w:hAnsiTheme="minorEastAsia"/>
          <w:b/>
          <w:bCs/>
          <w:sz w:val="24"/>
        </w:rPr>
        <w:t>（SCI收录）</w:t>
      </w:r>
    </w:p>
    <w:p w:rsidR="00532DD8" w:rsidRPr="0061658F" w:rsidRDefault="00B2075A" w:rsidP="0061658F">
      <w:pPr>
        <w:autoSpaceDE w:val="0"/>
        <w:autoSpaceDN w:val="0"/>
        <w:adjustRightInd w:val="0"/>
        <w:spacing w:line="360" w:lineRule="auto"/>
        <w:rPr>
          <w:rFonts w:asciiTheme="minorEastAsia" w:eastAsiaTheme="minorEastAsia" w:hAnsiTheme="minorEastAsia"/>
          <w:b/>
          <w:bCs/>
          <w:sz w:val="24"/>
        </w:rPr>
      </w:pPr>
      <w:r w:rsidRPr="0061658F">
        <w:rPr>
          <w:rFonts w:asciiTheme="minorEastAsia" w:eastAsiaTheme="minorEastAsia" w:hAnsiTheme="minorEastAsia"/>
          <w:kern w:val="0"/>
          <w:sz w:val="24"/>
        </w:rPr>
        <w:t>[</w:t>
      </w:r>
      <w:r w:rsidR="00523B25" w:rsidRPr="0061658F">
        <w:rPr>
          <w:rFonts w:asciiTheme="minorEastAsia" w:eastAsiaTheme="minorEastAsia" w:hAnsiTheme="minorEastAsia" w:hint="eastAsia"/>
          <w:kern w:val="0"/>
          <w:sz w:val="24"/>
        </w:rPr>
        <w:t>3</w:t>
      </w:r>
      <w:r w:rsidRPr="0061658F">
        <w:rPr>
          <w:rFonts w:asciiTheme="minorEastAsia" w:eastAsiaTheme="minorEastAsia" w:hAnsiTheme="minorEastAsia"/>
          <w:kern w:val="0"/>
          <w:sz w:val="24"/>
        </w:rPr>
        <w:t xml:space="preserve">] Xuemei Han, Renqing Wang, Weihua Guo*, Xugui Pang, Juan Zhou, Qiang Wang, Jincheng Zhan and Jierui Dai. </w:t>
      </w:r>
      <w:r w:rsidR="0079691D" w:rsidRPr="0061658F">
        <w:rPr>
          <w:rFonts w:asciiTheme="minorEastAsia" w:eastAsiaTheme="minorEastAsia" w:hAnsiTheme="minorEastAsia"/>
          <w:kern w:val="0"/>
          <w:sz w:val="24"/>
        </w:rPr>
        <w:t>Soil microbial community response to land use and</w:t>
      </w:r>
      <w:r w:rsidR="0079691D" w:rsidRPr="0061658F">
        <w:rPr>
          <w:rFonts w:asciiTheme="minorEastAsia" w:eastAsiaTheme="minorEastAsia" w:hAnsiTheme="minorEastAsia" w:hint="eastAsia"/>
          <w:kern w:val="0"/>
          <w:sz w:val="24"/>
        </w:rPr>
        <w:t xml:space="preserve"> </w:t>
      </w:r>
      <w:r w:rsidR="0079691D" w:rsidRPr="0061658F">
        <w:rPr>
          <w:rFonts w:asciiTheme="minorEastAsia" w:eastAsiaTheme="minorEastAsia" w:hAnsiTheme="minorEastAsia"/>
          <w:kern w:val="0"/>
          <w:sz w:val="24"/>
        </w:rPr>
        <w:t>various soil elements in a city landscape of north China</w:t>
      </w:r>
      <w:r w:rsidR="0079691D" w:rsidRPr="0061658F">
        <w:rPr>
          <w:rFonts w:asciiTheme="minorEastAsia" w:eastAsiaTheme="minorEastAsia" w:hAnsiTheme="minorEastAsia" w:hint="eastAsia"/>
          <w:kern w:val="0"/>
          <w:sz w:val="24"/>
        </w:rPr>
        <w:t xml:space="preserve">, </w:t>
      </w:r>
      <w:r w:rsidR="0079691D" w:rsidRPr="0061658F">
        <w:rPr>
          <w:rFonts w:asciiTheme="minorEastAsia" w:eastAsiaTheme="minorEastAsia" w:hAnsiTheme="minorEastAsia" w:cs="Helvetica"/>
          <w:kern w:val="0"/>
          <w:sz w:val="24"/>
        </w:rPr>
        <w:t xml:space="preserve">African Journal of Biotechnology </w:t>
      </w:r>
      <w:r w:rsidR="0079691D" w:rsidRPr="0061658F">
        <w:rPr>
          <w:rFonts w:asciiTheme="minorEastAsia" w:eastAsiaTheme="minorEastAsia" w:hAnsiTheme="minorEastAsia" w:cs="Helvetica" w:hint="eastAsia"/>
          <w:kern w:val="0"/>
          <w:sz w:val="24"/>
        </w:rPr>
        <w:t xml:space="preserve">, 2011, </w:t>
      </w:r>
      <w:r w:rsidR="0079691D" w:rsidRPr="0061658F">
        <w:rPr>
          <w:rFonts w:asciiTheme="minorEastAsia" w:eastAsiaTheme="minorEastAsia" w:hAnsiTheme="minorEastAsia" w:cs="Helvetica"/>
          <w:kern w:val="0"/>
          <w:sz w:val="24"/>
        </w:rPr>
        <w:t>10(73)</w:t>
      </w:r>
      <w:r w:rsidR="0079691D" w:rsidRPr="0061658F">
        <w:rPr>
          <w:rFonts w:asciiTheme="minorEastAsia" w:eastAsiaTheme="minorEastAsia" w:hAnsiTheme="minorEastAsia" w:cs="Helvetica" w:hint="eastAsia"/>
          <w:kern w:val="0"/>
          <w:sz w:val="24"/>
        </w:rPr>
        <w:t xml:space="preserve">: </w:t>
      </w:r>
      <w:r w:rsidR="0079691D" w:rsidRPr="0061658F">
        <w:rPr>
          <w:rFonts w:asciiTheme="minorEastAsia" w:eastAsiaTheme="minorEastAsia" w:hAnsiTheme="minorEastAsia" w:cs="Helvetica"/>
          <w:kern w:val="0"/>
          <w:sz w:val="24"/>
        </w:rPr>
        <w:t>16554-16565</w:t>
      </w:r>
      <w:r w:rsidR="0079691D" w:rsidRPr="0061658F">
        <w:rPr>
          <w:rFonts w:asciiTheme="minorEastAsia" w:eastAsiaTheme="minorEastAsia" w:hAnsiTheme="minorEastAsia" w:cs="Helvetica" w:hint="eastAsia"/>
          <w:kern w:val="0"/>
          <w:sz w:val="24"/>
        </w:rPr>
        <w:t>.</w:t>
      </w:r>
      <w:r w:rsidR="0079691D" w:rsidRPr="0061658F">
        <w:rPr>
          <w:rFonts w:asciiTheme="minorEastAsia" w:eastAsiaTheme="minorEastAsia" w:hAnsiTheme="minorEastAsia"/>
          <w:b/>
          <w:bCs/>
          <w:sz w:val="24"/>
        </w:rPr>
        <w:t xml:space="preserve"> </w:t>
      </w:r>
      <w:r w:rsidR="000419E7" w:rsidRPr="0061658F">
        <w:rPr>
          <w:rFonts w:asciiTheme="minorEastAsia" w:eastAsiaTheme="minorEastAsia" w:hAnsiTheme="minorEastAsia" w:hint="eastAsia"/>
          <w:sz w:val="24"/>
        </w:rPr>
        <w:t>(</w:t>
      </w:r>
      <w:r w:rsidR="000419E7" w:rsidRPr="0061658F">
        <w:rPr>
          <w:rFonts w:asciiTheme="minorEastAsia" w:eastAsiaTheme="minorEastAsia" w:hAnsiTheme="minorEastAsia"/>
          <w:b/>
          <w:bCs/>
          <w:kern w:val="0"/>
          <w:sz w:val="24"/>
        </w:rPr>
        <w:t>*</w:t>
      </w:r>
      <w:r w:rsidR="000419E7" w:rsidRPr="0061658F">
        <w:rPr>
          <w:rFonts w:asciiTheme="minorEastAsia" w:eastAsiaTheme="minorEastAsia" w:hAnsiTheme="minorEastAsia" w:hint="eastAsia"/>
          <w:sz w:val="24"/>
        </w:rPr>
        <w:t>通讯作者)</w:t>
      </w:r>
      <w:r w:rsidR="0079691D" w:rsidRPr="0061658F">
        <w:rPr>
          <w:rFonts w:asciiTheme="minorEastAsia" w:eastAsiaTheme="minorEastAsia" w:hAnsiTheme="minorEastAsia"/>
          <w:b/>
          <w:bCs/>
          <w:sz w:val="24"/>
        </w:rPr>
        <w:t>（SCI收录）</w:t>
      </w:r>
    </w:p>
    <w:p w:rsidR="00523B25" w:rsidRPr="0061658F" w:rsidRDefault="00523B25" w:rsidP="0061658F">
      <w:pPr>
        <w:autoSpaceDE w:val="0"/>
        <w:autoSpaceDN w:val="0"/>
        <w:adjustRightInd w:val="0"/>
        <w:spacing w:line="360" w:lineRule="auto"/>
        <w:rPr>
          <w:rFonts w:asciiTheme="minorEastAsia" w:eastAsiaTheme="minorEastAsia" w:hAnsiTheme="minorEastAsia"/>
          <w:b/>
          <w:bCs/>
          <w:sz w:val="24"/>
        </w:rPr>
      </w:pPr>
      <w:r w:rsidRPr="0061658F">
        <w:rPr>
          <w:rFonts w:asciiTheme="minorEastAsia" w:eastAsiaTheme="minorEastAsia" w:hAnsiTheme="minorEastAsia"/>
          <w:kern w:val="0"/>
          <w:sz w:val="24"/>
        </w:rPr>
        <w:t>[</w:t>
      </w:r>
      <w:r w:rsidRPr="0061658F">
        <w:rPr>
          <w:rFonts w:asciiTheme="minorEastAsia" w:eastAsiaTheme="minorEastAsia" w:hAnsiTheme="minorEastAsia" w:hint="eastAsia"/>
          <w:kern w:val="0"/>
          <w:sz w:val="24"/>
        </w:rPr>
        <w:t>4</w:t>
      </w:r>
      <w:r w:rsidRPr="0061658F">
        <w:rPr>
          <w:rFonts w:asciiTheme="minorEastAsia" w:eastAsiaTheme="minorEastAsia" w:hAnsiTheme="minorEastAsia"/>
          <w:kern w:val="0"/>
          <w:sz w:val="24"/>
        </w:rPr>
        <w:t xml:space="preserve">] </w:t>
      </w:r>
      <w:r w:rsidRPr="0061658F">
        <w:rPr>
          <w:rFonts w:asciiTheme="minorEastAsia" w:eastAsiaTheme="minorEastAsia" w:hAnsiTheme="minorEastAsia" w:hint="eastAsia"/>
          <w:kern w:val="0"/>
          <w:sz w:val="24"/>
        </w:rPr>
        <w:t>Gao,Zongjun, Zhu,Xi, Tian,Yu, Ma,Yang-min, Li Jiajia.</w:t>
      </w:r>
      <w:r w:rsidRPr="0061658F">
        <w:rPr>
          <w:rFonts w:asciiTheme="minorEastAsia" w:eastAsiaTheme="minorEastAsia" w:hAnsiTheme="minorEastAsia"/>
          <w:kern w:val="0"/>
          <w:sz w:val="24"/>
        </w:rPr>
        <w:t xml:space="preserve"> The relationship between high fluorine groundwater and geological environment in </w:t>
      </w:r>
      <w:r w:rsidRPr="0061658F">
        <w:rPr>
          <w:rFonts w:asciiTheme="minorEastAsia" w:eastAsiaTheme="minorEastAsia" w:hAnsiTheme="minorEastAsia" w:hint="eastAsia"/>
          <w:kern w:val="0"/>
          <w:sz w:val="24"/>
        </w:rPr>
        <w:t>G</w:t>
      </w:r>
      <w:r w:rsidRPr="0061658F">
        <w:rPr>
          <w:rFonts w:asciiTheme="minorEastAsia" w:eastAsiaTheme="minorEastAsia" w:hAnsiTheme="minorEastAsia"/>
          <w:kern w:val="0"/>
          <w:sz w:val="24"/>
        </w:rPr>
        <w:t>ao</w:t>
      </w:r>
      <w:r w:rsidRPr="0061658F">
        <w:rPr>
          <w:rFonts w:asciiTheme="minorEastAsia" w:eastAsiaTheme="minorEastAsia" w:hAnsiTheme="minorEastAsia" w:hint="eastAsia"/>
          <w:kern w:val="0"/>
          <w:sz w:val="24"/>
        </w:rPr>
        <w:t>M</w:t>
      </w:r>
      <w:r w:rsidRPr="0061658F">
        <w:rPr>
          <w:rFonts w:asciiTheme="minorEastAsia" w:eastAsiaTheme="minorEastAsia" w:hAnsiTheme="minorEastAsia"/>
          <w:kern w:val="0"/>
          <w:sz w:val="24"/>
        </w:rPr>
        <w:t>i</w:t>
      </w:r>
      <w:r w:rsidRPr="0061658F">
        <w:rPr>
          <w:rFonts w:asciiTheme="minorEastAsia" w:eastAsiaTheme="minorEastAsia" w:hAnsiTheme="minorEastAsia" w:hint="eastAsia"/>
          <w:kern w:val="0"/>
          <w:sz w:val="24"/>
        </w:rPr>
        <w:t xml:space="preserve">. </w:t>
      </w:r>
      <w:r w:rsidRPr="0061658F">
        <w:rPr>
          <w:rFonts w:asciiTheme="minorEastAsia" w:eastAsiaTheme="minorEastAsia" w:hAnsiTheme="minorEastAsia"/>
          <w:kern w:val="0"/>
          <w:sz w:val="24"/>
        </w:rPr>
        <w:t>Advanced Materials Research, 2013, </w:t>
      </w:r>
      <w:r w:rsidRPr="0061658F">
        <w:rPr>
          <w:rFonts w:asciiTheme="minorEastAsia" w:eastAsiaTheme="minorEastAsia" w:hAnsiTheme="minorEastAsia" w:hint="eastAsia"/>
          <w:kern w:val="0"/>
          <w:sz w:val="24"/>
        </w:rPr>
        <w:t>vol:</w:t>
      </w:r>
      <w:r w:rsidRPr="0061658F">
        <w:rPr>
          <w:rFonts w:asciiTheme="minorEastAsia" w:eastAsiaTheme="minorEastAsia" w:hAnsiTheme="minorEastAsia"/>
          <w:kern w:val="0"/>
          <w:sz w:val="24"/>
        </w:rPr>
        <w:t>671-674,</w:t>
      </w:r>
      <w:r w:rsidRPr="0061658F">
        <w:rPr>
          <w:rFonts w:asciiTheme="minorEastAsia" w:eastAsiaTheme="minorEastAsia" w:hAnsiTheme="minorEastAsia" w:hint="eastAsia"/>
          <w:kern w:val="0"/>
          <w:sz w:val="24"/>
        </w:rPr>
        <w:t>part1,</w:t>
      </w:r>
      <w:r w:rsidRPr="0061658F">
        <w:rPr>
          <w:rFonts w:asciiTheme="minorEastAsia" w:eastAsiaTheme="minorEastAsia" w:hAnsiTheme="minorEastAsia"/>
          <w:kern w:val="0"/>
          <w:sz w:val="24"/>
        </w:rPr>
        <w:t xml:space="preserve"> Construction and Urban Planning</w:t>
      </w:r>
      <w:r w:rsidRPr="0061658F">
        <w:rPr>
          <w:rFonts w:asciiTheme="minorEastAsia" w:eastAsiaTheme="minorEastAsia" w:hAnsiTheme="minorEastAsia" w:hint="eastAsia"/>
          <w:kern w:val="0"/>
          <w:sz w:val="24"/>
        </w:rPr>
        <w:t>:</w:t>
      </w:r>
      <w:r w:rsidRPr="0061658F">
        <w:rPr>
          <w:rFonts w:asciiTheme="minorEastAsia" w:eastAsiaTheme="minorEastAsia" w:hAnsiTheme="minorEastAsia"/>
          <w:kern w:val="0"/>
          <w:sz w:val="24"/>
        </w:rPr>
        <w:t>156-160</w:t>
      </w:r>
      <w:r w:rsidRPr="0061658F">
        <w:rPr>
          <w:rFonts w:asciiTheme="minorEastAsia" w:eastAsiaTheme="minorEastAsia" w:hAnsiTheme="minorEastAsia" w:hint="eastAsia"/>
          <w:kern w:val="0"/>
          <w:sz w:val="24"/>
        </w:rPr>
        <w:t>.</w:t>
      </w:r>
      <w:r w:rsidRPr="0061658F">
        <w:rPr>
          <w:rFonts w:asciiTheme="minorEastAsia" w:eastAsiaTheme="minorEastAsia" w:hAnsiTheme="minorEastAsia"/>
          <w:b/>
          <w:bCs/>
          <w:sz w:val="24"/>
        </w:rPr>
        <w:t xml:space="preserve"> （</w:t>
      </w:r>
      <w:r w:rsidRPr="0061658F">
        <w:rPr>
          <w:rFonts w:asciiTheme="minorEastAsia" w:eastAsiaTheme="minorEastAsia" w:hAnsiTheme="minorEastAsia" w:hint="eastAsia"/>
          <w:b/>
          <w:bCs/>
          <w:sz w:val="24"/>
        </w:rPr>
        <w:t>E</w:t>
      </w:r>
      <w:r w:rsidRPr="0061658F">
        <w:rPr>
          <w:rFonts w:asciiTheme="minorEastAsia" w:eastAsiaTheme="minorEastAsia" w:hAnsiTheme="minorEastAsia"/>
          <w:b/>
          <w:bCs/>
          <w:sz w:val="24"/>
        </w:rPr>
        <w:t>I收录）</w:t>
      </w:r>
    </w:p>
    <w:p w:rsidR="00006DB3" w:rsidRPr="0061658F" w:rsidRDefault="00006DB3" w:rsidP="0061658F">
      <w:pPr>
        <w:autoSpaceDE w:val="0"/>
        <w:autoSpaceDN w:val="0"/>
        <w:adjustRightInd w:val="0"/>
        <w:spacing w:line="360" w:lineRule="auto"/>
        <w:rPr>
          <w:rFonts w:asciiTheme="minorEastAsia" w:eastAsiaTheme="minorEastAsia" w:hAnsiTheme="minorEastAsia"/>
          <w:b/>
          <w:bCs/>
          <w:sz w:val="24"/>
        </w:rPr>
      </w:pPr>
      <w:r w:rsidRPr="0061658F">
        <w:rPr>
          <w:rFonts w:asciiTheme="minorEastAsia" w:eastAsiaTheme="minorEastAsia" w:hAnsiTheme="minorEastAsia" w:hint="eastAsia"/>
          <w:bCs/>
          <w:sz w:val="24"/>
        </w:rPr>
        <w:t>[5]</w:t>
      </w:r>
      <w:r w:rsidRPr="0061658F">
        <w:rPr>
          <w:rFonts w:asciiTheme="minorEastAsia" w:eastAsiaTheme="minorEastAsia" w:hAnsiTheme="minorEastAsia" w:hint="eastAsia"/>
          <w:color w:val="000000"/>
          <w:sz w:val="24"/>
        </w:rPr>
        <w:t xml:space="preserve"> </w:t>
      </w:r>
      <w:r w:rsidRPr="0061658F">
        <w:rPr>
          <w:rFonts w:asciiTheme="minorEastAsia" w:eastAsiaTheme="minorEastAsia" w:hAnsiTheme="minorEastAsia" w:cs="宋体" w:hint="eastAsia"/>
          <w:kern w:val="0"/>
          <w:sz w:val="24"/>
        </w:rPr>
        <w:t>高宗军, 张福存, 安永会, 冯建国, 王敏, 韩克.</w:t>
      </w:r>
      <w:r w:rsidRPr="0061658F">
        <w:rPr>
          <w:rFonts w:asciiTheme="minorEastAsia" w:eastAsiaTheme="minorEastAsia" w:hAnsiTheme="minorEastAsia" w:hint="eastAsia"/>
          <w:kern w:val="0"/>
          <w:sz w:val="24"/>
        </w:rPr>
        <w:t xml:space="preserve"> 山东高密高氟地下水成因模式与原位驱氟设想. 地学前缘, 2014,21(4):50-58.</w:t>
      </w:r>
      <w:r w:rsidRPr="0061658F">
        <w:rPr>
          <w:rFonts w:asciiTheme="minorEastAsia" w:eastAsiaTheme="minorEastAsia" w:hAnsiTheme="minorEastAsia"/>
          <w:kern w:val="0"/>
          <w:sz w:val="24"/>
        </w:rPr>
        <w:t xml:space="preserve"> </w:t>
      </w:r>
      <w:r w:rsidRPr="0061658F">
        <w:rPr>
          <w:rFonts w:asciiTheme="minorEastAsia" w:eastAsiaTheme="minorEastAsia" w:hAnsiTheme="minorEastAsia"/>
          <w:b/>
          <w:kern w:val="0"/>
          <w:sz w:val="24"/>
        </w:rPr>
        <w:t>（</w:t>
      </w:r>
      <w:r w:rsidRPr="0061658F">
        <w:rPr>
          <w:rFonts w:asciiTheme="minorEastAsia" w:eastAsiaTheme="minorEastAsia" w:hAnsiTheme="minorEastAsia" w:hint="eastAsia"/>
          <w:b/>
          <w:kern w:val="0"/>
          <w:sz w:val="24"/>
        </w:rPr>
        <w:t>E</w:t>
      </w:r>
      <w:r w:rsidRPr="0061658F">
        <w:rPr>
          <w:rFonts w:asciiTheme="minorEastAsia" w:eastAsiaTheme="minorEastAsia" w:hAnsiTheme="minorEastAsia"/>
          <w:b/>
          <w:kern w:val="0"/>
          <w:sz w:val="24"/>
        </w:rPr>
        <w:t>I收录）</w:t>
      </w:r>
    </w:p>
    <w:p w:rsidR="00006DB3" w:rsidRPr="0061658F" w:rsidRDefault="00006DB3" w:rsidP="0061658F">
      <w:pPr>
        <w:autoSpaceDE w:val="0"/>
        <w:autoSpaceDN w:val="0"/>
        <w:adjustRightInd w:val="0"/>
        <w:spacing w:line="360" w:lineRule="auto"/>
        <w:rPr>
          <w:rFonts w:asciiTheme="minorEastAsia" w:eastAsiaTheme="minorEastAsia" w:hAnsiTheme="minorEastAsia"/>
          <w:b/>
          <w:bCs/>
          <w:sz w:val="24"/>
        </w:rPr>
      </w:pPr>
      <w:r w:rsidRPr="0061658F">
        <w:rPr>
          <w:rFonts w:asciiTheme="minorEastAsia" w:eastAsiaTheme="minorEastAsia" w:hAnsiTheme="minorEastAsia" w:hint="eastAsia"/>
          <w:bCs/>
          <w:sz w:val="24"/>
        </w:rPr>
        <w:t xml:space="preserve">[6] </w:t>
      </w:r>
      <w:r w:rsidRPr="0061658F">
        <w:rPr>
          <w:rFonts w:asciiTheme="minorEastAsia" w:eastAsiaTheme="minorEastAsia" w:hAnsiTheme="minorEastAsia" w:cs="宋体" w:hint="eastAsia"/>
          <w:kern w:val="0"/>
          <w:sz w:val="24"/>
        </w:rPr>
        <w:t>代杰瑞</w:t>
      </w:r>
      <w:r w:rsidRPr="0061658F">
        <w:rPr>
          <w:rFonts w:asciiTheme="minorEastAsia" w:eastAsiaTheme="minorEastAsia" w:hAnsiTheme="minorEastAsia" w:hint="eastAsia"/>
          <w:kern w:val="0"/>
          <w:sz w:val="24"/>
        </w:rPr>
        <w:t xml:space="preserve">, </w:t>
      </w:r>
      <w:r w:rsidRPr="0061658F">
        <w:rPr>
          <w:rFonts w:asciiTheme="minorEastAsia" w:eastAsiaTheme="minorEastAsia" w:hAnsiTheme="minorEastAsia" w:cs="宋体" w:hint="eastAsia"/>
          <w:kern w:val="0"/>
          <w:sz w:val="24"/>
        </w:rPr>
        <w:t>祝德成</w:t>
      </w:r>
      <w:r w:rsidRPr="0061658F">
        <w:rPr>
          <w:rFonts w:asciiTheme="minorEastAsia" w:eastAsiaTheme="minorEastAsia" w:hAnsiTheme="minorEastAsia" w:hint="eastAsia"/>
          <w:kern w:val="0"/>
          <w:sz w:val="24"/>
        </w:rPr>
        <w:t xml:space="preserve">, </w:t>
      </w:r>
      <w:r w:rsidRPr="0061658F">
        <w:rPr>
          <w:rFonts w:asciiTheme="minorEastAsia" w:eastAsiaTheme="minorEastAsia" w:hAnsiTheme="minorEastAsia" w:cs="宋体" w:hint="eastAsia"/>
          <w:kern w:val="0"/>
          <w:sz w:val="24"/>
        </w:rPr>
        <w:t>庞绪贵</w:t>
      </w:r>
      <w:r w:rsidRPr="0061658F">
        <w:rPr>
          <w:rFonts w:asciiTheme="minorEastAsia" w:eastAsiaTheme="minorEastAsia" w:hAnsiTheme="minorEastAsia"/>
          <w:kern w:val="0"/>
          <w:sz w:val="24"/>
        </w:rPr>
        <w:t>,</w:t>
      </w:r>
      <w:r w:rsidRPr="0061658F">
        <w:rPr>
          <w:rFonts w:asciiTheme="minorEastAsia" w:eastAsiaTheme="minorEastAsia" w:hAnsiTheme="minorEastAsia" w:cs="宋体" w:hint="eastAsia"/>
          <w:kern w:val="0"/>
          <w:sz w:val="24"/>
        </w:rPr>
        <w:t>王学. 济宁市近地表大气降尘地球化学特征及污染来源解析.中国环境科学，2014,34（1）：40-48.</w:t>
      </w:r>
      <w:r w:rsidRPr="0061658F">
        <w:rPr>
          <w:rFonts w:asciiTheme="minorEastAsia" w:eastAsiaTheme="minorEastAsia" w:hAnsiTheme="minorEastAsia"/>
          <w:b/>
          <w:bCs/>
          <w:sz w:val="24"/>
        </w:rPr>
        <w:t xml:space="preserve"> （</w:t>
      </w:r>
      <w:r w:rsidRPr="0061658F">
        <w:rPr>
          <w:rFonts w:asciiTheme="minorEastAsia" w:eastAsiaTheme="minorEastAsia" w:hAnsiTheme="minorEastAsia" w:hint="eastAsia"/>
          <w:b/>
          <w:bCs/>
          <w:sz w:val="24"/>
        </w:rPr>
        <w:t>E</w:t>
      </w:r>
      <w:r w:rsidRPr="0061658F">
        <w:rPr>
          <w:rFonts w:asciiTheme="minorEastAsia" w:eastAsiaTheme="minorEastAsia" w:hAnsiTheme="minorEastAsia"/>
          <w:b/>
          <w:bCs/>
          <w:sz w:val="24"/>
        </w:rPr>
        <w:t>I收录）</w:t>
      </w:r>
    </w:p>
    <w:p w:rsidR="006665BA" w:rsidRPr="0061658F" w:rsidRDefault="00523B25" w:rsidP="0061658F">
      <w:pPr>
        <w:autoSpaceDE w:val="0"/>
        <w:autoSpaceDN w:val="0"/>
        <w:adjustRightInd w:val="0"/>
        <w:spacing w:line="360" w:lineRule="auto"/>
        <w:rPr>
          <w:rFonts w:asciiTheme="minorEastAsia" w:eastAsiaTheme="minorEastAsia" w:hAnsiTheme="minorEastAsia"/>
          <w:b/>
          <w:bCs/>
          <w:sz w:val="24"/>
        </w:rPr>
      </w:pPr>
      <w:r w:rsidRPr="0061658F">
        <w:rPr>
          <w:rFonts w:asciiTheme="minorEastAsia" w:eastAsiaTheme="minorEastAsia" w:hAnsiTheme="minorEastAsia"/>
          <w:sz w:val="24"/>
        </w:rPr>
        <w:t>[</w:t>
      </w:r>
      <w:r w:rsidR="00006DB3" w:rsidRPr="0061658F">
        <w:rPr>
          <w:rFonts w:asciiTheme="minorEastAsia" w:eastAsiaTheme="minorEastAsia" w:hAnsiTheme="minorEastAsia" w:hint="eastAsia"/>
          <w:sz w:val="24"/>
        </w:rPr>
        <w:t>7</w:t>
      </w:r>
      <w:r w:rsidRPr="0061658F">
        <w:rPr>
          <w:rFonts w:asciiTheme="minorEastAsia" w:eastAsiaTheme="minorEastAsia" w:hAnsiTheme="minorEastAsia"/>
          <w:sz w:val="24"/>
        </w:rPr>
        <w:t>]</w:t>
      </w:r>
      <w:r w:rsidR="006D05B0" w:rsidRPr="0061658F">
        <w:rPr>
          <w:rFonts w:asciiTheme="minorEastAsia" w:eastAsiaTheme="minorEastAsia" w:hAnsiTheme="minorEastAsia" w:hint="eastAsia"/>
          <w:sz w:val="24"/>
        </w:rPr>
        <w:t xml:space="preserve"> </w:t>
      </w:r>
      <w:r w:rsidRPr="0061658F">
        <w:rPr>
          <w:rFonts w:asciiTheme="minorEastAsia" w:eastAsiaTheme="minorEastAsia" w:hAnsiTheme="minorEastAsia"/>
          <w:sz w:val="24"/>
        </w:rPr>
        <w:t>Wang Min、Gao Zongjun、Pang Xugui，Study on the Relationship between iodine in the ecogeochemical environment and human’s health in Yuncheng, shandong，2011 International Conference on Electric Technology and Civil Engineering(ICETCE)，April 22-24， pp4537-4540，Lushan，2011</w:t>
      </w:r>
      <w:r w:rsidRPr="0061658F">
        <w:rPr>
          <w:rFonts w:asciiTheme="minorEastAsia" w:eastAsiaTheme="minorEastAsia" w:hAnsiTheme="minorEastAsia" w:hint="eastAsia"/>
          <w:sz w:val="24"/>
        </w:rPr>
        <w:t>.</w:t>
      </w:r>
      <w:r w:rsidRPr="0061658F">
        <w:rPr>
          <w:rFonts w:asciiTheme="minorEastAsia" w:eastAsiaTheme="minorEastAsia" w:hAnsiTheme="minorEastAsia"/>
          <w:b/>
          <w:bCs/>
          <w:sz w:val="24"/>
        </w:rPr>
        <w:t>（</w:t>
      </w:r>
      <w:r w:rsidRPr="0061658F">
        <w:rPr>
          <w:rFonts w:asciiTheme="minorEastAsia" w:eastAsiaTheme="minorEastAsia" w:hAnsiTheme="minorEastAsia" w:hint="eastAsia"/>
          <w:b/>
          <w:bCs/>
          <w:sz w:val="24"/>
        </w:rPr>
        <w:t>会议论文，E</w:t>
      </w:r>
      <w:r w:rsidRPr="0061658F">
        <w:rPr>
          <w:rFonts w:asciiTheme="minorEastAsia" w:eastAsiaTheme="minorEastAsia" w:hAnsiTheme="minorEastAsia"/>
          <w:b/>
          <w:bCs/>
          <w:sz w:val="24"/>
        </w:rPr>
        <w:t>I收录）</w:t>
      </w:r>
    </w:p>
    <w:p w:rsidR="00BC6027" w:rsidRPr="0061658F" w:rsidRDefault="00523B25" w:rsidP="0061658F">
      <w:pPr>
        <w:autoSpaceDE w:val="0"/>
        <w:autoSpaceDN w:val="0"/>
        <w:adjustRightInd w:val="0"/>
        <w:spacing w:line="360" w:lineRule="auto"/>
        <w:jc w:val="left"/>
        <w:rPr>
          <w:rFonts w:asciiTheme="minorEastAsia" w:eastAsiaTheme="minorEastAsia" w:hAnsiTheme="minorEastAsia"/>
          <w:b/>
          <w:bCs/>
          <w:sz w:val="24"/>
        </w:rPr>
      </w:pPr>
      <w:r w:rsidRPr="0061658F">
        <w:rPr>
          <w:rFonts w:asciiTheme="minorEastAsia" w:eastAsiaTheme="minorEastAsia" w:hAnsiTheme="minorEastAsia" w:hint="eastAsia"/>
          <w:bCs/>
          <w:sz w:val="24"/>
        </w:rPr>
        <w:t>[</w:t>
      </w:r>
      <w:r w:rsidR="00006DB3" w:rsidRPr="0061658F">
        <w:rPr>
          <w:rFonts w:asciiTheme="minorEastAsia" w:eastAsiaTheme="minorEastAsia" w:hAnsiTheme="minorEastAsia" w:hint="eastAsia"/>
          <w:bCs/>
          <w:sz w:val="24"/>
        </w:rPr>
        <w:t>8</w:t>
      </w:r>
      <w:r w:rsidRPr="0061658F">
        <w:rPr>
          <w:rFonts w:asciiTheme="minorEastAsia" w:eastAsiaTheme="minorEastAsia" w:hAnsiTheme="minorEastAsia" w:hint="eastAsia"/>
          <w:bCs/>
          <w:sz w:val="24"/>
        </w:rPr>
        <w:t>]</w:t>
      </w:r>
      <w:r w:rsidRPr="0061658F">
        <w:rPr>
          <w:rFonts w:asciiTheme="minorEastAsia" w:eastAsiaTheme="minorEastAsia" w:hAnsiTheme="minorEastAsia" w:cs="宋体" w:hint="eastAsia"/>
          <w:color w:val="000000"/>
          <w:kern w:val="0"/>
          <w:sz w:val="24"/>
        </w:rPr>
        <w:t xml:space="preserve"> 高宗军</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庞绪贵</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王敏</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边建朝</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代杰瑞</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张兆香.</w:t>
      </w:r>
      <w:r w:rsidRPr="0061658F">
        <w:rPr>
          <w:rFonts w:asciiTheme="minorEastAsia" w:eastAsiaTheme="minorEastAsia" w:hAnsiTheme="minorEastAsia" w:hint="eastAsia"/>
          <w:color w:val="000000"/>
          <w:sz w:val="24"/>
        </w:rPr>
        <w:t xml:space="preserve"> 山东省黄河下游部分县市地氟病与地质环境的关系. </w:t>
      </w:r>
      <w:r w:rsidRPr="0061658F">
        <w:rPr>
          <w:rFonts w:asciiTheme="minorEastAsia" w:eastAsiaTheme="minorEastAsia" w:hAnsiTheme="minorEastAsia" w:cs="DLF-32771-36-1829273405+ZHXGm6-"/>
          <w:color w:val="000000"/>
          <w:kern w:val="0"/>
          <w:sz w:val="24"/>
        </w:rPr>
        <w:t>20</w:t>
      </w:r>
      <w:r w:rsidRPr="0061658F">
        <w:rPr>
          <w:rFonts w:asciiTheme="minorEastAsia" w:eastAsiaTheme="minorEastAsia" w:hAnsiTheme="minorEastAsia" w:cs="DLF-3-36-196284864+ZHXGm7-411"/>
          <w:color w:val="000000"/>
          <w:kern w:val="0"/>
          <w:sz w:val="24"/>
        </w:rPr>
        <w:t>10</w:t>
      </w:r>
      <w:r w:rsidRPr="0061658F">
        <w:rPr>
          <w:rFonts w:asciiTheme="minorEastAsia" w:eastAsiaTheme="minorEastAsia" w:hAnsiTheme="minorEastAsia" w:cs="DLF-3-36-196284864+ZHXGm7-411" w:hint="eastAsia"/>
          <w:color w:val="000000"/>
          <w:kern w:val="0"/>
          <w:sz w:val="24"/>
        </w:rPr>
        <w:t>,</w:t>
      </w:r>
      <w:r w:rsidRPr="0061658F">
        <w:rPr>
          <w:rFonts w:asciiTheme="minorEastAsia" w:eastAsiaTheme="minorEastAsia" w:hAnsiTheme="minorEastAsia" w:hint="eastAsia"/>
          <w:color w:val="000000"/>
          <w:sz w:val="24"/>
        </w:rPr>
        <w:t>67（3）：627-632.</w:t>
      </w:r>
      <w:r w:rsidRPr="0061658F">
        <w:rPr>
          <w:rFonts w:asciiTheme="minorEastAsia" w:eastAsiaTheme="minorEastAsia" w:hAnsiTheme="minorEastAsia" w:hint="eastAsia"/>
          <w:b/>
          <w:bCs/>
          <w:sz w:val="24"/>
        </w:rPr>
        <w:t xml:space="preserve"> （中文核心）</w:t>
      </w:r>
    </w:p>
    <w:p w:rsidR="00BC6027" w:rsidRPr="0061658F" w:rsidRDefault="00523B25" w:rsidP="0061658F">
      <w:pPr>
        <w:autoSpaceDE w:val="0"/>
        <w:autoSpaceDN w:val="0"/>
        <w:adjustRightInd w:val="0"/>
        <w:spacing w:line="360" w:lineRule="auto"/>
        <w:jc w:val="left"/>
        <w:rPr>
          <w:rFonts w:asciiTheme="minorEastAsia" w:eastAsiaTheme="minorEastAsia" w:hAnsiTheme="minorEastAsia"/>
          <w:b/>
          <w:bCs/>
          <w:sz w:val="24"/>
        </w:rPr>
      </w:pPr>
      <w:r w:rsidRPr="0061658F">
        <w:rPr>
          <w:rFonts w:asciiTheme="minorEastAsia" w:eastAsiaTheme="minorEastAsia" w:hAnsiTheme="minorEastAsia" w:hint="eastAsia"/>
          <w:bCs/>
          <w:sz w:val="24"/>
        </w:rPr>
        <w:t>[</w:t>
      </w:r>
      <w:r w:rsidR="00006DB3" w:rsidRPr="0061658F">
        <w:rPr>
          <w:rFonts w:asciiTheme="minorEastAsia" w:eastAsiaTheme="minorEastAsia" w:hAnsiTheme="minorEastAsia" w:hint="eastAsia"/>
          <w:bCs/>
          <w:sz w:val="24"/>
        </w:rPr>
        <w:t>9</w:t>
      </w:r>
      <w:r w:rsidRPr="0061658F">
        <w:rPr>
          <w:rFonts w:asciiTheme="minorEastAsia" w:eastAsiaTheme="minorEastAsia" w:hAnsiTheme="minorEastAsia" w:hint="eastAsia"/>
          <w:bCs/>
          <w:sz w:val="24"/>
        </w:rPr>
        <w:t>]</w:t>
      </w:r>
      <w:r w:rsidRPr="0061658F">
        <w:rPr>
          <w:rFonts w:asciiTheme="minorEastAsia" w:eastAsiaTheme="minorEastAsia" w:hAnsiTheme="minorEastAsia" w:cs="宋体" w:hint="eastAsia"/>
          <w:color w:val="000000"/>
          <w:kern w:val="0"/>
          <w:sz w:val="24"/>
        </w:rPr>
        <w:t xml:space="preserve"> 王敏</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庞绪贵</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高宗军</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边建朝</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代杰瑞</w:t>
      </w:r>
      <w:r w:rsidR="00354F1C" w:rsidRPr="0061658F">
        <w:rPr>
          <w:rFonts w:asciiTheme="minorEastAsia" w:eastAsiaTheme="minorEastAsia" w:hAnsiTheme="minorEastAsia" w:cs="宋体" w:hint="eastAsia"/>
          <w:color w:val="000000"/>
          <w:kern w:val="0"/>
          <w:sz w:val="24"/>
        </w:rPr>
        <w:t>,</w:t>
      </w:r>
      <w:r w:rsidRPr="0061658F">
        <w:rPr>
          <w:rFonts w:asciiTheme="minorEastAsia" w:eastAsiaTheme="minorEastAsia" w:hAnsiTheme="minorEastAsia" w:cs="宋体" w:hint="eastAsia"/>
          <w:color w:val="000000"/>
          <w:kern w:val="0"/>
          <w:sz w:val="24"/>
        </w:rPr>
        <w:t>张兆香. 山东省黄河下游地区部分县市高碘型甲状腺肿与地质环境的关系.</w:t>
      </w:r>
      <w:r w:rsidRPr="0061658F">
        <w:rPr>
          <w:rFonts w:asciiTheme="minorEastAsia" w:eastAsiaTheme="minorEastAsia" w:hAnsiTheme="minorEastAsia" w:cs="DLF-32771-36-1829273405+ZHXGm6-"/>
          <w:color w:val="000000"/>
          <w:kern w:val="0"/>
          <w:sz w:val="24"/>
        </w:rPr>
        <w:t xml:space="preserve"> 20</w:t>
      </w:r>
      <w:r w:rsidRPr="0061658F">
        <w:rPr>
          <w:rFonts w:asciiTheme="minorEastAsia" w:eastAsiaTheme="minorEastAsia" w:hAnsiTheme="minorEastAsia" w:cs="DLF-3-36-196284864+ZHXGm7-411"/>
          <w:color w:val="000000"/>
          <w:kern w:val="0"/>
          <w:sz w:val="24"/>
        </w:rPr>
        <w:t>10</w:t>
      </w:r>
      <w:r w:rsidRPr="0061658F">
        <w:rPr>
          <w:rFonts w:asciiTheme="minorEastAsia" w:eastAsiaTheme="minorEastAsia" w:hAnsiTheme="minorEastAsia" w:cs="DLF-3-36-196284864+ZHXGm7-411" w:hint="eastAsia"/>
          <w:color w:val="000000"/>
          <w:kern w:val="0"/>
          <w:sz w:val="24"/>
        </w:rPr>
        <w:t xml:space="preserve">, </w:t>
      </w:r>
      <w:r w:rsidRPr="0061658F">
        <w:rPr>
          <w:rFonts w:asciiTheme="minorEastAsia" w:eastAsiaTheme="minorEastAsia" w:hAnsiTheme="minorEastAsia" w:hint="eastAsia"/>
          <w:color w:val="000000"/>
          <w:sz w:val="24"/>
        </w:rPr>
        <w:t>67（3）：803-808.</w:t>
      </w:r>
      <w:r w:rsidRPr="0061658F">
        <w:rPr>
          <w:rFonts w:asciiTheme="minorEastAsia" w:eastAsiaTheme="minorEastAsia" w:hAnsiTheme="minorEastAsia" w:hint="eastAsia"/>
          <w:b/>
          <w:bCs/>
          <w:sz w:val="24"/>
        </w:rPr>
        <w:t xml:space="preserve"> （中文核心）</w:t>
      </w:r>
    </w:p>
    <w:p w:rsidR="00523B25" w:rsidRPr="0061658F" w:rsidRDefault="00523B25" w:rsidP="0061658F">
      <w:pPr>
        <w:autoSpaceDE w:val="0"/>
        <w:autoSpaceDN w:val="0"/>
        <w:adjustRightInd w:val="0"/>
        <w:spacing w:line="360" w:lineRule="auto"/>
        <w:jc w:val="left"/>
        <w:rPr>
          <w:rFonts w:asciiTheme="minorEastAsia" w:eastAsiaTheme="minorEastAsia" w:hAnsiTheme="minorEastAsia"/>
          <w:b/>
          <w:bCs/>
          <w:sz w:val="24"/>
        </w:rPr>
      </w:pPr>
      <w:r w:rsidRPr="0061658F">
        <w:rPr>
          <w:rFonts w:asciiTheme="minorEastAsia" w:eastAsiaTheme="minorEastAsia" w:hAnsiTheme="minorEastAsia" w:hint="eastAsia"/>
          <w:bCs/>
          <w:sz w:val="24"/>
        </w:rPr>
        <w:t>[</w:t>
      </w:r>
      <w:r w:rsidR="00006DB3" w:rsidRPr="0061658F">
        <w:rPr>
          <w:rFonts w:asciiTheme="minorEastAsia" w:eastAsiaTheme="minorEastAsia" w:hAnsiTheme="minorEastAsia" w:hint="eastAsia"/>
          <w:bCs/>
          <w:sz w:val="24"/>
        </w:rPr>
        <w:t>10</w:t>
      </w:r>
      <w:r w:rsidRPr="0061658F">
        <w:rPr>
          <w:rFonts w:asciiTheme="minorEastAsia" w:eastAsiaTheme="minorEastAsia" w:hAnsiTheme="minorEastAsia" w:hint="eastAsia"/>
          <w:bCs/>
          <w:sz w:val="24"/>
        </w:rPr>
        <w:t>]</w:t>
      </w:r>
      <w:r w:rsidRPr="0061658F">
        <w:rPr>
          <w:rFonts w:asciiTheme="minorEastAsia" w:eastAsiaTheme="minorEastAsia" w:hAnsiTheme="minorEastAsia" w:hint="eastAsia"/>
          <w:color w:val="000000"/>
          <w:sz w:val="24"/>
        </w:rPr>
        <w:t xml:space="preserve"> 高宗军,成世才,代杰瑞,郭加朋,马海会. 山东省鱼台地区蔬菜重金属污染现状及选择性种植研究. 安徽农业科学, 2010, </w:t>
      </w:r>
      <w:r w:rsidRPr="0061658F">
        <w:rPr>
          <w:rFonts w:asciiTheme="minorEastAsia" w:eastAsiaTheme="minorEastAsia" w:hAnsiTheme="minorEastAsia"/>
          <w:color w:val="000000"/>
          <w:sz w:val="24"/>
        </w:rPr>
        <w:t>38(7)</w:t>
      </w:r>
      <w:r w:rsidRPr="0061658F">
        <w:rPr>
          <w:rFonts w:asciiTheme="minorEastAsia" w:eastAsiaTheme="minorEastAsia" w:hAnsiTheme="minorEastAsia" w:hint="eastAsia"/>
          <w:color w:val="000000"/>
          <w:sz w:val="24"/>
        </w:rPr>
        <w:t>：</w:t>
      </w:r>
      <w:r w:rsidRPr="0061658F">
        <w:rPr>
          <w:rFonts w:asciiTheme="minorEastAsia" w:eastAsiaTheme="minorEastAsia" w:hAnsiTheme="minorEastAsia"/>
          <w:color w:val="000000"/>
          <w:sz w:val="24"/>
        </w:rPr>
        <w:t>3685 – 3687</w:t>
      </w:r>
      <w:r w:rsidRPr="0061658F">
        <w:rPr>
          <w:rFonts w:asciiTheme="minorEastAsia" w:eastAsiaTheme="minorEastAsia" w:hAnsiTheme="minorEastAsia" w:hint="eastAsia"/>
          <w:color w:val="000000"/>
          <w:sz w:val="24"/>
        </w:rPr>
        <w:t>.</w:t>
      </w:r>
      <w:r w:rsidR="004656CC" w:rsidRPr="0061658F">
        <w:rPr>
          <w:rFonts w:asciiTheme="minorEastAsia" w:eastAsiaTheme="minorEastAsia" w:hAnsiTheme="minorEastAsia" w:hint="eastAsia"/>
          <w:b/>
          <w:bCs/>
          <w:sz w:val="24"/>
        </w:rPr>
        <w:t xml:space="preserve"> （中文核心）</w:t>
      </w:r>
    </w:p>
    <w:p w:rsidR="006665BA" w:rsidRPr="0061658F" w:rsidRDefault="00006DB3" w:rsidP="0061658F">
      <w:pPr>
        <w:autoSpaceDE w:val="0"/>
        <w:autoSpaceDN w:val="0"/>
        <w:adjustRightInd w:val="0"/>
        <w:spacing w:line="360" w:lineRule="auto"/>
        <w:jc w:val="left"/>
        <w:rPr>
          <w:rFonts w:asciiTheme="minorEastAsia" w:eastAsiaTheme="minorEastAsia" w:hAnsiTheme="minorEastAsia" w:cs="宋体"/>
          <w:b/>
          <w:color w:val="000000"/>
          <w:kern w:val="0"/>
          <w:sz w:val="24"/>
        </w:rPr>
      </w:pPr>
      <w:r w:rsidRPr="0061658F">
        <w:rPr>
          <w:rFonts w:asciiTheme="minorEastAsia" w:eastAsiaTheme="minorEastAsia" w:hAnsiTheme="minorEastAsia" w:hint="eastAsia"/>
          <w:bCs/>
          <w:sz w:val="24"/>
        </w:rPr>
        <w:lastRenderedPageBreak/>
        <w:t>[11]</w:t>
      </w:r>
      <w:r w:rsidR="00126A0E" w:rsidRPr="0061658F">
        <w:rPr>
          <w:rFonts w:asciiTheme="minorEastAsia" w:eastAsiaTheme="minorEastAsia" w:hAnsiTheme="minorEastAsia" w:cs="宋体" w:hint="eastAsia"/>
          <w:color w:val="000000"/>
          <w:kern w:val="0"/>
          <w:sz w:val="24"/>
        </w:rPr>
        <w:t xml:space="preserve"> </w:t>
      </w:r>
      <w:r w:rsidR="006665BA" w:rsidRPr="0061658F">
        <w:rPr>
          <w:rFonts w:asciiTheme="minorEastAsia" w:eastAsiaTheme="minorEastAsia" w:hAnsiTheme="minorEastAsia" w:cs="宋体" w:hint="eastAsia"/>
          <w:color w:val="000000"/>
          <w:kern w:val="0"/>
          <w:sz w:val="24"/>
        </w:rPr>
        <w:t xml:space="preserve">高宗军，崔浩浩，庞绪贵，孙文广. 山东省泰莱盆地及章丘市土壤中硒的成因. 安徽农业科学, 2011，39（31）：19133-19135，19138. </w:t>
      </w:r>
      <w:r w:rsidR="006665BA" w:rsidRPr="0061658F">
        <w:rPr>
          <w:rFonts w:asciiTheme="minorEastAsia" w:eastAsiaTheme="minorEastAsia" w:hAnsiTheme="minorEastAsia" w:cs="宋体" w:hint="eastAsia"/>
          <w:b/>
          <w:color w:val="000000"/>
          <w:kern w:val="0"/>
          <w:sz w:val="24"/>
        </w:rPr>
        <w:t>（中文核心）</w:t>
      </w:r>
    </w:p>
    <w:p w:rsidR="00AA131F" w:rsidRPr="0061658F" w:rsidRDefault="00AA131F" w:rsidP="0061658F">
      <w:pPr>
        <w:autoSpaceDE w:val="0"/>
        <w:autoSpaceDN w:val="0"/>
        <w:adjustRightInd w:val="0"/>
        <w:spacing w:line="360" w:lineRule="auto"/>
        <w:jc w:val="left"/>
        <w:rPr>
          <w:rFonts w:asciiTheme="minorEastAsia" w:eastAsiaTheme="minorEastAsia" w:hAnsiTheme="minorEastAsia" w:cs="宋体"/>
          <w:color w:val="000000"/>
          <w:kern w:val="0"/>
          <w:sz w:val="24"/>
        </w:rPr>
      </w:pPr>
      <w:r w:rsidRPr="0061658F">
        <w:rPr>
          <w:rFonts w:asciiTheme="minorEastAsia" w:eastAsiaTheme="minorEastAsia" w:hAnsiTheme="minorEastAsia" w:hint="eastAsia"/>
          <w:sz w:val="24"/>
        </w:rPr>
        <w:t>[12] 庞绪贵，王晓梅，代杰瑞，郭瑞朋，喻超，崔元俊，董健. 济南市大气降尘地球化学特征及污染端元研究.中国地质，2014,41（1）：285-293. （</w:t>
      </w:r>
      <w:r w:rsidRPr="0061658F">
        <w:rPr>
          <w:rFonts w:asciiTheme="minorEastAsia" w:eastAsiaTheme="minorEastAsia" w:hAnsiTheme="minorEastAsia" w:hint="eastAsia"/>
          <w:b/>
          <w:bCs/>
          <w:sz w:val="24"/>
        </w:rPr>
        <w:t>中文核心）</w:t>
      </w:r>
    </w:p>
    <w:p w:rsidR="0083326B" w:rsidRPr="0061658F" w:rsidRDefault="00523B25" w:rsidP="0061658F">
      <w:pPr>
        <w:pStyle w:val="author"/>
        <w:spacing w:after="0" w:line="360" w:lineRule="auto"/>
        <w:ind w:left="240" w:hangingChars="100" w:hanging="240"/>
        <w:contextualSpacing/>
        <w:jc w:val="both"/>
        <w:rPr>
          <w:rFonts w:asciiTheme="minorEastAsia" w:eastAsiaTheme="minorEastAsia" w:hAnsiTheme="minorEastAsia"/>
          <w:kern w:val="2"/>
          <w:sz w:val="24"/>
          <w:szCs w:val="24"/>
          <w:lang w:eastAsia="zh-CN"/>
        </w:rPr>
      </w:pPr>
      <w:r w:rsidRPr="0061658F">
        <w:rPr>
          <w:rFonts w:asciiTheme="minorEastAsia" w:eastAsiaTheme="minorEastAsia" w:hAnsiTheme="minorEastAsia" w:hint="eastAsia"/>
          <w:bCs/>
          <w:kern w:val="2"/>
          <w:sz w:val="24"/>
          <w:szCs w:val="24"/>
          <w:lang w:eastAsia="zh-CN"/>
        </w:rPr>
        <w:t>[</w:t>
      </w:r>
      <w:r w:rsidR="00006DB3" w:rsidRPr="0061658F">
        <w:rPr>
          <w:rFonts w:asciiTheme="minorEastAsia" w:eastAsiaTheme="minorEastAsia" w:hAnsiTheme="minorEastAsia" w:hint="eastAsia"/>
          <w:bCs/>
          <w:kern w:val="2"/>
          <w:sz w:val="24"/>
          <w:szCs w:val="24"/>
          <w:lang w:eastAsia="zh-CN"/>
        </w:rPr>
        <w:t>1</w:t>
      </w:r>
      <w:r w:rsidR="006D05B0" w:rsidRPr="0061658F">
        <w:rPr>
          <w:rFonts w:asciiTheme="minorEastAsia" w:eastAsiaTheme="minorEastAsia" w:hAnsiTheme="minorEastAsia" w:hint="eastAsia"/>
          <w:bCs/>
          <w:kern w:val="2"/>
          <w:sz w:val="24"/>
          <w:szCs w:val="24"/>
          <w:lang w:eastAsia="zh-CN"/>
        </w:rPr>
        <w:t>3</w:t>
      </w:r>
      <w:r w:rsidRPr="0061658F">
        <w:rPr>
          <w:rFonts w:asciiTheme="minorEastAsia" w:eastAsiaTheme="minorEastAsia" w:hAnsiTheme="minorEastAsia" w:hint="eastAsia"/>
          <w:bCs/>
          <w:kern w:val="2"/>
          <w:sz w:val="24"/>
          <w:szCs w:val="24"/>
          <w:lang w:eastAsia="zh-CN"/>
        </w:rPr>
        <w:t xml:space="preserve">] </w:t>
      </w:r>
      <w:r w:rsidR="0083326B" w:rsidRPr="0061658F">
        <w:rPr>
          <w:rFonts w:asciiTheme="minorEastAsia" w:eastAsiaTheme="minorEastAsia" w:hAnsiTheme="minorEastAsia" w:hint="eastAsia"/>
          <w:kern w:val="2"/>
          <w:sz w:val="24"/>
          <w:szCs w:val="24"/>
          <w:lang w:eastAsia="zh-CN"/>
        </w:rPr>
        <w:t>王龙凤,杨丽原</w:t>
      </w:r>
      <w:r w:rsidR="000419E7" w:rsidRPr="0061658F">
        <w:rPr>
          <w:rFonts w:asciiTheme="minorEastAsia" w:eastAsiaTheme="minorEastAsia" w:hAnsiTheme="minorEastAsia"/>
          <w:b/>
          <w:bCs/>
          <w:sz w:val="24"/>
          <w:szCs w:val="24"/>
        </w:rPr>
        <w:t>*</w:t>
      </w:r>
      <w:r w:rsidR="0083326B" w:rsidRPr="0061658F">
        <w:rPr>
          <w:rFonts w:asciiTheme="minorEastAsia" w:eastAsiaTheme="minorEastAsia" w:hAnsiTheme="minorEastAsia" w:hint="eastAsia"/>
          <w:kern w:val="2"/>
          <w:sz w:val="24"/>
          <w:szCs w:val="24"/>
          <w:lang w:eastAsia="zh-CN"/>
        </w:rPr>
        <w:t>,曹锋,朱静儒,王云倩.南四湖典型河流入湖口区水质综合评价.海洋湖沼通报,2014,4:84-90.</w:t>
      </w:r>
      <w:r w:rsidR="0083326B" w:rsidRPr="0061658F">
        <w:rPr>
          <w:rFonts w:asciiTheme="minorEastAsia" w:eastAsiaTheme="minorEastAsia" w:hAnsiTheme="minorEastAsia" w:hint="eastAsia"/>
          <w:sz w:val="24"/>
          <w:szCs w:val="24"/>
        </w:rPr>
        <w:t xml:space="preserve"> </w:t>
      </w:r>
      <w:r w:rsidR="000419E7" w:rsidRPr="0061658F">
        <w:rPr>
          <w:rFonts w:asciiTheme="minorEastAsia" w:eastAsiaTheme="minorEastAsia" w:hAnsiTheme="minorEastAsia" w:hint="eastAsia"/>
          <w:sz w:val="24"/>
          <w:szCs w:val="24"/>
        </w:rPr>
        <w:t>(</w:t>
      </w:r>
      <w:r w:rsidR="000419E7" w:rsidRPr="0061658F">
        <w:rPr>
          <w:rFonts w:asciiTheme="minorEastAsia" w:eastAsiaTheme="minorEastAsia" w:hAnsiTheme="minorEastAsia"/>
          <w:b/>
          <w:bCs/>
          <w:sz w:val="24"/>
          <w:szCs w:val="24"/>
        </w:rPr>
        <w:t>*</w:t>
      </w:r>
      <w:r w:rsidR="000419E7" w:rsidRPr="0061658F">
        <w:rPr>
          <w:rFonts w:asciiTheme="minorEastAsia" w:eastAsiaTheme="minorEastAsia" w:hAnsiTheme="minorEastAsia" w:hint="eastAsia"/>
          <w:sz w:val="24"/>
          <w:szCs w:val="24"/>
        </w:rPr>
        <w:t>通讯作者)</w:t>
      </w:r>
      <w:r w:rsidR="00532DD8" w:rsidRPr="0061658F">
        <w:rPr>
          <w:rFonts w:asciiTheme="minorEastAsia" w:eastAsiaTheme="minorEastAsia" w:hAnsiTheme="minorEastAsia" w:hint="eastAsia"/>
          <w:b/>
          <w:bCs/>
          <w:sz w:val="24"/>
          <w:szCs w:val="24"/>
        </w:rPr>
        <w:t>（中文核心）</w:t>
      </w:r>
    </w:p>
    <w:p w:rsidR="0083326B" w:rsidRPr="0061658F" w:rsidRDefault="00523B25" w:rsidP="0061658F">
      <w:pPr>
        <w:autoSpaceDE w:val="0"/>
        <w:autoSpaceDN w:val="0"/>
        <w:adjustRightInd w:val="0"/>
        <w:spacing w:line="360" w:lineRule="auto"/>
        <w:ind w:left="240" w:hangingChars="100" w:hanging="240"/>
        <w:jc w:val="left"/>
        <w:rPr>
          <w:rFonts w:asciiTheme="minorEastAsia" w:eastAsiaTheme="minorEastAsia" w:hAnsiTheme="minorEastAsia"/>
          <w:b/>
          <w:bCs/>
          <w:sz w:val="24"/>
        </w:rPr>
      </w:pPr>
      <w:r w:rsidRPr="0061658F">
        <w:rPr>
          <w:rFonts w:asciiTheme="minorEastAsia" w:eastAsiaTheme="minorEastAsia" w:hAnsiTheme="minorEastAsia" w:hint="eastAsia"/>
          <w:sz w:val="24"/>
        </w:rPr>
        <w:t>[1</w:t>
      </w:r>
      <w:r w:rsidR="006D05B0" w:rsidRPr="0061658F">
        <w:rPr>
          <w:rFonts w:asciiTheme="minorEastAsia" w:eastAsiaTheme="minorEastAsia" w:hAnsiTheme="minorEastAsia" w:hint="eastAsia"/>
          <w:sz w:val="24"/>
        </w:rPr>
        <w:t>4</w:t>
      </w:r>
      <w:r w:rsidRPr="0061658F">
        <w:rPr>
          <w:rFonts w:asciiTheme="minorEastAsia" w:eastAsiaTheme="minorEastAsia" w:hAnsiTheme="minorEastAsia" w:hint="eastAsia"/>
          <w:sz w:val="24"/>
        </w:rPr>
        <w:t xml:space="preserve">] </w:t>
      </w:r>
      <w:r w:rsidR="0083326B" w:rsidRPr="0061658F">
        <w:rPr>
          <w:rFonts w:asciiTheme="minorEastAsia" w:eastAsiaTheme="minorEastAsia" w:hAnsiTheme="minorEastAsia" w:hint="eastAsia"/>
          <w:sz w:val="24"/>
        </w:rPr>
        <w:t>曹霏霏.杨丽原</w:t>
      </w:r>
      <w:r w:rsidR="000419E7" w:rsidRPr="0061658F">
        <w:rPr>
          <w:rFonts w:asciiTheme="minorEastAsia" w:eastAsiaTheme="minorEastAsia" w:hAnsiTheme="minorEastAsia"/>
          <w:b/>
          <w:bCs/>
          <w:kern w:val="0"/>
          <w:sz w:val="24"/>
        </w:rPr>
        <w:t>*</w:t>
      </w:r>
      <w:r w:rsidR="0083326B" w:rsidRPr="0061658F">
        <w:rPr>
          <w:rFonts w:asciiTheme="minorEastAsia" w:eastAsiaTheme="minorEastAsia" w:hAnsiTheme="minorEastAsia" w:hint="eastAsia"/>
          <w:sz w:val="24"/>
        </w:rPr>
        <w:t>.庞绪贵.王炳华.王云倩.山东南四湖沉积物中汞的污染现状及迁移研究.环境科学,2015,36(5):1615-1621.</w:t>
      </w:r>
      <w:r w:rsidR="000419E7" w:rsidRPr="0061658F">
        <w:rPr>
          <w:rFonts w:asciiTheme="minorEastAsia" w:eastAsiaTheme="minorEastAsia" w:hAnsiTheme="minorEastAsia" w:hint="eastAsia"/>
          <w:sz w:val="24"/>
        </w:rPr>
        <w:t xml:space="preserve"> (</w:t>
      </w:r>
      <w:r w:rsidR="000419E7" w:rsidRPr="0061658F">
        <w:rPr>
          <w:rFonts w:asciiTheme="minorEastAsia" w:eastAsiaTheme="minorEastAsia" w:hAnsiTheme="minorEastAsia"/>
          <w:b/>
          <w:bCs/>
          <w:kern w:val="0"/>
          <w:sz w:val="24"/>
        </w:rPr>
        <w:t>*</w:t>
      </w:r>
      <w:r w:rsidR="000419E7" w:rsidRPr="0061658F">
        <w:rPr>
          <w:rFonts w:asciiTheme="minorEastAsia" w:eastAsiaTheme="minorEastAsia" w:hAnsiTheme="minorEastAsia" w:hint="eastAsia"/>
          <w:sz w:val="24"/>
        </w:rPr>
        <w:t>通讯作者)</w:t>
      </w:r>
      <w:r w:rsidR="00532DD8" w:rsidRPr="0061658F">
        <w:rPr>
          <w:rFonts w:asciiTheme="minorEastAsia" w:eastAsiaTheme="minorEastAsia" w:hAnsiTheme="minorEastAsia" w:hint="eastAsia"/>
          <w:b/>
          <w:bCs/>
          <w:sz w:val="24"/>
        </w:rPr>
        <w:t>（中文核心）</w:t>
      </w:r>
    </w:p>
    <w:p w:rsidR="00AA131F" w:rsidRPr="0061658F" w:rsidRDefault="00AA131F" w:rsidP="0061658F">
      <w:pPr>
        <w:autoSpaceDE w:val="0"/>
        <w:autoSpaceDN w:val="0"/>
        <w:adjustRightInd w:val="0"/>
        <w:spacing w:line="360" w:lineRule="auto"/>
        <w:ind w:left="240" w:hangingChars="100" w:hanging="240"/>
        <w:jc w:val="left"/>
        <w:rPr>
          <w:rFonts w:asciiTheme="minorEastAsia" w:eastAsiaTheme="minorEastAsia" w:hAnsiTheme="minorEastAsia"/>
          <w:b/>
          <w:sz w:val="24"/>
        </w:rPr>
      </w:pPr>
      <w:r w:rsidRPr="0061658F">
        <w:rPr>
          <w:rFonts w:asciiTheme="minorEastAsia" w:eastAsiaTheme="minorEastAsia" w:hAnsiTheme="minorEastAsia" w:hint="eastAsia"/>
          <w:bCs/>
          <w:sz w:val="24"/>
        </w:rPr>
        <w:t>[1</w:t>
      </w:r>
      <w:r w:rsidR="006D05B0" w:rsidRPr="0061658F">
        <w:rPr>
          <w:rFonts w:asciiTheme="minorEastAsia" w:eastAsiaTheme="minorEastAsia" w:hAnsiTheme="minorEastAsia" w:hint="eastAsia"/>
          <w:bCs/>
          <w:sz w:val="24"/>
        </w:rPr>
        <w:t>5</w:t>
      </w:r>
      <w:r w:rsidRPr="0061658F">
        <w:rPr>
          <w:rFonts w:asciiTheme="minorEastAsia" w:eastAsiaTheme="minorEastAsia" w:hAnsiTheme="minorEastAsia" w:hint="eastAsia"/>
          <w:bCs/>
          <w:sz w:val="24"/>
        </w:rPr>
        <w:t xml:space="preserve">] </w:t>
      </w:r>
      <w:r w:rsidRPr="0061658F">
        <w:rPr>
          <w:rFonts w:asciiTheme="minorEastAsia" w:eastAsiaTheme="minorEastAsia" w:hAnsiTheme="minorEastAsia" w:hint="eastAsia"/>
          <w:sz w:val="24"/>
        </w:rPr>
        <w:t>孙彬彬</w:t>
      </w:r>
      <w:r w:rsidRPr="0061658F">
        <w:rPr>
          <w:rFonts w:asciiTheme="minorEastAsia" w:eastAsiaTheme="minorEastAsia" w:hAnsiTheme="minorEastAsia"/>
          <w:sz w:val="24"/>
        </w:rPr>
        <w:t xml:space="preserve">, </w:t>
      </w:r>
      <w:r w:rsidRPr="0061658F">
        <w:rPr>
          <w:rFonts w:asciiTheme="minorEastAsia" w:eastAsiaTheme="minorEastAsia" w:hAnsiTheme="minorEastAsia" w:hint="eastAsia"/>
          <w:sz w:val="24"/>
        </w:rPr>
        <w:t>周国华</w:t>
      </w:r>
      <w:r w:rsidRPr="0061658F">
        <w:rPr>
          <w:rFonts w:asciiTheme="minorEastAsia" w:eastAsiaTheme="minorEastAsia" w:hAnsiTheme="minorEastAsia"/>
          <w:sz w:val="24"/>
        </w:rPr>
        <w:t xml:space="preserve">, </w:t>
      </w:r>
      <w:r w:rsidRPr="0061658F">
        <w:rPr>
          <w:rFonts w:asciiTheme="minorEastAsia" w:eastAsiaTheme="minorEastAsia" w:hAnsiTheme="minorEastAsia" w:hint="eastAsia"/>
          <w:sz w:val="24"/>
        </w:rPr>
        <w:t>刘占元</w:t>
      </w:r>
      <w:r w:rsidRPr="0061658F">
        <w:rPr>
          <w:rFonts w:asciiTheme="minorEastAsia" w:eastAsiaTheme="minorEastAsia" w:hAnsiTheme="minorEastAsia"/>
          <w:sz w:val="24"/>
        </w:rPr>
        <w:t xml:space="preserve">, </w:t>
      </w:r>
      <w:r w:rsidRPr="0061658F">
        <w:rPr>
          <w:rFonts w:asciiTheme="minorEastAsia" w:eastAsiaTheme="minorEastAsia" w:hAnsiTheme="minorEastAsia" w:hint="eastAsia"/>
          <w:sz w:val="24"/>
        </w:rPr>
        <w:t>庞绪贵</w:t>
      </w:r>
      <w:r w:rsidRPr="0061658F">
        <w:rPr>
          <w:rFonts w:asciiTheme="minorEastAsia" w:eastAsiaTheme="minorEastAsia" w:hAnsiTheme="minorEastAsia"/>
          <w:sz w:val="24"/>
        </w:rPr>
        <w:t xml:space="preserve">, </w:t>
      </w:r>
      <w:r w:rsidRPr="0061658F">
        <w:rPr>
          <w:rFonts w:asciiTheme="minorEastAsia" w:eastAsiaTheme="minorEastAsia" w:hAnsiTheme="minorEastAsia" w:hint="eastAsia"/>
          <w:sz w:val="24"/>
        </w:rPr>
        <w:t>代杰瑞. 黄河下游山东段沿岸土壤中重金属元素异常的成因. 地质通报，2008,27（2）：265-270.</w:t>
      </w:r>
      <w:r w:rsidRPr="0061658F">
        <w:rPr>
          <w:rFonts w:asciiTheme="minorEastAsia" w:eastAsiaTheme="minorEastAsia" w:hAnsiTheme="minorEastAsia" w:hint="eastAsia"/>
          <w:b/>
          <w:bCs/>
          <w:sz w:val="24"/>
        </w:rPr>
        <w:t xml:space="preserve"> （中文核心）</w:t>
      </w:r>
      <w:bookmarkStart w:id="0" w:name="_GoBack"/>
      <w:bookmarkEnd w:id="0"/>
    </w:p>
    <w:p w:rsidR="00683D1E" w:rsidRDefault="0061658F" w:rsidP="000E5160">
      <w:pPr>
        <w:autoSpaceDE w:val="0"/>
        <w:autoSpaceDN w:val="0"/>
        <w:spacing w:line="440" w:lineRule="exact"/>
        <w:contextualSpacing/>
        <w:jc w:val="left"/>
        <w:rPr>
          <w:rFonts w:ascii="宋体" w:cs="宋体"/>
          <w:b/>
          <w:kern w:val="0"/>
          <w:sz w:val="24"/>
        </w:rPr>
      </w:pPr>
      <w:r>
        <w:rPr>
          <w:rFonts w:ascii="宋体" w:cs="宋体" w:hint="eastAsia"/>
          <w:b/>
          <w:kern w:val="0"/>
          <w:sz w:val="24"/>
        </w:rPr>
        <w:t>七</w:t>
      </w:r>
      <w:r w:rsidR="00683D1E" w:rsidRPr="00C52C0B">
        <w:rPr>
          <w:rFonts w:ascii="宋体" w:cs="宋体" w:hint="eastAsia"/>
          <w:b/>
          <w:kern w:val="0"/>
          <w:sz w:val="24"/>
        </w:rPr>
        <w:t>、主要完成人情况</w:t>
      </w:r>
      <w:r w:rsidR="00C52C0B">
        <w:rPr>
          <w:rFonts w:ascii="宋体" w:cs="宋体" w:hint="eastAsia"/>
          <w:b/>
          <w:kern w:val="0"/>
          <w:sz w:val="24"/>
        </w:rPr>
        <w:t>：</w:t>
      </w:r>
    </w:p>
    <w:tbl>
      <w:tblPr>
        <w:tblW w:w="878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742"/>
        <w:gridCol w:w="992"/>
        <w:gridCol w:w="1559"/>
        <w:gridCol w:w="2660"/>
        <w:gridCol w:w="1734"/>
      </w:tblGrid>
      <w:tr w:rsidR="00755ED4" w:rsidRPr="00F5538F" w:rsidTr="005A0B5E">
        <w:tc>
          <w:tcPr>
            <w:tcW w:w="1101"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F5538F">
              <w:rPr>
                <w:rFonts w:ascii="仿宋_GB2312" w:eastAsia="仿宋_GB2312" w:cs="宋体" w:hint="eastAsia"/>
                <w:spacing w:val="-10"/>
                <w:kern w:val="0"/>
                <w:sz w:val="24"/>
              </w:rPr>
              <w:t>姓名</w:t>
            </w:r>
          </w:p>
        </w:tc>
        <w:tc>
          <w:tcPr>
            <w:tcW w:w="742"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F5538F">
              <w:rPr>
                <w:rFonts w:ascii="仿宋_GB2312" w:eastAsia="仿宋_GB2312" w:cs="宋体" w:hint="eastAsia"/>
                <w:spacing w:val="-10"/>
                <w:kern w:val="0"/>
                <w:sz w:val="24"/>
              </w:rPr>
              <w:t>排名</w:t>
            </w:r>
          </w:p>
        </w:tc>
        <w:tc>
          <w:tcPr>
            <w:tcW w:w="992" w:type="dxa"/>
            <w:vAlign w:val="center"/>
          </w:tcPr>
          <w:p w:rsidR="005A0B5E" w:rsidRDefault="00755ED4" w:rsidP="00517516">
            <w:pPr>
              <w:adjustRightInd w:val="0"/>
              <w:snapToGrid w:val="0"/>
              <w:rPr>
                <w:rFonts w:ascii="仿宋_GB2312" w:eastAsia="仿宋_GB2312" w:cs="宋体"/>
                <w:spacing w:val="-10"/>
                <w:kern w:val="0"/>
                <w:sz w:val="24"/>
              </w:rPr>
            </w:pPr>
            <w:r w:rsidRPr="00F5538F">
              <w:rPr>
                <w:rFonts w:ascii="仿宋_GB2312" w:eastAsia="仿宋_GB2312" w:cs="宋体" w:hint="eastAsia"/>
                <w:spacing w:val="-10"/>
                <w:kern w:val="0"/>
                <w:sz w:val="24"/>
              </w:rPr>
              <w:t>技术</w:t>
            </w:r>
          </w:p>
          <w:p w:rsidR="00755ED4" w:rsidRPr="00F5538F" w:rsidRDefault="00755ED4" w:rsidP="00517516">
            <w:pPr>
              <w:adjustRightInd w:val="0"/>
              <w:snapToGrid w:val="0"/>
              <w:rPr>
                <w:rFonts w:ascii="仿宋_GB2312" w:eastAsia="仿宋_GB2312" w:cs="宋体"/>
                <w:spacing w:val="-10"/>
                <w:kern w:val="0"/>
                <w:sz w:val="24"/>
              </w:rPr>
            </w:pPr>
            <w:r w:rsidRPr="00F5538F">
              <w:rPr>
                <w:rFonts w:ascii="仿宋_GB2312" w:eastAsia="仿宋_GB2312" w:cs="宋体" w:hint="eastAsia"/>
                <w:spacing w:val="-10"/>
                <w:kern w:val="0"/>
                <w:sz w:val="24"/>
              </w:rPr>
              <w:t>职称</w:t>
            </w:r>
          </w:p>
        </w:tc>
        <w:tc>
          <w:tcPr>
            <w:tcW w:w="1559"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F5538F">
              <w:rPr>
                <w:rFonts w:ascii="仿宋_GB2312" w:eastAsia="仿宋_GB2312" w:cs="宋体" w:hint="eastAsia"/>
                <w:spacing w:val="-10"/>
                <w:kern w:val="0"/>
                <w:sz w:val="24"/>
              </w:rPr>
              <w:t>工作单位</w:t>
            </w:r>
          </w:p>
        </w:tc>
        <w:tc>
          <w:tcPr>
            <w:tcW w:w="2660"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F5538F">
              <w:rPr>
                <w:rFonts w:ascii="仿宋_GB2312" w:eastAsia="仿宋_GB2312" w:cs="宋体" w:hint="eastAsia"/>
                <w:spacing w:val="-10"/>
                <w:kern w:val="0"/>
                <w:sz w:val="24"/>
              </w:rPr>
              <w:t>对本项目技术创造性贡献</w:t>
            </w:r>
          </w:p>
        </w:tc>
        <w:tc>
          <w:tcPr>
            <w:tcW w:w="1734"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F5538F">
              <w:rPr>
                <w:rFonts w:ascii="仿宋_GB2312" w:eastAsia="仿宋_GB2312" w:cs="宋体" w:hint="eastAsia"/>
                <w:spacing w:val="-10"/>
                <w:kern w:val="0"/>
                <w:sz w:val="24"/>
              </w:rPr>
              <w:t>曾获省级以上科技奖励情况</w:t>
            </w:r>
          </w:p>
        </w:tc>
      </w:tr>
      <w:tr w:rsidR="00755ED4" w:rsidRPr="00F5538F" w:rsidTr="005A0B5E">
        <w:tc>
          <w:tcPr>
            <w:tcW w:w="1101"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007E59">
              <w:rPr>
                <w:rFonts w:ascii="宋体" w:hAnsi="宋体" w:cs="Helvetica"/>
                <w:b/>
                <w:bCs/>
                <w:color w:val="000000"/>
                <w:kern w:val="0"/>
                <w:sz w:val="24"/>
              </w:rPr>
              <w:t>庞绪贵</w:t>
            </w:r>
          </w:p>
        </w:tc>
        <w:tc>
          <w:tcPr>
            <w:tcW w:w="742"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1</w:t>
            </w:r>
          </w:p>
        </w:tc>
        <w:tc>
          <w:tcPr>
            <w:tcW w:w="992"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研究员</w:t>
            </w:r>
          </w:p>
        </w:tc>
        <w:tc>
          <w:tcPr>
            <w:tcW w:w="1559"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山东省地质调查院</w:t>
            </w:r>
          </w:p>
        </w:tc>
        <w:tc>
          <w:tcPr>
            <w:tcW w:w="2660" w:type="dxa"/>
            <w:vAlign w:val="center"/>
          </w:tcPr>
          <w:p w:rsidR="00755ED4" w:rsidRPr="004008D3" w:rsidRDefault="00755ED4" w:rsidP="00E22896">
            <w:pPr>
              <w:adjustRightInd w:val="0"/>
              <w:snapToGrid w:val="0"/>
              <w:rPr>
                <w:rFonts w:ascii="宋体" w:hAnsi="宋体"/>
                <w:sz w:val="22"/>
                <w:szCs w:val="22"/>
              </w:rPr>
            </w:pPr>
            <w:r>
              <w:rPr>
                <w:rFonts w:ascii="宋体" w:hAnsi="宋体" w:hint="eastAsia"/>
                <w:sz w:val="22"/>
                <w:szCs w:val="22"/>
              </w:rPr>
              <w:t>项目负责人，主持完成项目设计编制、野外数据采集、质量检查、报告编写、成果集成等。</w:t>
            </w:r>
            <w:r w:rsidR="00E22896">
              <w:rPr>
                <w:rFonts w:hint="eastAsia"/>
              </w:rPr>
              <w:t>对创新点</w:t>
            </w:r>
            <w:r w:rsidR="00E22896">
              <w:t>1</w:t>
            </w:r>
            <w:r w:rsidR="00E22896">
              <w:rPr>
                <w:rFonts w:hint="eastAsia"/>
              </w:rPr>
              <w:t>、</w:t>
            </w:r>
            <w:r w:rsidR="00E22896">
              <w:rPr>
                <w:rFonts w:hint="eastAsia"/>
              </w:rPr>
              <w:t>3</w:t>
            </w:r>
            <w:r w:rsidR="00E22896">
              <w:rPr>
                <w:rFonts w:hint="eastAsia"/>
              </w:rPr>
              <w:t>、</w:t>
            </w:r>
            <w:r w:rsidR="00E22896">
              <w:rPr>
                <w:rFonts w:hint="eastAsia"/>
              </w:rPr>
              <w:t>4</w:t>
            </w:r>
            <w:r w:rsidR="00E22896">
              <w:rPr>
                <w:rFonts w:hint="eastAsia"/>
              </w:rPr>
              <w:t>做出重要贡献</w:t>
            </w:r>
          </w:p>
        </w:tc>
        <w:tc>
          <w:tcPr>
            <w:tcW w:w="1734" w:type="dxa"/>
            <w:vAlign w:val="center"/>
          </w:tcPr>
          <w:p w:rsidR="00755ED4" w:rsidRPr="005554AD" w:rsidRDefault="004008D3" w:rsidP="004008D3">
            <w:pPr>
              <w:adjustRightInd w:val="0"/>
              <w:snapToGrid w:val="0"/>
              <w:rPr>
                <w:rFonts w:ascii="仿宋_GB2312" w:eastAsia="仿宋_GB2312" w:cs="宋体"/>
                <w:spacing w:val="-10"/>
                <w:kern w:val="0"/>
                <w:szCs w:val="21"/>
              </w:rPr>
            </w:pPr>
            <w:r w:rsidRPr="005554AD">
              <w:rPr>
                <w:rFonts w:ascii="宋体" w:hAnsi="宋体" w:hint="eastAsia"/>
                <w:szCs w:val="21"/>
              </w:rPr>
              <w:t>山东省科学技术进步一等奖1项，国土资源部科学技术二等奖2项</w:t>
            </w:r>
          </w:p>
        </w:tc>
      </w:tr>
      <w:tr w:rsidR="00755ED4" w:rsidRPr="00F5538F" w:rsidTr="005A0B5E">
        <w:tc>
          <w:tcPr>
            <w:tcW w:w="1101"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007E59">
              <w:rPr>
                <w:rFonts w:ascii="宋体" w:hAnsi="宋体" w:cs="Helvetica"/>
                <w:b/>
                <w:bCs/>
                <w:color w:val="000000"/>
                <w:kern w:val="0"/>
                <w:sz w:val="24"/>
              </w:rPr>
              <w:t>高宗军</w:t>
            </w:r>
          </w:p>
        </w:tc>
        <w:tc>
          <w:tcPr>
            <w:tcW w:w="742"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2</w:t>
            </w:r>
          </w:p>
        </w:tc>
        <w:tc>
          <w:tcPr>
            <w:tcW w:w="992" w:type="dxa"/>
            <w:vAlign w:val="center"/>
          </w:tcPr>
          <w:p w:rsidR="00755ED4" w:rsidRPr="004008D3" w:rsidRDefault="004008D3" w:rsidP="00517516">
            <w:pPr>
              <w:adjustRightInd w:val="0"/>
              <w:snapToGrid w:val="0"/>
              <w:rPr>
                <w:rFonts w:ascii="宋体" w:hAnsi="宋体"/>
                <w:sz w:val="22"/>
                <w:szCs w:val="22"/>
              </w:rPr>
            </w:pPr>
            <w:r>
              <w:rPr>
                <w:rFonts w:ascii="宋体" w:hAnsi="宋体" w:hint="eastAsia"/>
                <w:sz w:val="22"/>
                <w:szCs w:val="22"/>
              </w:rPr>
              <w:t>教授</w:t>
            </w:r>
          </w:p>
        </w:tc>
        <w:tc>
          <w:tcPr>
            <w:tcW w:w="1559" w:type="dxa"/>
            <w:vAlign w:val="center"/>
          </w:tcPr>
          <w:p w:rsidR="00755ED4" w:rsidRPr="004008D3" w:rsidRDefault="004008D3" w:rsidP="00517516">
            <w:pPr>
              <w:adjustRightInd w:val="0"/>
              <w:snapToGrid w:val="0"/>
              <w:rPr>
                <w:rFonts w:ascii="宋体" w:hAnsi="宋体"/>
                <w:sz w:val="22"/>
                <w:szCs w:val="22"/>
              </w:rPr>
            </w:pPr>
            <w:r w:rsidRPr="004008D3">
              <w:rPr>
                <w:rFonts w:ascii="宋体" w:hAnsi="宋体" w:hint="eastAsia"/>
                <w:sz w:val="22"/>
                <w:szCs w:val="22"/>
              </w:rPr>
              <w:t>山东科技大学</w:t>
            </w:r>
          </w:p>
        </w:tc>
        <w:tc>
          <w:tcPr>
            <w:tcW w:w="2660" w:type="dxa"/>
            <w:vAlign w:val="center"/>
          </w:tcPr>
          <w:p w:rsidR="00755ED4" w:rsidRPr="004008D3" w:rsidRDefault="005A0B5E" w:rsidP="0015782F">
            <w:pPr>
              <w:adjustRightInd w:val="0"/>
              <w:snapToGrid w:val="0"/>
              <w:rPr>
                <w:rFonts w:ascii="宋体" w:hAnsi="宋体"/>
                <w:sz w:val="22"/>
                <w:szCs w:val="22"/>
              </w:rPr>
            </w:pPr>
            <w:r>
              <w:rPr>
                <w:rFonts w:ascii="宋体" w:hAnsi="宋体" w:hint="eastAsia"/>
                <w:sz w:val="22"/>
                <w:szCs w:val="22"/>
              </w:rPr>
              <w:t>负责报告编写、成果集成等。</w:t>
            </w:r>
            <w:r w:rsidR="0015782F" w:rsidRPr="00E87DD0">
              <w:rPr>
                <w:rFonts w:ascii="宋体" w:hAnsi="宋体" w:hint="eastAsia"/>
                <w:kern w:val="0"/>
                <w:szCs w:val="21"/>
              </w:rPr>
              <w:t>对</w:t>
            </w:r>
            <w:r w:rsidR="00354F1C" w:rsidRPr="00E87DD0">
              <w:rPr>
                <w:rFonts w:ascii="宋体" w:hAnsi="宋体" w:hint="eastAsia"/>
                <w:kern w:val="0"/>
                <w:szCs w:val="21"/>
              </w:rPr>
              <w:t>对</w:t>
            </w:r>
            <w:r w:rsidR="00354F1C">
              <w:rPr>
                <w:rFonts w:ascii="宋体" w:hAnsi="宋体" w:hint="eastAsia"/>
                <w:kern w:val="0"/>
                <w:szCs w:val="21"/>
              </w:rPr>
              <w:t>土壤元素迁移、</w:t>
            </w:r>
            <w:r w:rsidR="0015782F" w:rsidRPr="00E87DD0">
              <w:rPr>
                <w:rFonts w:ascii="宋体" w:hAnsi="宋体" w:hint="eastAsia"/>
                <w:kern w:val="0"/>
                <w:szCs w:val="21"/>
              </w:rPr>
              <w:t>高氟地下水的地球化学背景进行了深入分析</w:t>
            </w:r>
            <w:r w:rsidR="0015782F">
              <w:rPr>
                <w:rFonts w:ascii="宋体" w:hAnsi="宋体" w:hint="eastAsia"/>
                <w:kern w:val="0"/>
                <w:szCs w:val="21"/>
              </w:rPr>
              <w:t>，</w:t>
            </w:r>
            <w:r>
              <w:rPr>
                <w:rFonts w:hint="eastAsia"/>
              </w:rPr>
              <w:t>对创新点</w:t>
            </w:r>
            <w:r>
              <w:t>1</w:t>
            </w:r>
            <w:r>
              <w:rPr>
                <w:rFonts w:hint="eastAsia"/>
              </w:rPr>
              <w:t>、</w:t>
            </w:r>
            <w:r>
              <w:rPr>
                <w:rFonts w:hint="eastAsia"/>
              </w:rPr>
              <w:t>3</w:t>
            </w:r>
            <w:r>
              <w:rPr>
                <w:rFonts w:hint="eastAsia"/>
              </w:rPr>
              <w:t>、</w:t>
            </w:r>
            <w:r>
              <w:rPr>
                <w:rFonts w:hint="eastAsia"/>
              </w:rPr>
              <w:t>4</w:t>
            </w:r>
            <w:r>
              <w:rPr>
                <w:rFonts w:hint="eastAsia"/>
              </w:rPr>
              <w:t>做出重要贡献</w:t>
            </w:r>
          </w:p>
        </w:tc>
        <w:tc>
          <w:tcPr>
            <w:tcW w:w="1734" w:type="dxa"/>
            <w:vAlign w:val="center"/>
          </w:tcPr>
          <w:p w:rsidR="00755ED4" w:rsidRPr="005554AD" w:rsidRDefault="00126A0E" w:rsidP="005F3D43">
            <w:pPr>
              <w:adjustRightInd w:val="0"/>
              <w:snapToGrid w:val="0"/>
              <w:rPr>
                <w:rFonts w:ascii="宋体" w:hAnsi="宋体"/>
                <w:szCs w:val="21"/>
              </w:rPr>
            </w:pPr>
            <w:r>
              <w:rPr>
                <w:rFonts w:ascii="宋体" w:hAnsi="宋体" w:hint="eastAsia"/>
                <w:kern w:val="0"/>
                <w:szCs w:val="21"/>
              </w:rPr>
              <w:t>原</w:t>
            </w:r>
            <w:r w:rsidR="00110B4E" w:rsidRPr="005554AD">
              <w:rPr>
                <w:rFonts w:ascii="宋体" w:hAnsi="宋体" w:hint="eastAsia"/>
                <w:kern w:val="0"/>
                <w:szCs w:val="21"/>
              </w:rPr>
              <w:t>地质矿产部科技进步3等奖</w:t>
            </w:r>
            <w:r w:rsidR="005F3D43" w:rsidRPr="005554AD">
              <w:rPr>
                <w:rFonts w:ascii="宋体" w:hAnsi="宋体" w:hint="eastAsia"/>
                <w:kern w:val="0"/>
                <w:szCs w:val="21"/>
              </w:rPr>
              <w:t>1项，</w:t>
            </w:r>
            <w:r w:rsidR="00110B4E" w:rsidRPr="005554AD">
              <w:rPr>
                <w:rFonts w:ascii="宋体" w:hAnsi="宋体" w:hint="eastAsia"/>
                <w:kern w:val="0"/>
                <w:szCs w:val="21"/>
              </w:rPr>
              <w:t>山东省科技进步2等奖</w:t>
            </w:r>
            <w:r w:rsidR="005F3D43" w:rsidRPr="005554AD">
              <w:rPr>
                <w:rFonts w:ascii="宋体" w:hAnsi="宋体" w:hint="eastAsia"/>
                <w:kern w:val="0"/>
                <w:szCs w:val="21"/>
              </w:rPr>
              <w:t>1项</w:t>
            </w:r>
            <w:r w:rsidR="00110B4E" w:rsidRPr="005554AD">
              <w:rPr>
                <w:rFonts w:ascii="宋体" w:hAnsi="宋体" w:hint="eastAsia"/>
                <w:kern w:val="0"/>
                <w:szCs w:val="21"/>
              </w:rPr>
              <w:t>，山东省科技进步3等奖</w:t>
            </w:r>
            <w:r w:rsidR="005F3D43" w:rsidRPr="005554AD">
              <w:rPr>
                <w:rFonts w:ascii="宋体" w:hAnsi="宋体" w:hint="eastAsia"/>
                <w:kern w:val="0"/>
                <w:szCs w:val="21"/>
              </w:rPr>
              <w:t>1项</w:t>
            </w:r>
          </w:p>
        </w:tc>
      </w:tr>
      <w:tr w:rsidR="00755ED4" w:rsidRPr="00F5538F" w:rsidTr="005A0B5E">
        <w:tc>
          <w:tcPr>
            <w:tcW w:w="1101"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007E59">
              <w:rPr>
                <w:rFonts w:ascii="宋体" w:hAnsi="宋体" w:cs="Helvetica"/>
                <w:b/>
                <w:bCs/>
                <w:color w:val="000000"/>
                <w:kern w:val="0"/>
                <w:sz w:val="24"/>
              </w:rPr>
              <w:t>王敏</w:t>
            </w:r>
          </w:p>
        </w:tc>
        <w:tc>
          <w:tcPr>
            <w:tcW w:w="742"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3</w:t>
            </w:r>
          </w:p>
        </w:tc>
        <w:tc>
          <w:tcPr>
            <w:tcW w:w="992" w:type="dxa"/>
            <w:vAlign w:val="center"/>
          </w:tcPr>
          <w:p w:rsidR="00755ED4" w:rsidRPr="004008D3" w:rsidRDefault="004008D3" w:rsidP="00517516">
            <w:pPr>
              <w:adjustRightInd w:val="0"/>
              <w:snapToGrid w:val="0"/>
              <w:rPr>
                <w:rFonts w:ascii="宋体" w:hAnsi="宋体"/>
                <w:sz w:val="22"/>
                <w:szCs w:val="22"/>
              </w:rPr>
            </w:pPr>
            <w:r>
              <w:rPr>
                <w:rFonts w:ascii="宋体" w:hAnsi="宋体" w:hint="eastAsia"/>
                <w:sz w:val="22"/>
                <w:szCs w:val="22"/>
              </w:rPr>
              <w:t>副教授</w:t>
            </w:r>
          </w:p>
        </w:tc>
        <w:tc>
          <w:tcPr>
            <w:tcW w:w="1559"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山东科技大学</w:t>
            </w:r>
          </w:p>
        </w:tc>
        <w:tc>
          <w:tcPr>
            <w:tcW w:w="2660" w:type="dxa"/>
            <w:vAlign w:val="center"/>
          </w:tcPr>
          <w:p w:rsidR="00755ED4" w:rsidRPr="004008D3" w:rsidRDefault="005A0B5E" w:rsidP="00126A0E">
            <w:pPr>
              <w:rPr>
                <w:sz w:val="22"/>
                <w:szCs w:val="22"/>
              </w:rPr>
            </w:pPr>
            <w:r>
              <w:rPr>
                <w:rFonts w:hint="eastAsia"/>
                <w:sz w:val="22"/>
                <w:szCs w:val="22"/>
              </w:rPr>
              <w:t>负责报告编写、成果集成等。</w:t>
            </w:r>
            <w:r w:rsidR="0015782F" w:rsidRPr="00E87DD0">
              <w:rPr>
                <w:rFonts w:hint="eastAsia"/>
                <w:kern w:val="0"/>
              </w:rPr>
              <w:t>对</w:t>
            </w:r>
            <w:r w:rsidR="0015782F">
              <w:rPr>
                <w:rFonts w:hint="eastAsia"/>
                <w:kern w:val="0"/>
              </w:rPr>
              <w:t>土壤元素迁移</w:t>
            </w:r>
            <w:r w:rsidR="00354F1C">
              <w:rPr>
                <w:rFonts w:hint="eastAsia"/>
                <w:kern w:val="0"/>
              </w:rPr>
              <w:t>、</w:t>
            </w:r>
            <w:r w:rsidR="0015782F">
              <w:rPr>
                <w:rFonts w:hint="eastAsia"/>
                <w:kern w:val="0"/>
              </w:rPr>
              <w:t>地方病与生态地球化学环境相关性</w:t>
            </w:r>
            <w:r w:rsidR="0015782F" w:rsidRPr="00E87DD0">
              <w:rPr>
                <w:rFonts w:hint="eastAsia"/>
                <w:kern w:val="0"/>
              </w:rPr>
              <w:t>进行了深入分析</w:t>
            </w:r>
            <w:r w:rsidR="0015782F">
              <w:rPr>
                <w:rFonts w:hint="eastAsia"/>
                <w:kern w:val="0"/>
              </w:rPr>
              <w:t>，</w:t>
            </w:r>
            <w:r>
              <w:rPr>
                <w:rFonts w:hint="eastAsia"/>
              </w:rPr>
              <w:t>对创新点</w:t>
            </w:r>
            <w:r>
              <w:t>1</w:t>
            </w:r>
            <w:r>
              <w:rPr>
                <w:rFonts w:hint="eastAsia"/>
              </w:rPr>
              <w:t>、</w:t>
            </w:r>
            <w:r>
              <w:rPr>
                <w:rFonts w:hint="eastAsia"/>
              </w:rPr>
              <w:t>3</w:t>
            </w:r>
            <w:r>
              <w:rPr>
                <w:rFonts w:hint="eastAsia"/>
              </w:rPr>
              <w:t>、</w:t>
            </w:r>
            <w:r>
              <w:rPr>
                <w:rFonts w:hint="eastAsia"/>
              </w:rPr>
              <w:t>4</w:t>
            </w:r>
            <w:r>
              <w:rPr>
                <w:rFonts w:hint="eastAsia"/>
              </w:rPr>
              <w:t>做出重要贡献</w:t>
            </w:r>
          </w:p>
        </w:tc>
        <w:tc>
          <w:tcPr>
            <w:tcW w:w="1734" w:type="dxa"/>
            <w:vAlign w:val="center"/>
          </w:tcPr>
          <w:p w:rsidR="00755ED4" w:rsidRPr="004008D3" w:rsidRDefault="00755ED4" w:rsidP="00517516">
            <w:pPr>
              <w:adjustRightInd w:val="0"/>
              <w:snapToGrid w:val="0"/>
              <w:rPr>
                <w:rFonts w:ascii="宋体" w:hAnsi="宋体"/>
                <w:sz w:val="22"/>
                <w:szCs w:val="22"/>
              </w:rPr>
            </w:pPr>
          </w:p>
        </w:tc>
      </w:tr>
      <w:tr w:rsidR="00755ED4" w:rsidRPr="00F5538F" w:rsidTr="005A0B5E">
        <w:tc>
          <w:tcPr>
            <w:tcW w:w="1101"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007E59">
              <w:rPr>
                <w:rFonts w:ascii="宋体" w:hAnsi="宋体" w:cs="Helvetica"/>
                <w:b/>
                <w:bCs/>
                <w:color w:val="000000"/>
                <w:kern w:val="0"/>
                <w:sz w:val="24"/>
              </w:rPr>
              <w:t>杨丽原</w:t>
            </w:r>
          </w:p>
        </w:tc>
        <w:tc>
          <w:tcPr>
            <w:tcW w:w="742"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4</w:t>
            </w:r>
          </w:p>
        </w:tc>
        <w:tc>
          <w:tcPr>
            <w:tcW w:w="992" w:type="dxa"/>
            <w:vAlign w:val="center"/>
          </w:tcPr>
          <w:p w:rsidR="00755ED4" w:rsidRPr="004008D3" w:rsidRDefault="004008D3" w:rsidP="00517516">
            <w:pPr>
              <w:adjustRightInd w:val="0"/>
              <w:snapToGrid w:val="0"/>
              <w:rPr>
                <w:rFonts w:ascii="宋体" w:hAnsi="宋体"/>
                <w:sz w:val="22"/>
                <w:szCs w:val="22"/>
              </w:rPr>
            </w:pPr>
            <w:r>
              <w:rPr>
                <w:rFonts w:ascii="宋体" w:hAnsi="宋体" w:hint="eastAsia"/>
                <w:sz w:val="22"/>
                <w:szCs w:val="22"/>
              </w:rPr>
              <w:t>教授</w:t>
            </w:r>
          </w:p>
        </w:tc>
        <w:tc>
          <w:tcPr>
            <w:tcW w:w="1559" w:type="dxa"/>
            <w:vAlign w:val="center"/>
          </w:tcPr>
          <w:p w:rsidR="00755ED4" w:rsidRPr="004008D3" w:rsidRDefault="004008D3" w:rsidP="00517516">
            <w:pPr>
              <w:adjustRightInd w:val="0"/>
              <w:snapToGrid w:val="0"/>
              <w:rPr>
                <w:rFonts w:ascii="宋体" w:hAnsi="宋体"/>
                <w:sz w:val="22"/>
                <w:szCs w:val="22"/>
              </w:rPr>
            </w:pPr>
            <w:r>
              <w:rPr>
                <w:rFonts w:ascii="宋体" w:hAnsi="宋体" w:hint="eastAsia"/>
                <w:sz w:val="22"/>
                <w:szCs w:val="22"/>
              </w:rPr>
              <w:t>济南大学</w:t>
            </w:r>
          </w:p>
        </w:tc>
        <w:tc>
          <w:tcPr>
            <w:tcW w:w="2660" w:type="dxa"/>
            <w:vAlign w:val="center"/>
          </w:tcPr>
          <w:p w:rsidR="00755ED4" w:rsidRPr="004008D3" w:rsidRDefault="00E22896" w:rsidP="005A0B5E">
            <w:pPr>
              <w:adjustRightInd w:val="0"/>
              <w:snapToGrid w:val="0"/>
              <w:rPr>
                <w:rFonts w:ascii="宋体" w:hAnsi="宋体"/>
                <w:sz w:val="22"/>
                <w:szCs w:val="22"/>
              </w:rPr>
            </w:pPr>
            <w:r>
              <w:rPr>
                <w:rFonts w:ascii="宋体" w:hAnsi="宋体" w:hint="eastAsia"/>
                <w:sz w:val="22"/>
                <w:szCs w:val="22"/>
              </w:rPr>
              <w:t>负责</w:t>
            </w:r>
            <w:r w:rsidR="005A0B5E" w:rsidRPr="00B04915">
              <w:rPr>
                <w:rFonts w:ascii="宋体" w:hAnsi="宋体" w:hint="eastAsia"/>
                <w:bCs/>
                <w:szCs w:val="21"/>
              </w:rPr>
              <w:t>主要河流元素在水体与悬浮物中及悬浮物与底泥中的分布与分配特征，并对河流水体元素的迁移方式进行系统研究，</w:t>
            </w:r>
            <w:r>
              <w:rPr>
                <w:rFonts w:ascii="宋体" w:hAnsi="宋体" w:hint="eastAsia"/>
                <w:sz w:val="22"/>
                <w:szCs w:val="22"/>
              </w:rPr>
              <w:t>的项目设计编制、野外数据采集、报告编写、成果集成等。</w:t>
            </w:r>
          </w:p>
        </w:tc>
        <w:tc>
          <w:tcPr>
            <w:tcW w:w="1734" w:type="dxa"/>
            <w:vAlign w:val="center"/>
          </w:tcPr>
          <w:p w:rsidR="00755ED4" w:rsidRPr="004008D3" w:rsidRDefault="00755ED4" w:rsidP="00517516">
            <w:pPr>
              <w:adjustRightInd w:val="0"/>
              <w:snapToGrid w:val="0"/>
              <w:rPr>
                <w:rFonts w:ascii="宋体" w:hAnsi="宋体"/>
                <w:sz w:val="22"/>
                <w:szCs w:val="22"/>
              </w:rPr>
            </w:pPr>
          </w:p>
        </w:tc>
      </w:tr>
      <w:tr w:rsidR="00755ED4" w:rsidRPr="00F5538F" w:rsidTr="005A0B5E">
        <w:tc>
          <w:tcPr>
            <w:tcW w:w="1101"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007E59">
              <w:rPr>
                <w:rFonts w:ascii="宋体" w:hAnsi="宋体" w:cs="Helvetica"/>
                <w:b/>
                <w:bCs/>
                <w:color w:val="000000"/>
                <w:kern w:val="0"/>
                <w:sz w:val="24"/>
              </w:rPr>
              <w:t>代杰瑞</w:t>
            </w:r>
          </w:p>
        </w:tc>
        <w:tc>
          <w:tcPr>
            <w:tcW w:w="742"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5</w:t>
            </w:r>
          </w:p>
        </w:tc>
        <w:tc>
          <w:tcPr>
            <w:tcW w:w="992" w:type="dxa"/>
            <w:vAlign w:val="center"/>
          </w:tcPr>
          <w:p w:rsidR="00755ED4" w:rsidRPr="004008D3" w:rsidRDefault="00E22896" w:rsidP="00517516">
            <w:pPr>
              <w:adjustRightInd w:val="0"/>
              <w:snapToGrid w:val="0"/>
              <w:rPr>
                <w:rFonts w:ascii="宋体" w:hAnsi="宋体"/>
                <w:sz w:val="22"/>
                <w:szCs w:val="22"/>
              </w:rPr>
            </w:pPr>
            <w:r>
              <w:rPr>
                <w:rFonts w:ascii="宋体" w:hAnsi="宋体" w:hint="eastAsia"/>
                <w:sz w:val="22"/>
                <w:szCs w:val="22"/>
              </w:rPr>
              <w:t>高级工程师</w:t>
            </w:r>
          </w:p>
        </w:tc>
        <w:tc>
          <w:tcPr>
            <w:tcW w:w="1559" w:type="dxa"/>
            <w:vAlign w:val="center"/>
          </w:tcPr>
          <w:p w:rsidR="00755ED4" w:rsidRPr="004008D3" w:rsidRDefault="004008D3" w:rsidP="00517516">
            <w:pPr>
              <w:adjustRightInd w:val="0"/>
              <w:snapToGrid w:val="0"/>
              <w:rPr>
                <w:rFonts w:ascii="宋体" w:hAnsi="宋体"/>
                <w:sz w:val="22"/>
                <w:szCs w:val="22"/>
              </w:rPr>
            </w:pPr>
            <w:r w:rsidRPr="004008D3">
              <w:rPr>
                <w:rFonts w:ascii="宋体" w:hAnsi="宋体" w:hint="eastAsia"/>
                <w:sz w:val="22"/>
                <w:szCs w:val="22"/>
              </w:rPr>
              <w:t>山东省地质调查院</w:t>
            </w:r>
          </w:p>
        </w:tc>
        <w:tc>
          <w:tcPr>
            <w:tcW w:w="2660" w:type="dxa"/>
            <w:vAlign w:val="center"/>
          </w:tcPr>
          <w:p w:rsidR="00755ED4" w:rsidRPr="004008D3" w:rsidRDefault="00E22896" w:rsidP="00E22896">
            <w:pPr>
              <w:adjustRightInd w:val="0"/>
              <w:snapToGrid w:val="0"/>
              <w:rPr>
                <w:rFonts w:ascii="宋体" w:hAnsi="宋体"/>
                <w:sz w:val="22"/>
                <w:szCs w:val="22"/>
              </w:rPr>
            </w:pPr>
            <w:r>
              <w:rPr>
                <w:rFonts w:ascii="宋体" w:hAnsi="宋体" w:hint="eastAsia"/>
                <w:sz w:val="22"/>
                <w:szCs w:val="22"/>
              </w:rPr>
              <w:t>进行野外调查、工作质量检查和成果集成。</w:t>
            </w:r>
            <w:r>
              <w:rPr>
                <w:rFonts w:hint="eastAsia"/>
              </w:rPr>
              <w:t>对创新点</w:t>
            </w:r>
            <w:r>
              <w:t>1</w:t>
            </w:r>
            <w:r>
              <w:rPr>
                <w:rFonts w:hint="eastAsia"/>
              </w:rPr>
              <w:t>、</w:t>
            </w:r>
            <w:r>
              <w:rPr>
                <w:rFonts w:hint="eastAsia"/>
              </w:rPr>
              <w:t>3</w:t>
            </w:r>
            <w:r>
              <w:rPr>
                <w:rFonts w:hint="eastAsia"/>
              </w:rPr>
              <w:t>、</w:t>
            </w:r>
            <w:r>
              <w:rPr>
                <w:rFonts w:hint="eastAsia"/>
              </w:rPr>
              <w:t>4</w:t>
            </w:r>
            <w:r>
              <w:rPr>
                <w:rFonts w:hint="eastAsia"/>
              </w:rPr>
              <w:t>做出重要贡献</w:t>
            </w:r>
          </w:p>
        </w:tc>
        <w:tc>
          <w:tcPr>
            <w:tcW w:w="1734" w:type="dxa"/>
            <w:vAlign w:val="center"/>
          </w:tcPr>
          <w:p w:rsidR="00755ED4" w:rsidRPr="004008D3" w:rsidRDefault="00755ED4" w:rsidP="00517516">
            <w:pPr>
              <w:adjustRightInd w:val="0"/>
              <w:snapToGrid w:val="0"/>
              <w:rPr>
                <w:rFonts w:ascii="宋体" w:hAnsi="宋体"/>
                <w:sz w:val="22"/>
                <w:szCs w:val="22"/>
              </w:rPr>
            </w:pPr>
          </w:p>
        </w:tc>
      </w:tr>
      <w:tr w:rsidR="00755ED4" w:rsidRPr="00F5538F" w:rsidTr="0061658F">
        <w:trPr>
          <w:trHeight w:val="607"/>
        </w:trPr>
        <w:tc>
          <w:tcPr>
            <w:tcW w:w="1101"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007E59">
              <w:rPr>
                <w:rFonts w:ascii="宋体" w:hAnsi="宋体" w:cs="Helvetica" w:hint="eastAsia"/>
                <w:b/>
                <w:bCs/>
                <w:color w:val="000000"/>
                <w:kern w:val="0"/>
                <w:sz w:val="24"/>
              </w:rPr>
              <w:lastRenderedPageBreak/>
              <w:t>谢颂诗</w:t>
            </w:r>
          </w:p>
        </w:tc>
        <w:tc>
          <w:tcPr>
            <w:tcW w:w="742"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6</w:t>
            </w:r>
          </w:p>
        </w:tc>
        <w:tc>
          <w:tcPr>
            <w:tcW w:w="992" w:type="dxa"/>
            <w:vAlign w:val="center"/>
          </w:tcPr>
          <w:p w:rsidR="00755ED4" w:rsidRPr="004008D3" w:rsidRDefault="00E22896" w:rsidP="00517516">
            <w:pPr>
              <w:adjustRightInd w:val="0"/>
              <w:snapToGrid w:val="0"/>
              <w:rPr>
                <w:rFonts w:ascii="宋体" w:hAnsi="宋体"/>
                <w:sz w:val="22"/>
                <w:szCs w:val="22"/>
              </w:rPr>
            </w:pPr>
            <w:r>
              <w:rPr>
                <w:rFonts w:ascii="宋体" w:hAnsi="宋体" w:hint="eastAsia"/>
                <w:sz w:val="22"/>
                <w:szCs w:val="22"/>
              </w:rPr>
              <w:t>工程师</w:t>
            </w:r>
          </w:p>
        </w:tc>
        <w:tc>
          <w:tcPr>
            <w:tcW w:w="1559" w:type="dxa"/>
            <w:vAlign w:val="center"/>
          </w:tcPr>
          <w:p w:rsidR="00755ED4" w:rsidRPr="004008D3" w:rsidRDefault="004008D3" w:rsidP="00517516">
            <w:pPr>
              <w:adjustRightInd w:val="0"/>
              <w:snapToGrid w:val="0"/>
              <w:rPr>
                <w:rFonts w:ascii="宋体" w:hAnsi="宋体"/>
                <w:sz w:val="22"/>
                <w:szCs w:val="22"/>
              </w:rPr>
            </w:pPr>
            <w:r w:rsidRPr="004008D3">
              <w:rPr>
                <w:rFonts w:ascii="宋体" w:hAnsi="宋体" w:hint="eastAsia"/>
                <w:sz w:val="22"/>
                <w:szCs w:val="22"/>
              </w:rPr>
              <w:t>山东省地质调查院</w:t>
            </w:r>
          </w:p>
        </w:tc>
        <w:tc>
          <w:tcPr>
            <w:tcW w:w="2660" w:type="dxa"/>
            <w:vAlign w:val="center"/>
          </w:tcPr>
          <w:p w:rsidR="00755ED4" w:rsidRPr="004008D3" w:rsidRDefault="005A0B5E" w:rsidP="00517516">
            <w:pPr>
              <w:adjustRightInd w:val="0"/>
              <w:snapToGrid w:val="0"/>
              <w:rPr>
                <w:rFonts w:ascii="宋体" w:hAnsi="宋体"/>
                <w:sz w:val="22"/>
                <w:szCs w:val="22"/>
              </w:rPr>
            </w:pPr>
            <w:r>
              <w:rPr>
                <w:rFonts w:ascii="宋体" w:hAnsi="宋体" w:hint="eastAsia"/>
                <w:sz w:val="22"/>
                <w:szCs w:val="22"/>
              </w:rPr>
              <w:t>参与野外调查、报告编写、成果集成。</w:t>
            </w:r>
            <w:r>
              <w:rPr>
                <w:rFonts w:hint="eastAsia"/>
              </w:rPr>
              <w:t>对创新点</w:t>
            </w:r>
            <w:r>
              <w:t>1</w:t>
            </w:r>
            <w:r>
              <w:rPr>
                <w:rFonts w:hint="eastAsia"/>
              </w:rPr>
              <w:t>、</w:t>
            </w:r>
            <w:r>
              <w:rPr>
                <w:rFonts w:hint="eastAsia"/>
              </w:rPr>
              <w:t>3</w:t>
            </w:r>
            <w:r>
              <w:rPr>
                <w:rFonts w:hint="eastAsia"/>
              </w:rPr>
              <w:t>、</w:t>
            </w:r>
            <w:r>
              <w:rPr>
                <w:rFonts w:hint="eastAsia"/>
              </w:rPr>
              <w:t>4</w:t>
            </w:r>
            <w:r>
              <w:rPr>
                <w:rFonts w:hint="eastAsia"/>
              </w:rPr>
              <w:t>做出重要贡献</w:t>
            </w:r>
          </w:p>
        </w:tc>
        <w:tc>
          <w:tcPr>
            <w:tcW w:w="1734" w:type="dxa"/>
            <w:vAlign w:val="center"/>
          </w:tcPr>
          <w:p w:rsidR="00755ED4" w:rsidRPr="004008D3" w:rsidRDefault="00755ED4" w:rsidP="00517516">
            <w:pPr>
              <w:adjustRightInd w:val="0"/>
              <w:snapToGrid w:val="0"/>
              <w:rPr>
                <w:rFonts w:ascii="宋体" w:hAnsi="宋体"/>
                <w:sz w:val="22"/>
                <w:szCs w:val="22"/>
              </w:rPr>
            </w:pPr>
          </w:p>
        </w:tc>
      </w:tr>
      <w:tr w:rsidR="00755ED4" w:rsidRPr="00F5538F" w:rsidTr="005A0B5E">
        <w:tc>
          <w:tcPr>
            <w:tcW w:w="1101" w:type="dxa"/>
            <w:vAlign w:val="center"/>
          </w:tcPr>
          <w:p w:rsidR="00755ED4" w:rsidRPr="00F5538F" w:rsidRDefault="00755ED4" w:rsidP="00517516">
            <w:pPr>
              <w:adjustRightInd w:val="0"/>
              <w:snapToGrid w:val="0"/>
              <w:rPr>
                <w:rFonts w:ascii="仿宋_GB2312" w:eastAsia="仿宋_GB2312" w:cs="宋体"/>
                <w:spacing w:val="-10"/>
                <w:kern w:val="0"/>
                <w:sz w:val="24"/>
              </w:rPr>
            </w:pPr>
            <w:r w:rsidRPr="00007E59">
              <w:rPr>
                <w:rFonts w:ascii="宋体" w:hAnsi="宋体" w:cs="Helvetica" w:hint="eastAsia"/>
                <w:b/>
                <w:bCs/>
                <w:color w:val="000000"/>
                <w:kern w:val="0"/>
                <w:sz w:val="24"/>
              </w:rPr>
              <w:t>刘汉栋</w:t>
            </w:r>
          </w:p>
        </w:tc>
        <w:tc>
          <w:tcPr>
            <w:tcW w:w="742" w:type="dxa"/>
            <w:vAlign w:val="center"/>
          </w:tcPr>
          <w:p w:rsidR="00755ED4" w:rsidRPr="004008D3" w:rsidRDefault="00755ED4" w:rsidP="00517516">
            <w:pPr>
              <w:adjustRightInd w:val="0"/>
              <w:snapToGrid w:val="0"/>
              <w:rPr>
                <w:rFonts w:ascii="宋体" w:hAnsi="宋体"/>
                <w:sz w:val="22"/>
                <w:szCs w:val="22"/>
              </w:rPr>
            </w:pPr>
            <w:r w:rsidRPr="004008D3">
              <w:rPr>
                <w:rFonts w:ascii="宋体" w:hAnsi="宋体" w:hint="eastAsia"/>
                <w:sz w:val="22"/>
                <w:szCs w:val="22"/>
              </w:rPr>
              <w:t>7</w:t>
            </w:r>
          </w:p>
        </w:tc>
        <w:tc>
          <w:tcPr>
            <w:tcW w:w="992" w:type="dxa"/>
            <w:vAlign w:val="center"/>
          </w:tcPr>
          <w:p w:rsidR="00755ED4" w:rsidRPr="004008D3" w:rsidRDefault="00E22896" w:rsidP="00517516">
            <w:pPr>
              <w:adjustRightInd w:val="0"/>
              <w:snapToGrid w:val="0"/>
              <w:rPr>
                <w:rFonts w:ascii="宋体" w:hAnsi="宋体"/>
                <w:sz w:val="22"/>
                <w:szCs w:val="22"/>
              </w:rPr>
            </w:pPr>
            <w:r>
              <w:rPr>
                <w:rFonts w:ascii="宋体" w:hAnsi="宋体" w:hint="eastAsia"/>
                <w:sz w:val="22"/>
                <w:szCs w:val="22"/>
              </w:rPr>
              <w:t>高级工程师</w:t>
            </w:r>
          </w:p>
        </w:tc>
        <w:tc>
          <w:tcPr>
            <w:tcW w:w="1559" w:type="dxa"/>
            <w:vAlign w:val="center"/>
          </w:tcPr>
          <w:p w:rsidR="00755ED4" w:rsidRPr="004008D3" w:rsidRDefault="004008D3" w:rsidP="00517516">
            <w:pPr>
              <w:adjustRightInd w:val="0"/>
              <w:snapToGrid w:val="0"/>
              <w:rPr>
                <w:rFonts w:ascii="宋体" w:hAnsi="宋体"/>
                <w:sz w:val="22"/>
                <w:szCs w:val="22"/>
              </w:rPr>
            </w:pPr>
            <w:r w:rsidRPr="004008D3">
              <w:rPr>
                <w:rFonts w:ascii="宋体" w:hAnsi="宋体" w:hint="eastAsia"/>
                <w:sz w:val="22"/>
                <w:szCs w:val="22"/>
              </w:rPr>
              <w:t>山东省地质调查院</w:t>
            </w:r>
          </w:p>
        </w:tc>
        <w:tc>
          <w:tcPr>
            <w:tcW w:w="2660" w:type="dxa"/>
            <w:vAlign w:val="center"/>
          </w:tcPr>
          <w:p w:rsidR="00755ED4" w:rsidRPr="004008D3" w:rsidRDefault="005A0B5E" w:rsidP="00517516">
            <w:pPr>
              <w:adjustRightInd w:val="0"/>
              <w:snapToGrid w:val="0"/>
              <w:rPr>
                <w:rFonts w:ascii="宋体" w:hAnsi="宋体"/>
                <w:sz w:val="22"/>
                <w:szCs w:val="22"/>
              </w:rPr>
            </w:pPr>
            <w:r>
              <w:rPr>
                <w:rFonts w:ascii="宋体" w:hAnsi="宋体" w:hint="eastAsia"/>
                <w:sz w:val="22"/>
                <w:szCs w:val="22"/>
              </w:rPr>
              <w:t>参与野外调查、报告编写、成果集成。</w:t>
            </w:r>
            <w:r>
              <w:rPr>
                <w:rFonts w:hint="eastAsia"/>
              </w:rPr>
              <w:t>对创新点</w:t>
            </w:r>
            <w:r>
              <w:t>1</w:t>
            </w:r>
            <w:r>
              <w:rPr>
                <w:rFonts w:hint="eastAsia"/>
              </w:rPr>
              <w:t>、</w:t>
            </w:r>
            <w:r>
              <w:rPr>
                <w:rFonts w:hint="eastAsia"/>
              </w:rPr>
              <w:t>3</w:t>
            </w:r>
            <w:r>
              <w:rPr>
                <w:rFonts w:hint="eastAsia"/>
              </w:rPr>
              <w:t>、</w:t>
            </w:r>
            <w:r>
              <w:rPr>
                <w:rFonts w:hint="eastAsia"/>
              </w:rPr>
              <w:t>4</w:t>
            </w:r>
            <w:r>
              <w:rPr>
                <w:rFonts w:hint="eastAsia"/>
              </w:rPr>
              <w:t>做出重要贡献</w:t>
            </w:r>
          </w:p>
        </w:tc>
        <w:tc>
          <w:tcPr>
            <w:tcW w:w="1734" w:type="dxa"/>
            <w:vAlign w:val="center"/>
          </w:tcPr>
          <w:p w:rsidR="00755ED4" w:rsidRPr="004008D3" w:rsidRDefault="00755ED4" w:rsidP="00517516">
            <w:pPr>
              <w:adjustRightInd w:val="0"/>
              <w:snapToGrid w:val="0"/>
              <w:rPr>
                <w:rFonts w:ascii="宋体" w:hAnsi="宋体"/>
                <w:sz w:val="22"/>
                <w:szCs w:val="22"/>
              </w:rPr>
            </w:pPr>
          </w:p>
        </w:tc>
      </w:tr>
      <w:tr w:rsidR="004008D3" w:rsidRPr="00F5538F" w:rsidTr="005A0B5E">
        <w:tc>
          <w:tcPr>
            <w:tcW w:w="1101" w:type="dxa"/>
            <w:vAlign w:val="center"/>
          </w:tcPr>
          <w:p w:rsidR="004008D3" w:rsidRPr="00007E59" w:rsidRDefault="004008D3" w:rsidP="00517516">
            <w:pPr>
              <w:adjustRightInd w:val="0"/>
              <w:snapToGrid w:val="0"/>
              <w:rPr>
                <w:rFonts w:ascii="宋体" w:hAnsi="宋体" w:cs="Helvetica"/>
                <w:b/>
                <w:bCs/>
                <w:color w:val="000000"/>
                <w:kern w:val="0"/>
                <w:sz w:val="24"/>
              </w:rPr>
            </w:pPr>
            <w:r w:rsidRPr="00007E59">
              <w:rPr>
                <w:rFonts w:ascii="宋体" w:hAnsi="宋体" w:cs="Helvetica" w:hint="eastAsia"/>
                <w:b/>
                <w:bCs/>
                <w:color w:val="000000"/>
                <w:kern w:val="0"/>
                <w:sz w:val="24"/>
              </w:rPr>
              <w:t>郭卫华</w:t>
            </w:r>
          </w:p>
        </w:tc>
        <w:tc>
          <w:tcPr>
            <w:tcW w:w="742" w:type="dxa"/>
            <w:vAlign w:val="center"/>
          </w:tcPr>
          <w:p w:rsidR="004008D3" w:rsidRPr="004008D3" w:rsidRDefault="004008D3" w:rsidP="00650773">
            <w:pPr>
              <w:adjustRightInd w:val="0"/>
              <w:snapToGrid w:val="0"/>
              <w:rPr>
                <w:rFonts w:ascii="宋体" w:hAnsi="宋体"/>
                <w:sz w:val="22"/>
                <w:szCs w:val="22"/>
              </w:rPr>
            </w:pPr>
            <w:r w:rsidRPr="004008D3">
              <w:rPr>
                <w:rFonts w:ascii="宋体" w:hAnsi="宋体" w:hint="eastAsia"/>
                <w:sz w:val="22"/>
                <w:szCs w:val="22"/>
              </w:rPr>
              <w:t>8</w:t>
            </w:r>
          </w:p>
        </w:tc>
        <w:tc>
          <w:tcPr>
            <w:tcW w:w="992" w:type="dxa"/>
            <w:vAlign w:val="center"/>
          </w:tcPr>
          <w:p w:rsidR="004008D3" w:rsidRPr="004008D3" w:rsidRDefault="00E22896" w:rsidP="00517516">
            <w:pPr>
              <w:adjustRightInd w:val="0"/>
              <w:snapToGrid w:val="0"/>
              <w:rPr>
                <w:rFonts w:ascii="宋体" w:hAnsi="宋体"/>
                <w:sz w:val="22"/>
                <w:szCs w:val="22"/>
              </w:rPr>
            </w:pPr>
            <w:r>
              <w:rPr>
                <w:rFonts w:ascii="宋体" w:hAnsi="宋体" w:hint="eastAsia"/>
                <w:sz w:val="22"/>
                <w:szCs w:val="22"/>
              </w:rPr>
              <w:t>教授</w:t>
            </w:r>
          </w:p>
        </w:tc>
        <w:tc>
          <w:tcPr>
            <w:tcW w:w="1559" w:type="dxa"/>
            <w:vAlign w:val="center"/>
          </w:tcPr>
          <w:p w:rsidR="004008D3" w:rsidRPr="004008D3" w:rsidRDefault="004008D3" w:rsidP="00517516">
            <w:pPr>
              <w:adjustRightInd w:val="0"/>
              <w:snapToGrid w:val="0"/>
              <w:rPr>
                <w:rFonts w:ascii="宋体" w:hAnsi="宋体"/>
                <w:sz w:val="22"/>
                <w:szCs w:val="22"/>
              </w:rPr>
            </w:pPr>
            <w:r>
              <w:rPr>
                <w:rFonts w:ascii="宋体" w:hAnsi="宋体" w:hint="eastAsia"/>
                <w:sz w:val="22"/>
                <w:szCs w:val="22"/>
              </w:rPr>
              <w:t>山东大学</w:t>
            </w:r>
          </w:p>
        </w:tc>
        <w:tc>
          <w:tcPr>
            <w:tcW w:w="2660" w:type="dxa"/>
            <w:vAlign w:val="center"/>
          </w:tcPr>
          <w:p w:rsidR="004008D3" w:rsidRPr="004008D3" w:rsidRDefault="00E22896" w:rsidP="005A0B5E">
            <w:pPr>
              <w:adjustRightInd w:val="0"/>
              <w:snapToGrid w:val="0"/>
              <w:rPr>
                <w:rFonts w:ascii="宋体" w:hAnsi="宋体"/>
                <w:sz w:val="22"/>
                <w:szCs w:val="22"/>
              </w:rPr>
            </w:pPr>
            <w:r>
              <w:rPr>
                <w:rFonts w:ascii="宋体" w:hAnsi="宋体" w:hint="eastAsia"/>
                <w:sz w:val="22"/>
                <w:szCs w:val="22"/>
              </w:rPr>
              <w:t>负责</w:t>
            </w:r>
            <w:r w:rsidR="005A0B5E" w:rsidRPr="00B04915">
              <w:rPr>
                <w:rFonts w:ascii="宋体" w:hAnsi="宋体" w:hint="eastAsia"/>
                <w:bCs/>
                <w:szCs w:val="21"/>
              </w:rPr>
              <w:t>生物多样性与</w:t>
            </w:r>
            <w:r w:rsidR="005A0B5E">
              <w:rPr>
                <w:rFonts w:ascii="宋体" w:hAnsi="宋体" w:hint="eastAsia"/>
                <w:bCs/>
                <w:szCs w:val="21"/>
              </w:rPr>
              <w:t>地球化学环境相关性研究</w:t>
            </w:r>
            <w:r>
              <w:rPr>
                <w:rFonts w:ascii="宋体" w:hAnsi="宋体" w:hint="eastAsia"/>
                <w:sz w:val="22"/>
                <w:szCs w:val="22"/>
              </w:rPr>
              <w:t>的项目设计编制、野外数据采集、报告编写、成果集成等。</w:t>
            </w:r>
            <w:r>
              <w:rPr>
                <w:rFonts w:hint="eastAsia"/>
              </w:rPr>
              <w:t>对创新点</w:t>
            </w:r>
            <w:r>
              <w:rPr>
                <w:rFonts w:hint="eastAsia"/>
              </w:rPr>
              <w:t>2</w:t>
            </w:r>
            <w:r>
              <w:rPr>
                <w:rFonts w:hint="eastAsia"/>
              </w:rPr>
              <w:t>做出重要贡献</w:t>
            </w:r>
          </w:p>
        </w:tc>
        <w:tc>
          <w:tcPr>
            <w:tcW w:w="1734" w:type="dxa"/>
            <w:vAlign w:val="center"/>
          </w:tcPr>
          <w:p w:rsidR="004008D3" w:rsidRPr="004008D3" w:rsidRDefault="004008D3" w:rsidP="00517516">
            <w:pPr>
              <w:adjustRightInd w:val="0"/>
              <w:snapToGrid w:val="0"/>
              <w:rPr>
                <w:rFonts w:ascii="宋体" w:hAnsi="宋体"/>
                <w:sz w:val="22"/>
                <w:szCs w:val="22"/>
              </w:rPr>
            </w:pPr>
          </w:p>
        </w:tc>
      </w:tr>
      <w:tr w:rsidR="00E22896" w:rsidRPr="00F5538F" w:rsidTr="005A0B5E">
        <w:tc>
          <w:tcPr>
            <w:tcW w:w="1101" w:type="dxa"/>
            <w:vAlign w:val="center"/>
          </w:tcPr>
          <w:p w:rsidR="00E22896" w:rsidRPr="00F5538F" w:rsidRDefault="00E22896" w:rsidP="00517516">
            <w:pPr>
              <w:adjustRightInd w:val="0"/>
              <w:snapToGrid w:val="0"/>
              <w:rPr>
                <w:rFonts w:ascii="仿宋_GB2312" w:eastAsia="仿宋_GB2312" w:cs="宋体"/>
                <w:spacing w:val="-10"/>
                <w:kern w:val="0"/>
                <w:sz w:val="24"/>
              </w:rPr>
            </w:pPr>
            <w:r w:rsidRPr="00007E59">
              <w:rPr>
                <w:rFonts w:ascii="宋体" w:hAnsi="宋体" w:cs="Helvetica" w:hint="eastAsia"/>
                <w:b/>
                <w:bCs/>
                <w:color w:val="000000"/>
                <w:kern w:val="0"/>
                <w:sz w:val="24"/>
              </w:rPr>
              <w:t>马丽新</w:t>
            </w:r>
          </w:p>
        </w:tc>
        <w:tc>
          <w:tcPr>
            <w:tcW w:w="742" w:type="dxa"/>
            <w:vAlign w:val="center"/>
          </w:tcPr>
          <w:p w:rsidR="00E22896" w:rsidRPr="004008D3" w:rsidRDefault="00E22896" w:rsidP="00650773">
            <w:pPr>
              <w:adjustRightInd w:val="0"/>
              <w:snapToGrid w:val="0"/>
              <w:rPr>
                <w:rFonts w:ascii="宋体" w:hAnsi="宋体"/>
                <w:sz w:val="22"/>
                <w:szCs w:val="22"/>
              </w:rPr>
            </w:pPr>
            <w:r w:rsidRPr="004008D3">
              <w:rPr>
                <w:rFonts w:ascii="宋体" w:hAnsi="宋体" w:hint="eastAsia"/>
                <w:sz w:val="22"/>
                <w:szCs w:val="22"/>
              </w:rPr>
              <w:t>9</w:t>
            </w:r>
          </w:p>
        </w:tc>
        <w:tc>
          <w:tcPr>
            <w:tcW w:w="992" w:type="dxa"/>
            <w:vAlign w:val="center"/>
          </w:tcPr>
          <w:p w:rsidR="00E22896" w:rsidRPr="004008D3" w:rsidRDefault="00E22896" w:rsidP="00517516">
            <w:pPr>
              <w:adjustRightInd w:val="0"/>
              <w:snapToGrid w:val="0"/>
              <w:rPr>
                <w:rFonts w:ascii="宋体" w:hAnsi="宋体"/>
                <w:sz w:val="22"/>
                <w:szCs w:val="22"/>
              </w:rPr>
            </w:pPr>
            <w:r>
              <w:rPr>
                <w:rFonts w:ascii="宋体" w:hAnsi="宋体" w:hint="eastAsia"/>
                <w:sz w:val="22"/>
                <w:szCs w:val="22"/>
              </w:rPr>
              <w:t>工程师</w:t>
            </w:r>
          </w:p>
        </w:tc>
        <w:tc>
          <w:tcPr>
            <w:tcW w:w="1559" w:type="dxa"/>
            <w:vAlign w:val="center"/>
          </w:tcPr>
          <w:p w:rsidR="00E22896" w:rsidRPr="004008D3" w:rsidRDefault="00E22896" w:rsidP="00517516">
            <w:pPr>
              <w:adjustRightInd w:val="0"/>
              <w:snapToGrid w:val="0"/>
              <w:rPr>
                <w:rFonts w:ascii="宋体" w:hAnsi="宋体"/>
                <w:sz w:val="22"/>
                <w:szCs w:val="22"/>
              </w:rPr>
            </w:pPr>
            <w:r w:rsidRPr="004008D3">
              <w:rPr>
                <w:rFonts w:ascii="宋体" w:hAnsi="宋体" w:hint="eastAsia"/>
                <w:sz w:val="22"/>
                <w:szCs w:val="22"/>
              </w:rPr>
              <w:t>山东省地质调查院</w:t>
            </w:r>
          </w:p>
        </w:tc>
        <w:tc>
          <w:tcPr>
            <w:tcW w:w="2660" w:type="dxa"/>
            <w:vAlign w:val="center"/>
          </w:tcPr>
          <w:p w:rsidR="00E22896" w:rsidRPr="004008D3" w:rsidRDefault="005A0B5E" w:rsidP="00517516">
            <w:pPr>
              <w:adjustRightInd w:val="0"/>
              <w:snapToGrid w:val="0"/>
              <w:rPr>
                <w:rFonts w:ascii="宋体" w:hAnsi="宋体"/>
                <w:sz w:val="22"/>
                <w:szCs w:val="22"/>
              </w:rPr>
            </w:pPr>
            <w:r>
              <w:rPr>
                <w:rFonts w:ascii="宋体" w:hAnsi="宋体" w:hint="eastAsia"/>
                <w:sz w:val="22"/>
                <w:szCs w:val="22"/>
              </w:rPr>
              <w:t>参与野外调查、报告编写、成果集成。</w:t>
            </w:r>
            <w:r>
              <w:rPr>
                <w:rFonts w:hint="eastAsia"/>
              </w:rPr>
              <w:t>对创新点</w:t>
            </w:r>
            <w:r>
              <w:t>1</w:t>
            </w:r>
            <w:r>
              <w:rPr>
                <w:rFonts w:hint="eastAsia"/>
              </w:rPr>
              <w:t>、</w:t>
            </w:r>
            <w:r>
              <w:rPr>
                <w:rFonts w:hint="eastAsia"/>
              </w:rPr>
              <w:t>3</w:t>
            </w:r>
            <w:r>
              <w:rPr>
                <w:rFonts w:hint="eastAsia"/>
              </w:rPr>
              <w:t>、</w:t>
            </w:r>
            <w:r>
              <w:rPr>
                <w:rFonts w:hint="eastAsia"/>
              </w:rPr>
              <w:t>4</w:t>
            </w:r>
            <w:r>
              <w:rPr>
                <w:rFonts w:hint="eastAsia"/>
              </w:rPr>
              <w:t>做出重要贡献</w:t>
            </w:r>
          </w:p>
        </w:tc>
        <w:tc>
          <w:tcPr>
            <w:tcW w:w="1734" w:type="dxa"/>
            <w:vAlign w:val="center"/>
          </w:tcPr>
          <w:p w:rsidR="00E22896" w:rsidRPr="004008D3" w:rsidRDefault="00E22896" w:rsidP="00517516">
            <w:pPr>
              <w:adjustRightInd w:val="0"/>
              <w:snapToGrid w:val="0"/>
              <w:rPr>
                <w:rFonts w:ascii="宋体" w:hAnsi="宋体"/>
                <w:sz w:val="22"/>
                <w:szCs w:val="22"/>
              </w:rPr>
            </w:pPr>
          </w:p>
        </w:tc>
      </w:tr>
      <w:tr w:rsidR="00E22896" w:rsidRPr="00F5538F" w:rsidTr="005A0B5E">
        <w:tc>
          <w:tcPr>
            <w:tcW w:w="1101" w:type="dxa"/>
            <w:vAlign w:val="center"/>
          </w:tcPr>
          <w:p w:rsidR="00E22896" w:rsidRPr="00F5538F" w:rsidRDefault="00E22896" w:rsidP="00517516">
            <w:pPr>
              <w:adjustRightInd w:val="0"/>
              <w:snapToGrid w:val="0"/>
              <w:rPr>
                <w:rFonts w:ascii="仿宋_GB2312" w:eastAsia="仿宋_GB2312" w:cs="宋体"/>
                <w:spacing w:val="-10"/>
                <w:kern w:val="0"/>
                <w:sz w:val="24"/>
              </w:rPr>
            </w:pPr>
            <w:r w:rsidRPr="00007E59">
              <w:rPr>
                <w:rFonts w:ascii="宋体" w:hAnsi="宋体" w:cs="Helvetica" w:hint="eastAsia"/>
                <w:b/>
                <w:bCs/>
                <w:color w:val="000000"/>
                <w:kern w:val="0"/>
                <w:sz w:val="24"/>
              </w:rPr>
              <w:t>赵西强</w:t>
            </w:r>
          </w:p>
        </w:tc>
        <w:tc>
          <w:tcPr>
            <w:tcW w:w="742" w:type="dxa"/>
            <w:vAlign w:val="center"/>
          </w:tcPr>
          <w:p w:rsidR="00E22896" w:rsidRPr="004008D3" w:rsidRDefault="00E22896" w:rsidP="00650773">
            <w:pPr>
              <w:adjustRightInd w:val="0"/>
              <w:snapToGrid w:val="0"/>
              <w:rPr>
                <w:rFonts w:ascii="宋体" w:hAnsi="宋体"/>
                <w:sz w:val="22"/>
                <w:szCs w:val="22"/>
              </w:rPr>
            </w:pPr>
            <w:r w:rsidRPr="004008D3">
              <w:rPr>
                <w:rFonts w:ascii="宋体" w:hAnsi="宋体" w:hint="eastAsia"/>
                <w:sz w:val="22"/>
                <w:szCs w:val="22"/>
              </w:rPr>
              <w:t>10</w:t>
            </w:r>
          </w:p>
        </w:tc>
        <w:tc>
          <w:tcPr>
            <w:tcW w:w="992" w:type="dxa"/>
            <w:vAlign w:val="center"/>
          </w:tcPr>
          <w:p w:rsidR="00E22896" w:rsidRPr="004008D3" w:rsidRDefault="00E22896" w:rsidP="00517516">
            <w:pPr>
              <w:adjustRightInd w:val="0"/>
              <w:snapToGrid w:val="0"/>
              <w:rPr>
                <w:rFonts w:ascii="宋体" w:hAnsi="宋体"/>
                <w:sz w:val="22"/>
                <w:szCs w:val="22"/>
              </w:rPr>
            </w:pPr>
            <w:r>
              <w:rPr>
                <w:rFonts w:ascii="宋体" w:hAnsi="宋体" w:hint="eastAsia"/>
                <w:sz w:val="22"/>
                <w:szCs w:val="22"/>
              </w:rPr>
              <w:t>高级工程师</w:t>
            </w:r>
          </w:p>
        </w:tc>
        <w:tc>
          <w:tcPr>
            <w:tcW w:w="1559" w:type="dxa"/>
            <w:vAlign w:val="center"/>
          </w:tcPr>
          <w:p w:rsidR="00E22896" w:rsidRPr="004008D3" w:rsidRDefault="00E22896" w:rsidP="00517516">
            <w:pPr>
              <w:adjustRightInd w:val="0"/>
              <w:snapToGrid w:val="0"/>
              <w:rPr>
                <w:rFonts w:ascii="宋体" w:hAnsi="宋体"/>
                <w:sz w:val="22"/>
                <w:szCs w:val="22"/>
              </w:rPr>
            </w:pPr>
            <w:r w:rsidRPr="004008D3">
              <w:rPr>
                <w:rFonts w:ascii="宋体" w:hAnsi="宋体" w:hint="eastAsia"/>
                <w:sz w:val="22"/>
                <w:szCs w:val="22"/>
              </w:rPr>
              <w:t>山东省地质调查院</w:t>
            </w:r>
          </w:p>
        </w:tc>
        <w:tc>
          <w:tcPr>
            <w:tcW w:w="2660" w:type="dxa"/>
            <w:vAlign w:val="center"/>
          </w:tcPr>
          <w:p w:rsidR="00E22896" w:rsidRPr="004008D3" w:rsidRDefault="005A0B5E" w:rsidP="00517516">
            <w:pPr>
              <w:adjustRightInd w:val="0"/>
              <w:snapToGrid w:val="0"/>
              <w:rPr>
                <w:rFonts w:ascii="宋体" w:hAnsi="宋体"/>
                <w:sz w:val="22"/>
                <w:szCs w:val="22"/>
              </w:rPr>
            </w:pPr>
            <w:r>
              <w:rPr>
                <w:rFonts w:ascii="宋体" w:hAnsi="宋体" w:hint="eastAsia"/>
                <w:sz w:val="22"/>
                <w:szCs w:val="22"/>
              </w:rPr>
              <w:t>参与野外调查、报告编写、成果集成。</w:t>
            </w:r>
            <w:r>
              <w:rPr>
                <w:rFonts w:hint="eastAsia"/>
              </w:rPr>
              <w:t>对创新点</w:t>
            </w:r>
            <w:r>
              <w:t>1</w:t>
            </w:r>
            <w:r>
              <w:rPr>
                <w:rFonts w:hint="eastAsia"/>
              </w:rPr>
              <w:t>、</w:t>
            </w:r>
            <w:r>
              <w:rPr>
                <w:rFonts w:hint="eastAsia"/>
              </w:rPr>
              <w:t>3</w:t>
            </w:r>
            <w:r>
              <w:rPr>
                <w:rFonts w:hint="eastAsia"/>
              </w:rPr>
              <w:t>、</w:t>
            </w:r>
            <w:r>
              <w:rPr>
                <w:rFonts w:hint="eastAsia"/>
              </w:rPr>
              <w:t>4</w:t>
            </w:r>
            <w:r>
              <w:rPr>
                <w:rFonts w:hint="eastAsia"/>
              </w:rPr>
              <w:t>做出重要贡献</w:t>
            </w:r>
          </w:p>
        </w:tc>
        <w:tc>
          <w:tcPr>
            <w:tcW w:w="1734" w:type="dxa"/>
            <w:vAlign w:val="center"/>
          </w:tcPr>
          <w:p w:rsidR="00E22896" w:rsidRPr="004008D3" w:rsidRDefault="00E22896" w:rsidP="00517516">
            <w:pPr>
              <w:adjustRightInd w:val="0"/>
              <w:snapToGrid w:val="0"/>
              <w:rPr>
                <w:rFonts w:ascii="宋体" w:hAnsi="宋体"/>
                <w:sz w:val="22"/>
                <w:szCs w:val="22"/>
              </w:rPr>
            </w:pPr>
          </w:p>
        </w:tc>
      </w:tr>
      <w:tr w:rsidR="00E22896" w:rsidRPr="00F5538F" w:rsidTr="005A0B5E">
        <w:tc>
          <w:tcPr>
            <w:tcW w:w="1101" w:type="dxa"/>
            <w:vAlign w:val="center"/>
          </w:tcPr>
          <w:p w:rsidR="00E22896" w:rsidRPr="00007E59" w:rsidRDefault="00E22896" w:rsidP="00517516">
            <w:pPr>
              <w:adjustRightInd w:val="0"/>
              <w:snapToGrid w:val="0"/>
              <w:rPr>
                <w:rFonts w:ascii="宋体" w:hAnsi="宋体" w:cs="Helvetica"/>
                <w:b/>
                <w:bCs/>
                <w:color w:val="000000"/>
                <w:kern w:val="0"/>
                <w:sz w:val="24"/>
              </w:rPr>
            </w:pPr>
            <w:r w:rsidRPr="00007E59">
              <w:rPr>
                <w:rFonts w:ascii="宋体" w:hAnsi="宋体" w:cs="Helvetica" w:hint="eastAsia"/>
                <w:b/>
                <w:bCs/>
                <w:color w:val="000000"/>
                <w:kern w:val="0"/>
                <w:sz w:val="24"/>
              </w:rPr>
              <w:t>周国华</w:t>
            </w:r>
          </w:p>
        </w:tc>
        <w:tc>
          <w:tcPr>
            <w:tcW w:w="742" w:type="dxa"/>
            <w:vAlign w:val="center"/>
          </w:tcPr>
          <w:p w:rsidR="00E22896" w:rsidRPr="004008D3" w:rsidRDefault="00E22896" w:rsidP="00650773">
            <w:pPr>
              <w:adjustRightInd w:val="0"/>
              <w:snapToGrid w:val="0"/>
              <w:rPr>
                <w:rFonts w:ascii="宋体" w:hAnsi="宋体"/>
                <w:sz w:val="22"/>
                <w:szCs w:val="22"/>
              </w:rPr>
            </w:pPr>
            <w:r w:rsidRPr="004008D3">
              <w:rPr>
                <w:rFonts w:ascii="宋体" w:hAnsi="宋体" w:hint="eastAsia"/>
                <w:sz w:val="22"/>
                <w:szCs w:val="22"/>
              </w:rPr>
              <w:t>11</w:t>
            </w:r>
          </w:p>
        </w:tc>
        <w:tc>
          <w:tcPr>
            <w:tcW w:w="992" w:type="dxa"/>
            <w:vAlign w:val="center"/>
          </w:tcPr>
          <w:p w:rsidR="00E22896" w:rsidRPr="004008D3" w:rsidRDefault="00E22896" w:rsidP="00517516">
            <w:pPr>
              <w:adjustRightInd w:val="0"/>
              <w:snapToGrid w:val="0"/>
              <w:rPr>
                <w:rFonts w:ascii="宋体" w:hAnsi="宋体"/>
                <w:sz w:val="22"/>
                <w:szCs w:val="22"/>
              </w:rPr>
            </w:pPr>
            <w:r>
              <w:rPr>
                <w:rFonts w:ascii="宋体" w:hAnsi="宋体" w:hint="eastAsia"/>
                <w:sz w:val="22"/>
                <w:szCs w:val="22"/>
              </w:rPr>
              <w:t>研究员</w:t>
            </w:r>
          </w:p>
        </w:tc>
        <w:tc>
          <w:tcPr>
            <w:tcW w:w="1559" w:type="dxa"/>
            <w:vAlign w:val="center"/>
          </w:tcPr>
          <w:p w:rsidR="00E22896" w:rsidRPr="004008D3" w:rsidRDefault="00E22896" w:rsidP="00517516">
            <w:pPr>
              <w:adjustRightInd w:val="0"/>
              <w:snapToGrid w:val="0"/>
              <w:rPr>
                <w:rFonts w:ascii="宋体" w:hAnsi="宋体"/>
                <w:sz w:val="22"/>
                <w:szCs w:val="22"/>
              </w:rPr>
            </w:pPr>
            <w:r>
              <w:rPr>
                <w:rFonts w:ascii="宋体" w:hAnsi="宋体" w:hint="eastAsia"/>
                <w:sz w:val="22"/>
                <w:szCs w:val="22"/>
              </w:rPr>
              <w:t>中国地质科学院地球物理地球化学勘查研究所</w:t>
            </w:r>
          </w:p>
        </w:tc>
        <w:tc>
          <w:tcPr>
            <w:tcW w:w="2660" w:type="dxa"/>
            <w:vAlign w:val="center"/>
          </w:tcPr>
          <w:p w:rsidR="00E22896" w:rsidRPr="004008D3" w:rsidRDefault="005A0B5E" w:rsidP="005A0B5E">
            <w:pPr>
              <w:adjustRightInd w:val="0"/>
              <w:snapToGrid w:val="0"/>
              <w:rPr>
                <w:rFonts w:ascii="宋体" w:hAnsi="宋体"/>
                <w:sz w:val="22"/>
                <w:szCs w:val="22"/>
              </w:rPr>
            </w:pPr>
            <w:r>
              <w:rPr>
                <w:rFonts w:ascii="宋体" w:hAnsi="宋体" w:hint="eastAsia"/>
                <w:sz w:val="22"/>
                <w:szCs w:val="22"/>
              </w:rPr>
              <w:t>负责</w:t>
            </w:r>
            <w:r w:rsidRPr="005A0B5E">
              <w:rPr>
                <w:rFonts w:ascii="宋体" w:hAnsi="宋体" w:hint="eastAsia"/>
                <w:sz w:val="22"/>
                <w:szCs w:val="22"/>
              </w:rPr>
              <w:t>主要河流水体元素迁移方式及其侧渗影响研究</w:t>
            </w:r>
            <w:r>
              <w:rPr>
                <w:rFonts w:ascii="宋体" w:hAnsi="宋体" w:hint="eastAsia"/>
                <w:sz w:val="22"/>
                <w:szCs w:val="22"/>
              </w:rPr>
              <w:t>项目的设计编制、野外数据采集、报告编写、成果集成等。</w:t>
            </w:r>
            <w:r>
              <w:rPr>
                <w:rFonts w:hint="eastAsia"/>
              </w:rPr>
              <w:t>对创新点</w:t>
            </w:r>
            <w:r>
              <w:rPr>
                <w:rFonts w:hint="eastAsia"/>
              </w:rPr>
              <w:t>4</w:t>
            </w:r>
            <w:r>
              <w:rPr>
                <w:rFonts w:hint="eastAsia"/>
              </w:rPr>
              <w:t>做出重要贡献</w:t>
            </w:r>
          </w:p>
        </w:tc>
        <w:tc>
          <w:tcPr>
            <w:tcW w:w="1734" w:type="dxa"/>
            <w:vAlign w:val="center"/>
          </w:tcPr>
          <w:p w:rsidR="00E22896" w:rsidRPr="004008D3" w:rsidRDefault="00E22896" w:rsidP="00517516">
            <w:pPr>
              <w:adjustRightInd w:val="0"/>
              <w:snapToGrid w:val="0"/>
              <w:rPr>
                <w:rFonts w:ascii="宋体" w:hAnsi="宋体"/>
                <w:sz w:val="22"/>
                <w:szCs w:val="22"/>
              </w:rPr>
            </w:pPr>
          </w:p>
        </w:tc>
      </w:tr>
      <w:tr w:rsidR="00E22896" w:rsidRPr="00F5538F" w:rsidTr="005A0B5E">
        <w:tc>
          <w:tcPr>
            <w:tcW w:w="1101" w:type="dxa"/>
            <w:vAlign w:val="center"/>
          </w:tcPr>
          <w:p w:rsidR="00E22896" w:rsidRPr="00007E59" w:rsidRDefault="00E22896" w:rsidP="003A673A">
            <w:pPr>
              <w:adjustRightInd w:val="0"/>
              <w:snapToGrid w:val="0"/>
              <w:rPr>
                <w:rFonts w:ascii="宋体" w:hAnsi="宋体" w:cs="Helvetica"/>
                <w:b/>
                <w:bCs/>
                <w:color w:val="000000"/>
                <w:kern w:val="0"/>
                <w:sz w:val="24"/>
              </w:rPr>
            </w:pPr>
            <w:r w:rsidRPr="00007E59">
              <w:rPr>
                <w:rFonts w:ascii="宋体" w:hAnsi="宋体" w:cs="Helvetica" w:hint="eastAsia"/>
                <w:b/>
                <w:bCs/>
                <w:color w:val="000000"/>
                <w:kern w:val="0"/>
                <w:sz w:val="24"/>
              </w:rPr>
              <w:t>边建朝</w:t>
            </w:r>
          </w:p>
        </w:tc>
        <w:tc>
          <w:tcPr>
            <w:tcW w:w="742" w:type="dxa"/>
            <w:vAlign w:val="center"/>
          </w:tcPr>
          <w:p w:rsidR="00E22896" w:rsidRPr="004008D3" w:rsidRDefault="00E22896" w:rsidP="003A673A">
            <w:pPr>
              <w:adjustRightInd w:val="0"/>
              <w:snapToGrid w:val="0"/>
              <w:rPr>
                <w:rFonts w:ascii="宋体" w:hAnsi="宋体"/>
                <w:sz w:val="22"/>
                <w:szCs w:val="22"/>
              </w:rPr>
            </w:pPr>
            <w:r w:rsidRPr="004008D3">
              <w:rPr>
                <w:rFonts w:ascii="宋体" w:hAnsi="宋体" w:hint="eastAsia"/>
                <w:sz w:val="22"/>
                <w:szCs w:val="22"/>
              </w:rPr>
              <w:t>12</w:t>
            </w:r>
          </w:p>
        </w:tc>
        <w:tc>
          <w:tcPr>
            <w:tcW w:w="992" w:type="dxa"/>
            <w:vAlign w:val="center"/>
          </w:tcPr>
          <w:p w:rsidR="00E22896" w:rsidRPr="004008D3" w:rsidRDefault="00E22896" w:rsidP="00517516">
            <w:pPr>
              <w:adjustRightInd w:val="0"/>
              <w:snapToGrid w:val="0"/>
              <w:rPr>
                <w:rFonts w:ascii="宋体" w:hAnsi="宋体"/>
                <w:sz w:val="22"/>
                <w:szCs w:val="22"/>
              </w:rPr>
            </w:pPr>
            <w:r>
              <w:rPr>
                <w:rFonts w:ascii="宋体" w:hAnsi="宋体" w:hint="eastAsia"/>
                <w:sz w:val="22"/>
                <w:szCs w:val="22"/>
              </w:rPr>
              <w:t>研究员</w:t>
            </w:r>
          </w:p>
        </w:tc>
        <w:tc>
          <w:tcPr>
            <w:tcW w:w="1559" w:type="dxa"/>
            <w:vAlign w:val="center"/>
          </w:tcPr>
          <w:p w:rsidR="00E22896" w:rsidRPr="004008D3" w:rsidRDefault="00E22896" w:rsidP="00517516">
            <w:pPr>
              <w:adjustRightInd w:val="0"/>
              <w:snapToGrid w:val="0"/>
              <w:rPr>
                <w:rFonts w:ascii="宋体" w:hAnsi="宋体"/>
                <w:sz w:val="22"/>
                <w:szCs w:val="22"/>
              </w:rPr>
            </w:pPr>
            <w:r>
              <w:rPr>
                <w:rFonts w:ascii="宋体" w:hAnsi="宋体" w:hint="eastAsia"/>
                <w:sz w:val="22"/>
                <w:szCs w:val="22"/>
              </w:rPr>
              <w:t>山东省地方病</w:t>
            </w:r>
            <w:r w:rsidR="005A0B5E">
              <w:rPr>
                <w:rFonts w:ascii="宋体" w:hAnsi="宋体" w:hint="eastAsia"/>
                <w:sz w:val="22"/>
                <w:szCs w:val="22"/>
              </w:rPr>
              <w:t>研究所</w:t>
            </w:r>
          </w:p>
        </w:tc>
        <w:tc>
          <w:tcPr>
            <w:tcW w:w="2660" w:type="dxa"/>
            <w:vAlign w:val="center"/>
          </w:tcPr>
          <w:p w:rsidR="00E22896" w:rsidRPr="004008D3" w:rsidRDefault="005A0B5E" w:rsidP="005A0B5E">
            <w:pPr>
              <w:adjustRightInd w:val="0"/>
              <w:snapToGrid w:val="0"/>
              <w:rPr>
                <w:rFonts w:ascii="宋体" w:hAnsi="宋体"/>
                <w:sz w:val="22"/>
                <w:szCs w:val="22"/>
              </w:rPr>
            </w:pPr>
            <w:r w:rsidRPr="005A0B5E">
              <w:rPr>
                <w:rFonts w:ascii="宋体" w:hAnsi="宋体" w:hint="eastAsia"/>
                <w:sz w:val="22"/>
                <w:szCs w:val="22"/>
              </w:rPr>
              <w:t>负责生态地球化学环境与地方病相关性项目的</w:t>
            </w:r>
            <w:r>
              <w:rPr>
                <w:rFonts w:ascii="宋体" w:hAnsi="宋体" w:hint="eastAsia"/>
                <w:sz w:val="22"/>
                <w:szCs w:val="22"/>
              </w:rPr>
              <w:t>野外调查、报告编写、成果集成。</w:t>
            </w:r>
            <w:r>
              <w:rPr>
                <w:rFonts w:hint="eastAsia"/>
              </w:rPr>
              <w:t>对创新点</w:t>
            </w:r>
            <w:r>
              <w:rPr>
                <w:rFonts w:hint="eastAsia"/>
              </w:rPr>
              <w:t>3</w:t>
            </w:r>
            <w:r>
              <w:rPr>
                <w:rFonts w:hint="eastAsia"/>
              </w:rPr>
              <w:t>做出重要贡献</w:t>
            </w:r>
          </w:p>
        </w:tc>
        <w:tc>
          <w:tcPr>
            <w:tcW w:w="1734" w:type="dxa"/>
            <w:vAlign w:val="center"/>
          </w:tcPr>
          <w:p w:rsidR="00E22896" w:rsidRPr="004008D3" w:rsidRDefault="00E22896" w:rsidP="00517516">
            <w:pPr>
              <w:adjustRightInd w:val="0"/>
              <w:snapToGrid w:val="0"/>
              <w:rPr>
                <w:rFonts w:ascii="宋体" w:hAnsi="宋体"/>
                <w:sz w:val="22"/>
                <w:szCs w:val="22"/>
              </w:rPr>
            </w:pPr>
          </w:p>
        </w:tc>
      </w:tr>
    </w:tbl>
    <w:p w:rsidR="00755ED4" w:rsidRDefault="00755ED4" w:rsidP="000E5160">
      <w:pPr>
        <w:autoSpaceDE w:val="0"/>
        <w:autoSpaceDN w:val="0"/>
        <w:spacing w:line="440" w:lineRule="exact"/>
        <w:contextualSpacing/>
        <w:jc w:val="left"/>
        <w:rPr>
          <w:rFonts w:ascii="宋体" w:hAnsi="宋体" w:cs="Helvetica"/>
          <w:b/>
          <w:bCs/>
          <w:color w:val="000000"/>
          <w:kern w:val="0"/>
          <w:sz w:val="24"/>
        </w:rPr>
      </w:pPr>
    </w:p>
    <w:p w:rsidR="00683D1E" w:rsidRPr="0061658F" w:rsidRDefault="0061658F" w:rsidP="0061658F">
      <w:pPr>
        <w:autoSpaceDE w:val="0"/>
        <w:autoSpaceDN w:val="0"/>
        <w:spacing w:line="360" w:lineRule="auto"/>
        <w:contextualSpacing/>
        <w:jc w:val="left"/>
        <w:rPr>
          <w:rFonts w:asciiTheme="minorEastAsia" w:eastAsiaTheme="minorEastAsia" w:hAnsiTheme="minorEastAsia" w:cs="宋体"/>
          <w:b/>
          <w:kern w:val="0"/>
          <w:sz w:val="24"/>
        </w:rPr>
      </w:pPr>
      <w:r w:rsidRPr="0061658F">
        <w:rPr>
          <w:rFonts w:asciiTheme="minorEastAsia" w:eastAsiaTheme="minorEastAsia" w:hAnsiTheme="minorEastAsia" w:cs="宋体" w:hint="eastAsia"/>
          <w:b/>
          <w:kern w:val="0"/>
          <w:sz w:val="24"/>
        </w:rPr>
        <w:t>八</w:t>
      </w:r>
      <w:r w:rsidR="00683D1E" w:rsidRPr="0061658F">
        <w:rPr>
          <w:rFonts w:asciiTheme="minorEastAsia" w:eastAsiaTheme="minorEastAsia" w:hAnsiTheme="minorEastAsia" w:cs="宋体" w:hint="eastAsia"/>
          <w:b/>
          <w:kern w:val="0"/>
          <w:sz w:val="24"/>
        </w:rPr>
        <w:t>、主要完成单位及创新推广贡献</w:t>
      </w:r>
      <w:r w:rsidR="00C52C0B" w:rsidRPr="0061658F">
        <w:rPr>
          <w:rFonts w:asciiTheme="minorEastAsia" w:eastAsiaTheme="minorEastAsia" w:hAnsiTheme="minorEastAsia" w:cs="宋体" w:hint="eastAsia"/>
          <w:b/>
          <w:kern w:val="0"/>
          <w:sz w:val="24"/>
        </w:rPr>
        <w:t>：</w:t>
      </w:r>
    </w:p>
    <w:p w:rsidR="00B04915" w:rsidRPr="0061658F" w:rsidRDefault="00B04915" w:rsidP="0061658F">
      <w:pPr>
        <w:snapToGrid w:val="0"/>
        <w:spacing w:line="360" w:lineRule="auto"/>
        <w:rPr>
          <w:rFonts w:asciiTheme="minorEastAsia" w:eastAsiaTheme="minorEastAsia" w:hAnsiTheme="minorEastAsia"/>
          <w:sz w:val="24"/>
        </w:rPr>
      </w:pPr>
      <w:r w:rsidRPr="0061658F">
        <w:rPr>
          <w:rFonts w:asciiTheme="minorEastAsia" w:eastAsiaTheme="minorEastAsia" w:hAnsiTheme="minorEastAsia" w:hint="eastAsia"/>
          <w:sz w:val="24"/>
        </w:rPr>
        <w:t>(1) 山东科技大学</w:t>
      </w:r>
    </w:p>
    <w:p w:rsidR="00850AEB" w:rsidRPr="0061658F" w:rsidRDefault="00E05F37" w:rsidP="0061658F">
      <w:pPr>
        <w:snapToGrid w:val="0"/>
        <w:spacing w:line="360" w:lineRule="auto"/>
        <w:ind w:firstLineChars="200" w:firstLine="480"/>
        <w:rPr>
          <w:rFonts w:asciiTheme="minorEastAsia" w:eastAsiaTheme="minorEastAsia" w:hAnsiTheme="minorEastAsia"/>
          <w:sz w:val="24"/>
        </w:rPr>
      </w:pPr>
      <w:r w:rsidRPr="0061658F">
        <w:rPr>
          <w:rFonts w:asciiTheme="minorEastAsia" w:eastAsiaTheme="minorEastAsia" w:hAnsiTheme="minorEastAsia" w:hint="eastAsia"/>
          <w:sz w:val="24"/>
        </w:rPr>
        <w:t>项目主要完成单位，完成了项目的总报告的资料整理与编写，负责了项目中鱼台地球化学预警部分的野外调查与室内研究工作。</w:t>
      </w:r>
      <w:r w:rsidR="00E2435D" w:rsidRPr="0061658F">
        <w:rPr>
          <w:rFonts w:asciiTheme="minorEastAsia" w:eastAsiaTheme="minorEastAsia" w:hAnsiTheme="minorEastAsia" w:hint="eastAsia"/>
          <w:sz w:val="24"/>
        </w:rPr>
        <w:t>主要贡献包括（1）通过对小清河沿岸、东营油气开采区、黄河沿岸等典型地区地质地球化学环境的研究，对典型地区的有毒、有害元素异常来源、组成特征及其迁移累积过程、循环转化机理等进行了研究；</w:t>
      </w:r>
      <w:r w:rsidRPr="0061658F">
        <w:rPr>
          <w:rFonts w:asciiTheme="minorEastAsia" w:eastAsiaTheme="minorEastAsia" w:hAnsiTheme="minorEastAsia" w:hint="eastAsia"/>
          <w:bCs/>
          <w:sz w:val="24"/>
        </w:rPr>
        <w:t>（2）</w:t>
      </w:r>
      <w:r w:rsidRPr="0061658F">
        <w:rPr>
          <w:rFonts w:asciiTheme="minorEastAsia" w:eastAsiaTheme="minorEastAsia" w:hAnsiTheme="minorEastAsia" w:hint="eastAsia"/>
          <w:sz w:val="24"/>
        </w:rPr>
        <w:t>针对油气开采、小清河环境污染、地方病等典型生态区，分析了地球化学预警模型。</w:t>
      </w:r>
      <w:r w:rsidR="00E2435D" w:rsidRPr="0061658F">
        <w:rPr>
          <w:rFonts w:asciiTheme="minorEastAsia" w:eastAsiaTheme="minorEastAsia" w:hAnsiTheme="minorEastAsia" w:cs="宋体" w:hint="eastAsia"/>
          <w:kern w:val="0"/>
          <w:sz w:val="24"/>
          <w:lang w:eastAsia="ja-JP"/>
        </w:rPr>
        <w:t>为项目完成提供了人员、研究条件支持和保障。</w:t>
      </w:r>
      <w:r w:rsidRPr="0061658F">
        <w:rPr>
          <w:rFonts w:asciiTheme="minorEastAsia" w:eastAsiaTheme="minorEastAsia" w:hAnsiTheme="minorEastAsia" w:hint="eastAsia"/>
          <w:sz w:val="24"/>
        </w:rPr>
        <w:t>结合项目培养多名硕士研究生，取得了良好的社会效益。</w:t>
      </w:r>
      <w:r w:rsidRPr="0061658F">
        <w:rPr>
          <w:rFonts w:asciiTheme="minorEastAsia" w:eastAsiaTheme="minorEastAsia" w:hAnsiTheme="minorEastAsia" w:cs="宋体" w:hint="eastAsia"/>
          <w:kern w:val="0"/>
          <w:sz w:val="24"/>
          <w:lang w:eastAsia="ja-JP"/>
        </w:rPr>
        <w:t>是创新点</w:t>
      </w:r>
      <w:r w:rsidRPr="0061658F">
        <w:rPr>
          <w:rFonts w:asciiTheme="minorEastAsia" w:eastAsiaTheme="minorEastAsia" w:hAnsiTheme="minorEastAsia" w:cs="宋体" w:hint="eastAsia"/>
          <w:kern w:val="0"/>
          <w:sz w:val="24"/>
        </w:rPr>
        <w:t>1、3、4</w:t>
      </w:r>
      <w:r w:rsidRPr="0061658F">
        <w:rPr>
          <w:rFonts w:asciiTheme="minorEastAsia" w:eastAsiaTheme="minorEastAsia" w:hAnsiTheme="minorEastAsia" w:cs="宋体" w:hint="eastAsia"/>
          <w:kern w:val="0"/>
          <w:sz w:val="24"/>
          <w:lang w:eastAsia="ja-JP"/>
        </w:rPr>
        <w:t>的主要完成单位</w:t>
      </w:r>
      <w:r w:rsidRPr="0061658F">
        <w:rPr>
          <w:rFonts w:asciiTheme="minorEastAsia" w:eastAsiaTheme="minorEastAsia" w:hAnsiTheme="minorEastAsia" w:cs="宋体" w:hint="eastAsia"/>
          <w:kern w:val="0"/>
          <w:sz w:val="24"/>
        </w:rPr>
        <w:t>之一</w:t>
      </w:r>
      <w:r w:rsidRPr="0061658F">
        <w:rPr>
          <w:rFonts w:asciiTheme="minorEastAsia" w:eastAsiaTheme="minorEastAsia" w:hAnsiTheme="minorEastAsia" w:cs="宋体" w:hint="eastAsia"/>
          <w:kern w:val="0"/>
          <w:sz w:val="24"/>
          <w:lang w:eastAsia="ja-JP"/>
        </w:rPr>
        <w:t>。</w:t>
      </w:r>
    </w:p>
    <w:p w:rsidR="00B04915" w:rsidRPr="0061658F" w:rsidRDefault="00B04915" w:rsidP="0061658F">
      <w:pPr>
        <w:snapToGrid w:val="0"/>
        <w:spacing w:line="360" w:lineRule="auto"/>
        <w:rPr>
          <w:rFonts w:asciiTheme="minorEastAsia" w:eastAsiaTheme="minorEastAsia" w:hAnsiTheme="minorEastAsia"/>
          <w:sz w:val="24"/>
        </w:rPr>
      </w:pPr>
      <w:r w:rsidRPr="0061658F">
        <w:rPr>
          <w:rFonts w:asciiTheme="minorEastAsia" w:eastAsiaTheme="minorEastAsia" w:hAnsiTheme="minorEastAsia" w:hint="eastAsia"/>
          <w:sz w:val="24"/>
        </w:rPr>
        <w:t>(2) 山东省地质调查院</w:t>
      </w:r>
    </w:p>
    <w:p w:rsidR="00850AEB" w:rsidRPr="0061658F" w:rsidRDefault="00850AEB" w:rsidP="0061658F">
      <w:pPr>
        <w:spacing w:line="360" w:lineRule="auto"/>
        <w:ind w:firstLineChars="200" w:firstLine="480"/>
        <w:rPr>
          <w:rFonts w:asciiTheme="minorEastAsia" w:eastAsiaTheme="minorEastAsia" w:hAnsiTheme="minorEastAsia"/>
          <w:sz w:val="24"/>
        </w:rPr>
      </w:pPr>
      <w:r w:rsidRPr="0061658F">
        <w:rPr>
          <w:rFonts w:asciiTheme="minorEastAsia" w:eastAsiaTheme="minorEastAsia" w:hAnsiTheme="minorEastAsia" w:hint="eastAsia"/>
          <w:sz w:val="24"/>
        </w:rPr>
        <w:t>项目主要完成单位，全面完成项目研究工作。主要贡献包括：（1）通过对小清河沿岸、东营油气开采区、黄河沿岸等典型地区地质地球化学环境的研究，首次对典型地区</w:t>
      </w:r>
      <w:r w:rsidRPr="0061658F">
        <w:rPr>
          <w:rFonts w:asciiTheme="minorEastAsia" w:eastAsiaTheme="minorEastAsia" w:hAnsiTheme="minorEastAsia" w:hint="eastAsia"/>
          <w:sz w:val="24"/>
        </w:rPr>
        <w:lastRenderedPageBreak/>
        <w:t>的有毒、有害元素异常来源、组成特征及其迁移累积过程、循环转化机理等进行了研究，建立地质地球化学评价标准与评价模型；（2）创造性的将生物多样性、土壤种子库与土壤环境结合起来，研究生物多样性与土壤中典型重金属元素含量间的相关关系，分析生物多样性对土壤污染的指示作用及其关键控制因素。（3）针对油气开采、小清河环境污染、地方病等典型生态区，首次建立了地球化学预警模型，为其他地区的相似研究提供了示范。（4）首次系统查明主要河流元素在水体与悬浮物中及悬浮物与底泥中的分布与分配特征，并对河流水体元素的迁移方式进行系统研究，填补了空白。</w:t>
      </w:r>
    </w:p>
    <w:p w:rsidR="00223E40" w:rsidRPr="0061658F" w:rsidRDefault="00223E40" w:rsidP="0061658F">
      <w:pPr>
        <w:spacing w:line="360" w:lineRule="auto"/>
        <w:ind w:firstLineChars="200" w:firstLine="480"/>
        <w:rPr>
          <w:rFonts w:asciiTheme="minorEastAsia" w:eastAsiaTheme="minorEastAsia" w:hAnsiTheme="minorEastAsia"/>
          <w:sz w:val="24"/>
        </w:rPr>
      </w:pPr>
      <w:r w:rsidRPr="0061658F">
        <w:rPr>
          <w:rFonts w:asciiTheme="minorEastAsia" w:eastAsiaTheme="minorEastAsia" w:hAnsiTheme="minorEastAsia" w:hint="eastAsia"/>
          <w:sz w:val="24"/>
        </w:rPr>
        <w:t>为项目研究成果推广进行宣传，</w:t>
      </w:r>
      <w:r w:rsidR="00E2435D" w:rsidRPr="0061658F">
        <w:rPr>
          <w:rFonts w:asciiTheme="minorEastAsia" w:eastAsiaTheme="minorEastAsia" w:hAnsiTheme="minorEastAsia" w:hint="eastAsia"/>
          <w:sz w:val="24"/>
        </w:rPr>
        <w:t>该成果已被省国土资源厅、省农业可持续发展研究所、省地方病防治研究所等部门在土地规划、基本农田保护、地方病防治、环境保护等方面广泛应用，社会效益显著</w:t>
      </w:r>
      <w:r w:rsidRPr="0061658F">
        <w:rPr>
          <w:rFonts w:asciiTheme="minorEastAsia" w:eastAsiaTheme="minorEastAsia" w:hAnsiTheme="minorEastAsia" w:hint="eastAsia"/>
          <w:sz w:val="24"/>
        </w:rPr>
        <w:t>。</w:t>
      </w:r>
      <w:r w:rsidR="00E05F37" w:rsidRPr="0061658F">
        <w:rPr>
          <w:rFonts w:asciiTheme="minorEastAsia" w:eastAsiaTheme="minorEastAsia" w:hAnsiTheme="minorEastAsia" w:cs="宋体" w:hint="eastAsia"/>
          <w:kern w:val="0"/>
          <w:sz w:val="24"/>
          <w:lang w:eastAsia="ja-JP"/>
        </w:rPr>
        <w:t>是创新点</w:t>
      </w:r>
      <w:r w:rsidR="00E05F37" w:rsidRPr="0061658F">
        <w:rPr>
          <w:rFonts w:asciiTheme="minorEastAsia" w:eastAsiaTheme="minorEastAsia" w:hAnsiTheme="minorEastAsia" w:cs="宋体" w:hint="eastAsia"/>
          <w:kern w:val="0"/>
          <w:sz w:val="24"/>
        </w:rPr>
        <w:t>1、3、4</w:t>
      </w:r>
      <w:r w:rsidR="00E05F37" w:rsidRPr="0061658F">
        <w:rPr>
          <w:rFonts w:asciiTheme="minorEastAsia" w:eastAsiaTheme="minorEastAsia" w:hAnsiTheme="minorEastAsia" w:cs="宋体" w:hint="eastAsia"/>
          <w:kern w:val="0"/>
          <w:sz w:val="24"/>
          <w:lang w:eastAsia="ja-JP"/>
        </w:rPr>
        <w:t>的主要完成单位</w:t>
      </w:r>
      <w:r w:rsidR="00E05F37" w:rsidRPr="0061658F">
        <w:rPr>
          <w:rFonts w:asciiTheme="minorEastAsia" w:eastAsiaTheme="minorEastAsia" w:hAnsiTheme="minorEastAsia" w:cs="宋体" w:hint="eastAsia"/>
          <w:kern w:val="0"/>
          <w:sz w:val="24"/>
        </w:rPr>
        <w:t>之一</w:t>
      </w:r>
      <w:r w:rsidR="00E05F37" w:rsidRPr="0061658F">
        <w:rPr>
          <w:rFonts w:asciiTheme="minorEastAsia" w:eastAsiaTheme="minorEastAsia" w:hAnsiTheme="minorEastAsia" w:cs="宋体" w:hint="eastAsia"/>
          <w:kern w:val="0"/>
          <w:sz w:val="24"/>
          <w:lang w:eastAsia="ja-JP"/>
        </w:rPr>
        <w:t>。</w:t>
      </w:r>
    </w:p>
    <w:p w:rsidR="00C52C0B" w:rsidRPr="0061658F" w:rsidRDefault="00B04915" w:rsidP="0061658F">
      <w:pPr>
        <w:autoSpaceDE w:val="0"/>
        <w:autoSpaceDN w:val="0"/>
        <w:spacing w:line="360" w:lineRule="auto"/>
        <w:contextualSpacing/>
        <w:jc w:val="left"/>
        <w:rPr>
          <w:rFonts w:asciiTheme="minorEastAsia" w:eastAsiaTheme="minorEastAsia" w:hAnsiTheme="minorEastAsia"/>
          <w:sz w:val="24"/>
        </w:rPr>
      </w:pPr>
      <w:r w:rsidRPr="0061658F">
        <w:rPr>
          <w:rFonts w:asciiTheme="minorEastAsia" w:eastAsiaTheme="minorEastAsia" w:hAnsiTheme="minorEastAsia" w:hint="eastAsia"/>
          <w:sz w:val="24"/>
        </w:rPr>
        <w:t>(3)</w:t>
      </w:r>
      <w:r w:rsidR="00850AEB" w:rsidRPr="0061658F">
        <w:rPr>
          <w:rFonts w:asciiTheme="minorEastAsia" w:eastAsiaTheme="minorEastAsia" w:hAnsiTheme="minorEastAsia" w:hint="eastAsia"/>
          <w:sz w:val="24"/>
        </w:rPr>
        <w:t xml:space="preserve"> </w:t>
      </w:r>
      <w:r w:rsidRPr="0061658F">
        <w:rPr>
          <w:rFonts w:asciiTheme="minorEastAsia" w:eastAsiaTheme="minorEastAsia" w:hAnsiTheme="minorEastAsia" w:hint="eastAsia"/>
          <w:sz w:val="24"/>
        </w:rPr>
        <w:t>济南大学</w:t>
      </w:r>
    </w:p>
    <w:p w:rsidR="0015782F" w:rsidRPr="0061658F" w:rsidRDefault="0015782F" w:rsidP="0061658F">
      <w:pPr>
        <w:widowControl/>
        <w:spacing w:line="360" w:lineRule="auto"/>
        <w:ind w:firstLineChars="200" w:firstLine="480"/>
        <w:jc w:val="left"/>
        <w:rPr>
          <w:rFonts w:asciiTheme="minorEastAsia" w:eastAsiaTheme="minorEastAsia" w:hAnsiTheme="minorEastAsia" w:cs="宋体"/>
          <w:kern w:val="0"/>
          <w:sz w:val="24"/>
        </w:rPr>
      </w:pPr>
      <w:r w:rsidRPr="0061658F">
        <w:rPr>
          <w:rFonts w:asciiTheme="minorEastAsia" w:eastAsiaTheme="minorEastAsia" w:hAnsiTheme="minorEastAsia" w:hint="eastAsia"/>
          <w:sz w:val="24"/>
        </w:rPr>
        <w:t>负责了项目中</w:t>
      </w:r>
      <w:r w:rsidR="003F41A7" w:rsidRPr="0061658F">
        <w:rPr>
          <w:rFonts w:asciiTheme="minorEastAsia" w:eastAsiaTheme="minorEastAsia" w:hAnsiTheme="minorEastAsia" w:hint="eastAsia"/>
          <w:sz w:val="24"/>
        </w:rPr>
        <w:t>主要河流水体元素迁移方式及其侧渗影响研究</w:t>
      </w:r>
      <w:r w:rsidRPr="0061658F">
        <w:rPr>
          <w:rFonts w:asciiTheme="minorEastAsia" w:eastAsiaTheme="minorEastAsia" w:hAnsiTheme="minorEastAsia" w:hint="eastAsia"/>
          <w:sz w:val="24"/>
        </w:rPr>
        <w:t>的野外调查与室内研究工作，</w:t>
      </w:r>
      <w:r w:rsidRPr="0061658F">
        <w:rPr>
          <w:rFonts w:asciiTheme="minorEastAsia" w:eastAsiaTheme="minorEastAsia" w:hAnsiTheme="minorEastAsia"/>
          <w:sz w:val="24"/>
        </w:rPr>
        <w:t>主要贡献包括：（1）通过对</w:t>
      </w:r>
      <w:r w:rsidRPr="0061658F">
        <w:rPr>
          <w:rFonts w:asciiTheme="minorEastAsia" w:eastAsiaTheme="minorEastAsia" w:hAnsiTheme="minorEastAsia" w:hint="eastAsia"/>
          <w:sz w:val="24"/>
        </w:rPr>
        <w:t>黄泛平原区水体环境</w:t>
      </w:r>
      <w:r w:rsidRPr="0061658F">
        <w:rPr>
          <w:rFonts w:asciiTheme="minorEastAsia" w:eastAsiaTheme="minorEastAsia" w:hAnsiTheme="minorEastAsia"/>
          <w:sz w:val="24"/>
        </w:rPr>
        <w:t>地球化学的研究，</w:t>
      </w:r>
      <w:r w:rsidRPr="0061658F">
        <w:rPr>
          <w:rFonts w:asciiTheme="minorEastAsia" w:eastAsiaTheme="minorEastAsia" w:hAnsiTheme="minorEastAsia" w:hint="eastAsia"/>
          <w:sz w:val="24"/>
        </w:rPr>
        <w:t>首次利用污染分担率来确定评价水质指标，在模糊综合评价中采用隶属函数来描述水质的分级，</w:t>
      </w:r>
      <w:r w:rsidRPr="0061658F">
        <w:rPr>
          <w:rFonts w:asciiTheme="minorEastAsia" w:eastAsiaTheme="minorEastAsia" w:hAnsiTheme="minorEastAsia"/>
          <w:sz w:val="24"/>
        </w:rPr>
        <w:t>对</w:t>
      </w:r>
      <w:r w:rsidRPr="0061658F">
        <w:rPr>
          <w:rFonts w:asciiTheme="minorEastAsia" w:eastAsiaTheme="minorEastAsia" w:hAnsiTheme="minorEastAsia" w:hint="eastAsia"/>
          <w:sz w:val="24"/>
        </w:rPr>
        <w:t>典型河流入湖口区水质进行了综合评价；</w:t>
      </w:r>
      <w:r w:rsidRPr="0061658F">
        <w:rPr>
          <w:rFonts w:asciiTheme="minorEastAsia" w:eastAsiaTheme="minorEastAsia" w:hAnsiTheme="minorEastAsia"/>
          <w:sz w:val="24"/>
        </w:rPr>
        <w:t>（2）</w:t>
      </w:r>
      <w:r w:rsidRPr="0061658F">
        <w:rPr>
          <w:rFonts w:asciiTheme="minorEastAsia" w:eastAsiaTheme="minorEastAsia" w:hAnsiTheme="minorEastAsia" w:hint="eastAsia"/>
          <w:sz w:val="24"/>
        </w:rPr>
        <w:t>对水体中表层沉积物中的典型重金属含量和地球化学形态进行了分析与评价，并对重金属</w:t>
      </w:r>
      <w:r w:rsidRPr="0061658F">
        <w:rPr>
          <w:rFonts w:asciiTheme="minorEastAsia" w:eastAsiaTheme="minorEastAsia" w:hAnsiTheme="minorEastAsia"/>
          <w:sz w:val="24"/>
        </w:rPr>
        <w:t>元素异常来源、组成特征及其</w:t>
      </w:r>
      <w:r w:rsidRPr="0061658F">
        <w:rPr>
          <w:rFonts w:asciiTheme="minorEastAsia" w:eastAsiaTheme="minorEastAsia" w:hAnsiTheme="minorEastAsia" w:hint="eastAsia"/>
          <w:sz w:val="24"/>
        </w:rPr>
        <w:t>在水体中</w:t>
      </w:r>
      <w:r w:rsidRPr="0061658F">
        <w:rPr>
          <w:rFonts w:asciiTheme="minorEastAsia" w:eastAsiaTheme="minorEastAsia" w:hAnsiTheme="minorEastAsia"/>
          <w:sz w:val="24"/>
        </w:rPr>
        <w:t>迁移累积过程等进行了</w:t>
      </w:r>
      <w:r w:rsidRPr="0061658F">
        <w:rPr>
          <w:rFonts w:asciiTheme="minorEastAsia" w:eastAsiaTheme="minorEastAsia" w:hAnsiTheme="minorEastAsia" w:hint="eastAsia"/>
          <w:sz w:val="24"/>
        </w:rPr>
        <w:t>探讨。</w:t>
      </w:r>
      <w:r w:rsidR="00E2435D" w:rsidRPr="0061658F">
        <w:rPr>
          <w:rFonts w:asciiTheme="minorEastAsia" w:eastAsiaTheme="minorEastAsia" w:hAnsiTheme="minorEastAsia" w:cs="宋体" w:hint="eastAsia"/>
          <w:kern w:val="0"/>
          <w:sz w:val="24"/>
          <w:lang w:eastAsia="ja-JP"/>
        </w:rPr>
        <w:t>为项目完成提供了人员、研究条件支持和保障。是创新点</w:t>
      </w:r>
      <w:r w:rsidR="00E2435D" w:rsidRPr="0061658F">
        <w:rPr>
          <w:rFonts w:asciiTheme="minorEastAsia" w:eastAsiaTheme="minorEastAsia" w:hAnsiTheme="minorEastAsia" w:cs="宋体" w:hint="eastAsia"/>
          <w:kern w:val="0"/>
          <w:sz w:val="24"/>
        </w:rPr>
        <w:t>4</w:t>
      </w:r>
      <w:r w:rsidR="00E2435D" w:rsidRPr="0061658F">
        <w:rPr>
          <w:rFonts w:asciiTheme="minorEastAsia" w:eastAsiaTheme="minorEastAsia" w:hAnsiTheme="minorEastAsia" w:cs="宋体" w:hint="eastAsia"/>
          <w:kern w:val="0"/>
          <w:sz w:val="24"/>
          <w:lang w:eastAsia="ja-JP"/>
        </w:rPr>
        <w:t>的主要完成单位</w:t>
      </w:r>
      <w:r w:rsidR="00E2435D" w:rsidRPr="0061658F">
        <w:rPr>
          <w:rFonts w:asciiTheme="minorEastAsia" w:eastAsiaTheme="minorEastAsia" w:hAnsiTheme="minorEastAsia" w:cs="宋体" w:hint="eastAsia"/>
          <w:kern w:val="0"/>
          <w:sz w:val="24"/>
        </w:rPr>
        <w:t>之一</w:t>
      </w:r>
      <w:r w:rsidR="00E2435D" w:rsidRPr="0061658F">
        <w:rPr>
          <w:rFonts w:asciiTheme="minorEastAsia" w:eastAsiaTheme="minorEastAsia" w:hAnsiTheme="minorEastAsia" w:cs="宋体" w:hint="eastAsia"/>
          <w:kern w:val="0"/>
          <w:sz w:val="24"/>
          <w:lang w:eastAsia="ja-JP"/>
        </w:rPr>
        <w:t>。</w:t>
      </w:r>
    </w:p>
    <w:p w:rsidR="000E5160" w:rsidRPr="0061658F" w:rsidRDefault="00E22896" w:rsidP="0061658F">
      <w:pPr>
        <w:autoSpaceDE w:val="0"/>
        <w:autoSpaceDN w:val="0"/>
        <w:spacing w:line="360" w:lineRule="auto"/>
        <w:contextualSpacing/>
        <w:jc w:val="left"/>
        <w:rPr>
          <w:rFonts w:asciiTheme="minorEastAsia" w:eastAsiaTheme="minorEastAsia" w:hAnsiTheme="minorEastAsia"/>
          <w:sz w:val="24"/>
        </w:rPr>
      </w:pPr>
      <w:r w:rsidRPr="0061658F">
        <w:rPr>
          <w:rFonts w:asciiTheme="minorEastAsia" w:eastAsiaTheme="minorEastAsia" w:hAnsiTheme="minorEastAsia" w:hint="eastAsia"/>
          <w:sz w:val="24"/>
        </w:rPr>
        <w:t>（4）山东大学</w:t>
      </w:r>
    </w:p>
    <w:p w:rsidR="0015782F" w:rsidRPr="0061658F" w:rsidRDefault="003F41A7" w:rsidP="0061658F">
      <w:pPr>
        <w:autoSpaceDE w:val="0"/>
        <w:autoSpaceDN w:val="0"/>
        <w:spacing w:line="360" w:lineRule="auto"/>
        <w:ind w:firstLineChars="200" w:firstLine="480"/>
        <w:contextualSpacing/>
        <w:jc w:val="left"/>
        <w:rPr>
          <w:rFonts w:asciiTheme="minorEastAsia" w:eastAsiaTheme="minorEastAsia" w:hAnsiTheme="minorEastAsia" w:cs="宋体"/>
          <w:kern w:val="0"/>
          <w:sz w:val="24"/>
        </w:rPr>
      </w:pPr>
      <w:r w:rsidRPr="0061658F">
        <w:rPr>
          <w:rFonts w:asciiTheme="minorEastAsia" w:eastAsiaTheme="minorEastAsia" w:hAnsiTheme="minorEastAsia" w:hint="eastAsia"/>
          <w:sz w:val="24"/>
        </w:rPr>
        <w:t>负责了项目中</w:t>
      </w:r>
      <w:r w:rsidRPr="0061658F">
        <w:rPr>
          <w:rFonts w:asciiTheme="minorEastAsia" w:eastAsiaTheme="minorEastAsia" w:hAnsiTheme="minorEastAsia"/>
          <w:sz w:val="24"/>
        </w:rPr>
        <w:t>土壤生物多样性及其作用研究</w:t>
      </w:r>
      <w:r w:rsidRPr="0061658F">
        <w:rPr>
          <w:rFonts w:asciiTheme="minorEastAsia" w:eastAsiaTheme="minorEastAsia" w:hAnsiTheme="minorEastAsia" w:hint="eastAsia"/>
          <w:sz w:val="24"/>
        </w:rPr>
        <w:t>的野外调查与室内研究工作，</w:t>
      </w:r>
      <w:r w:rsidRPr="0061658F">
        <w:rPr>
          <w:rFonts w:asciiTheme="minorEastAsia" w:eastAsiaTheme="minorEastAsia" w:hAnsiTheme="minorEastAsia"/>
          <w:sz w:val="24"/>
        </w:rPr>
        <w:t>主要贡献包括：（1）</w:t>
      </w:r>
      <w:r w:rsidR="00225F9B" w:rsidRPr="0061658F">
        <w:rPr>
          <w:rFonts w:asciiTheme="minorEastAsia" w:eastAsiaTheme="minorEastAsia" w:hAnsiTheme="minorEastAsia" w:hint="eastAsia"/>
          <w:sz w:val="24"/>
        </w:rPr>
        <w:t>通过济南、鱼台及寿光三地的生物多样性研究，查明济南、鱼台、寿光土壤生物多样性分布特征和变化规律；</w:t>
      </w:r>
      <w:r w:rsidRPr="0061658F">
        <w:rPr>
          <w:rFonts w:asciiTheme="minorEastAsia" w:eastAsiaTheme="minorEastAsia" w:hAnsiTheme="minorEastAsia"/>
          <w:sz w:val="24"/>
        </w:rPr>
        <w:t>（2）</w:t>
      </w:r>
      <w:r w:rsidR="00E2435D" w:rsidRPr="0061658F">
        <w:rPr>
          <w:rFonts w:asciiTheme="minorEastAsia" w:eastAsiaTheme="minorEastAsia" w:hAnsiTheme="minorEastAsia" w:hint="eastAsia"/>
          <w:sz w:val="24"/>
        </w:rPr>
        <w:t>分析生物多样性对土壤污染的指示作用及其关键控制因素。建立土壤生物在土壤有益有害元素全量与有效量之间的转化作用模式和土壤生物改良土壤作用模式。</w:t>
      </w:r>
      <w:r w:rsidR="00E2435D" w:rsidRPr="0061658F">
        <w:rPr>
          <w:rFonts w:asciiTheme="minorEastAsia" w:eastAsiaTheme="minorEastAsia" w:hAnsiTheme="minorEastAsia" w:cs="宋体" w:hint="eastAsia"/>
          <w:kern w:val="0"/>
          <w:sz w:val="24"/>
          <w:lang w:eastAsia="ja-JP"/>
        </w:rPr>
        <w:t>为项目完成提供了人员、研究条件支持和保障。是创新点</w:t>
      </w:r>
      <w:r w:rsidR="00E2435D" w:rsidRPr="0061658F">
        <w:rPr>
          <w:rFonts w:asciiTheme="minorEastAsia" w:eastAsiaTheme="minorEastAsia" w:hAnsiTheme="minorEastAsia" w:cs="宋体" w:hint="eastAsia"/>
          <w:kern w:val="0"/>
          <w:sz w:val="24"/>
        </w:rPr>
        <w:t>3</w:t>
      </w:r>
      <w:r w:rsidR="00E2435D" w:rsidRPr="0061658F">
        <w:rPr>
          <w:rFonts w:asciiTheme="minorEastAsia" w:eastAsiaTheme="minorEastAsia" w:hAnsiTheme="minorEastAsia" w:cs="宋体" w:hint="eastAsia"/>
          <w:kern w:val="0"/>
          <w:sz w:val="24"/>
          <w:lang w:eastAsia="ja-JP"/>
        </w:rPr>
        <w:t>的主要完成单位</w:t>
      </w:r>
      <w:r w:rsidR="00E2435D" w:rsidRPr="0061658F">
        <w:rPr>
          <w:rFonts w:asciiTheme="minorEastAsia" w:eastAsiaTheme="minorEastAsia" w:hAnsiTheme="minorEastAsia" w:cs="宋体" w:hint="eastAsia"/>
          <w:kern w:val="0"/>
          <w:sz w:val="24"/>
        </w:rPr>
        <w:t>之一</w:t>
      </w:r>
      <w:r w:rsidR="00E2435D" w:rsidRPr="0061658F">
        <w:rPr>
          <w:rFonts w:asciiTheme="minorEastAsia" w:eastAsiaTheme="minorEastAsia" w:hAnsiTheme="minorEastAsia" w:cs="宋体" w:hint="eastAsia"/>
          <w:kern w:val="0"/>
          <w:sz w:val="24"/>
          <w:lang w:eastAsia="ja-JP"/>
        </w:rPr>
        <w:t>。</w:t>
      </w:r>
    </w:p>
    <w:p w:rsidR="00063113" w:rsidRPr="0061658F" w:rsidRDefault="0061658F" w:rsidP="0061658F">
      <w:pPr>
        <w:autoSpaceDE w:val="0"/>
        <w:autoSpaceDN w:val="0"/>
        <w:spacing w:line="360" w:lineRule="auto"/>
        <w:contextualSpacing/>
        <w:jc w:val="left"/>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t>九</w:t>
      </w:r>
      <w:r w:rsidR="00063113" w:rsidRPr="0061658F">
        <w:rPr>
          <w:rFonts w:asciiTheme="minorEastAsia" w:eastAsiaTheme="minorEastAsia" w:hAnsiTheme="minorEastAsia" w:cs="宋体" w:hint="eastAsia"/>
          <w:b/>
          <w:kern w:val="0"/>
          <w:sz w:val="24"/>
        </w:rPr>
        <w:t>、完成人合作关系说明</w:t>
      </w:r>
    </w:p>
    <w:p w:rsidR="00063113" w:rsidRPr="0061658F" w:rsidRDefault="00063113" w:rsidP="0061658F">
      <w:pPr>
        <w:spacing w:line="360" w:lineRule="auto"/>
        <w:ind w:firstLineChars="200" w:firstLine="480"/>
        <w:rPr>
          <w:rFonts w:asciiTheme="minorEastAsia" w:eastAsiaTheme="minorEastAsia" w:hAnsiTheme="minorEastAsia" w:cs="宋体"/>
          <w:kern w:val="0"/>
          <w:sz w:val="24"/>
        </w:rPr>
      </w:pPr>
      <w:r w:rsidRPr="0061658F">
        <w:rPr>
          <w:rFonts w:asciiTheme="minorEastAsia" w:eastAsiaTheme="minorEastAsia" w:hAnsiTheme="minorEastAsia" w:cs="宋体" w:hint="eastAsia"/>
          <w:kern w:val="0"/>
          <w:sz w:val="24"/>
        </w:rPr>
        <w:t>合作人分别来自于</w:t>
      </w:r>
      <w:r w:rsidRPr="0061658F">
        <w:rPr>
          <w:rFonts w:asciiTheme="minorEastAsia" w:eastAsiaTheme="minorEastAsia" w:hAnsiTheme="minorEastAsia" w:hint="eastAsia"/>
          <w:sz w:val="24"/>
        </w:rPr>
        <w:t>山东省地质调查院、山东科技大学、济南大学、山东大学、中国地质科学院、山东省地方病研究所等不同单位。</w:t>
      </w:r>
      <w:r w:rsidRPr="0061658F">
        <w:rPr>
          <w:rFonts w:asciiTheme="minorEastAsia" w:eastAsiaTheme="minorEastAsia" w:hAnsiTheme="minorEastAsia" w:cs="宋体" w:hint="eastAsia"/>
          <w:kern w:val="0"/>
          <w:sz w:val="24"/>
        </w:rPr>
        <w:t>2006年至2010年项目进行期间，所有完成人均参与了项目中的各子课题研究，在项目研究中发挥各自专业优势，为项目的主</w:t>
      </w:r>
      <w:r w:rsidRPr="0061658F">
        <w:rPr>
          <w:rFonts w:asciiTheme="minorEastAsia" w:eastAsiaTheme="minorEastAsia" w:hAnsiTheme="minorEastAsia" w:cs="宋体" w:hint="eastAsia"/>
          <w:kern w:val="0"/>
          <w:sz w:val="24"/>
        </w:rPr>
        <w:lastRenderedPageBreak/>
        <w:t>要创新点做出了贡献，并以共同出版专著、发表论文的形式体现合作成果。具体证明材料如下：</w:t>
      </w:r>
    </w:p>
    <w:p w:rsidR="00063113" w:rsidRPr="0061658F" w:rsidRDefault="00063113" w:rsidP="0061658F">
      <w:pPr>
        <w:pStyle w:val="a4"/>
        <w:numPr>
          <w:ilvl w:val="0"/>
          <w:numId w:val="2"/>
        </w:numPr>
        <w:spacing w:line="360" w:lineRule="auto"/>
        <w:ind w:left="0" w:firstLineChars="0"/>
        <w:rPr>
          <w:rFonts w:asciiTheme="minorEastAsia" w:hAnsiTheme="minorEastAsia" w:cs="宋体"/>
          <w:kern w:val="0"/>
          <w:sz w:val="24"/>
          <w:szCs w:val="24"/>
        </w:rPr>
      </w:pPr>
      <w:r w:rsidRPr="0061658F">
        <w:rPr>
          <w:rFonts w:asciiTheme="minorEastAsia" w:hAnsiTheme="minorEastAsia" w:hint="eastAsia"/>
          <w:sz w:val="24"/>
          <w:szCs w:val="24"/>
        </w:rPr>
        <w:t>共同出版专著：</w:t>
      </w:r>
      <w:r w:rsidRPr="0061658F">
        <w:rPr>
          <w:rFonts w:asciiTheme="minorEastAsia" w:hAnsiTheme="minorEastAsia" w:cs="宋体"/>
          <w:kern w:val="0"/>
          <w:sz w:val="24"/>
          <w:szCs w:val="24"/>
        </w:rPr>
        <w:t>庞绪贵</w:t>
      </w:r>
      <w:r w:rsidRPr="0061658F">
        <w:rPr>
          <w:rFonts w:asciiTheme="minorEastAsia" w:hAnsiTheme="minorEastAsia" w:cs="宋体" w:hint="eastAsia"/>
          <w:kern w:val="0"/>
          <w:sz w:val="24"/>
          <w:szCs w:val="24"/>
        </w:rPr>
        <w:t>、</w:t>
      </w:r>
      <w:r w:rsidRPr="0061658F">
        <w:rPr>
          <w:rFonts w:asciiTheme="minorEastAsia" w:hAnsiTheme="minorEastAsia" w:cs="宋体"/>
          <w:kern w:val="0"/>
          <w:sz w:val="24"/>
          <w:szCs w:val="24"/>
        </w:rPr>
        <w:t>高宗军</w:t>
      </w:r>
      <w:r w:rsidRPr="0061658F">
        <w:rPr>
          <w:rFonts w:asciiTheme="minorEastAsia" w:hAnsiTheme="minorEastAsia" w:cs="宋体" w:hint="eastAsia"/>
          <w:kern w:val="0"/>
          <w:sz w:val="24"/>
          <w:szCs w:val="24"/>
        </w:rPr>
        <w:t>、</w:t>
      </w:r>
      <w:r w:rsidRPr="0061658F">
        <w:rPr>
          <w:rFonts w:asciiTheme="minorEastAsia" w:hAnsiTheme="minorEastAsia" w:cs="宋体"/>
          <w:kern w:val="0"/>
          <w:sz w:val="24"/>
          <w:szCs w:val="24"/>
        </w:rPr>
        <w:t>王敏</w:t>
      </w:r>
      <w:r w:rsidRPr="0061658F">
        <w:rPr>
          <w:rFonts w:asciiTheme="minorEastAsia" w:hAnsiTheme="minorEastAsia" w:cs="宋体" w:hint="eastAsia"/>
          <w:kern w:val="0"/>
          <w:sz w:val="24"/>
          <w:szCs w:val="24"/>
        </w:rPr>
        <w:t>、崔元俊、赵西强、周国华、郭卫华、边建朝、徐守余、许克民 著.</w:t>
      </w:r>
      <w:r w:rsidRPr="0061658F">
        <w:rPr>
          <w:rFonts w:asciiTheme="minorEastAsia" w:hAnsiTheme="minorEastAsia" w:cs="宋体"/>
          <w:kern w:val="0"/>
          <w:sz w:val="24"/>
          <w:szCs w:val="24"/>
        </w:rPr>
        <w:t>鲁西北平原典型生态区</w:t>
      </w:r>
      <w:r w:rsidRPr="0061658F">
        <w:rPr>
          <w:rFonts w:asciiTheme="minorEastAsia" w:hAnsiTheme="minorEastAsia" w:cs="宋体" w:hint="eastAsia"/>
          <w:kern w:val="0"/>
          <w:sz w:val="24"/>
          <w:szCs w:val="24"/>
        </w:rPr>
        <w:t>地质</w:t>
      </w:r>
      <w:r w:rsidRPr="0061658F">
        <w:rPr>
          <w:rFonts w:asciiTheme="minorEastAsia" w:hAnsiTheme="minorEastAsia" w:cs="宋体"/>
          <w:kern w:val="0"/>
          <w:sz w:val="24"/>
          <w:szCs w:val="24"/>
        </w:rPr>
        <w:t>地球化学环境</w:t>
      </w:r>
      <w:r w:rsidRPr="0061658F">
        <w:rPr>
          <w:rFonts w:asciiTheme="minorEastAsia" w:hAnsiTheme="minorEastAsia" w:cs="宋体" w:hint="eastAsia"/>
          <w:kern w:val="0"/>
          <w:sz w:val="24"/>
          <w:szCs w:val="24"/>
        </w:rPr>
        <w:t>研究，380千字，地质出版社，2013.12.</w:t>
      </w:r>
    </w:p>
    <w:p w:rsidR="00063113" w:rsidRPr="0061658F" w:rsidRDefault="00063113" w:rsidP="0061658F">
      <w:pPr>
        <w:pStyle w:val="a4"/>
        <w:spacing w:line="360" w:lineRule="auto"/>
        <w:ind w:firstLineChars="0" w:firstLine="0"/>
        <w:rPr>
          <w:rFonts w:asciiTheme="minorEastAsia" w:hAnsiTheme="minorEastAsia" w:cs="宋体"/>
          <w:kern w:val="0"/>
          <w:sz w:val="24"/>
          <w:szCs w:val="24"/>
        </w:rPr>
      </w:pPr>
      <w:r w:rsidRPr="0061658F">
        <w:rPr>
          <w:rFonts w:asciiTheme="minorEastAsia" w:hAnsiTheme="minorEastAsia" w:cs="宋体" w:hint="eastAsia"/>
          <w:kern w:val="0"/>
          <w:sz w:val="24"/>
          <w:szCs w:val="24"/>
        </w:rPr>
        <w:t>本著作中，</w:t>
      </w:r>
      <w:r w:rsidRPr="0061658F">
        <w:rPr>
          <w:rFonts w:asciiTheme="minorEastAsia" w:hAnsiTheme="minorEastAsia" w:cs="宋体"/>
          <w:kern w:val="0"/>
          <w:sz w:val="24"/>
          <w:szCs w:val="24"/>
        </w:rPr>
        <w:t>庞绪贵</w:t>
      </w:r>
      <w:r w:rsidRPr="0061658F">
        <w:rPr>
          <w:rFonts w:asciiTheme="minorEastAsia" w:hAnsiTheme="minorEastAsia" w:cs="宋体" w:hint="eastAsia"/>
          <w:kern w:val="0"/>
          <w:sz w:val="24"/>
          <w:szCs w:val="24"/>
        </w:rPr>
        <w:t>为第1完成人、</w:t>
      </w:r>
      <w:r w:rsidRPr="0061658F">
        <w:rPr>
          <w:rFonts w:asciiTheme="minorEastAsia" w:hAnsiTheme="minorEastAsia" w:cs="宋体"/>
          <w:kern w:val="0"/>
          <w:sz w:val="24"/>
          <w:szCs w:val="24"/>
        </w:rPr>
        <w:t>高宗军</w:t>
      </w:r>
      <w:r w:rsidRPr="0061658F">
        <w:rPr>
          <w:rFonts w:asciiTheme="minorEastAsia" w:hAnsiTheme="minorEastAsia" w:cs="宋体" w:hint="eastAsia"/>
          <w:kern w:val="0"/>
          <w:sz w:val="24"/>
          <w:szCs w:val="24"/>
        </w:rPr>
        <w:t>为第2完成人、</w:t>
      </w:r>
      <w:r w:rsidRPr="0061658F">
        <w:rPr>
          <w:rFonts w:asciiTheme="minorEastAsia" w:hAnsiTheme="minorEastAsia" w:cs="宋体"/>
          <w:kern w:val="0"/>
          <w:sz w:val="24"/>
          <w:szCs w:val="24"/>
        </w:rPr>
        <w:t>王敏</w:t>
      </w:r>
      <w:r w:rsidRPr="0061658F">
        <w:rPr>
          <w:rFonts w:asciiTheme="minorEastAsia" w:hAnsiTheme="minorEastAsia" w:cs="宋体" w:hint="eastAsia"/>
          <w:kern w:val="0"/>
          <w:sz w:val="24"/>
          <w:szCs w:val="24"/>
        </w:rPr>
        <w:t>为第3完成人、郭卫华为第8完成人、赵西强为第10完成人、周国华为第11完成人、边建朝为第12完成人.</w:t>
      </w:r>
    </w:p>
    <w:p w:rsidR="00063113" w:rsidRPr="0061658F" w:rsidRDefault="00063113" w:rsidP="0061658F">
      <w:pPr>
        <w:pStyle w:val="a4"/>
        <w:numPr>
          <w:ilvl w:val="0"/>
          <w:numId w:val="2"/>
        </w:numPr>
        <w:spacing w:line="360" w:lineRule="auto"/>
        <w:ind w:left="0" w:firstLineChars="0"/>
        <w:rPr>
          <w:rFonts w:asciiTheme="minorEastAsia" w:hAnsiTheme="minorEastAsia"/>
          <w:sz w:val="24"/>
          <w:szCs w:val="24"/>
        </w:rPr>
      </w:pPr>
      <w:r w:rsidRPr="0061658F">
        <w:rPr>
          <w:rFonts w:asciiTheme="minorEastAsia" w:hAnsiTheme="minorEastAsia" w:hint="eastAsia"/>
          <w:sz w:val="24"/>
          <w:szCs w:val="24"/>
        </w:rPr>
        <w:t>合作发表文章：霏霏.杨丽原</w:t>
      </w:r>
      <w:r w:rsidRPr="0061658F">
        <w:rPr>
          <w:rFonts w:asciiTheme="minorEastAsia" w:hAnsiTheme="minorEastAsia"/>
          <w:b/>
          <w:bCs/>
          <w:kern w:val="0"/>
          <w:sz w:val="24"/>
          <w:szCs w:val="24"/>
        </w:rPr>
        <w:t>*</w:t>
      </w:r>
      <w:r w:rsidRPr="0061658F">
        <w:rPr>
          <w:rFonts w:asciiTheme="minorEastAsia" w:hAnsiTheme="minorEastAsia" w:hint="eastAsia"/>
          <w:sz w:val="24"/>
          <w:szCs w:val="24"/>
        </w:rPr>
        <w:t>.庞绪贵.王炳华.王云倩.山东南四湖沉积物中汞的污染现状及迁移研究.环境科学,2015,36(5):1615-1621.</w:t>
      </w:r>
    </w:p>
    <w:p w:rsidR="00063113" w:rsidRPr="0061658F" w:rsidRDefault="00063113" w:rsidP="0061658F">
      <w:pPr>
        <w:pStyle w:val="a4"/>
        <w:spacing w:line="360" w:lineRule="auto"/>
        <w:ind w:firstLineChars="0" w:firstLine="0"/>
        <w:rPr>
          <w:rFonts w:asciiTheme="minorEastAsia" w:hAnsiTheme="minorEastAsia" w:cs="宋体"/>
          <w:kern w:val="0"/>
          <w:sz w:val="24"/>
          <w:szCs w:val="24"/>
        </w:rPr>
      </w:pPr>
      <w:r w:rsidRPr="0061658F">
        <w:rPr>
          <w:rFonts w:asciiTheme="minorEastAsia" w:hAnsiTheme="minorEastAsia" w:cs="宋体" w:hint="eastAsia"/>
          <w:kern w:val="0"/>
          <w:sz w:val="24"/>
          <w:szCs w:val="24"/>
        </w:rPr>
        <w:t>本论文中，</w:t>
      </w:r>
      <w:r w:rsidRPr="0061658F">
        <w:rPr>
          <w:rFonts w:asciiTheme="minorEastAsia" w:hAnsiTheme="minorEastAsia" w:cs="宋体"/>
          <w:kern w:val="0"/>
          <w:sz w:val="24"/>
          <w:szCs w:val="24"/>
        </w:rPr>
        <w:t>庞绪贵</w:t>
      </w:r>
      <w:r w:rsidRPr="0061658F">
        <w:rPr>
          <w:rFonts w:asciiTheme="minorEastAsia" w:hAnsiTheme="minorEastAsia" w:cs="宋体" w:hint="eastAsia"/>
          <w:kern w:val="0"/>
          <w:sz w:val="24"/>
          <w:szCs w:val="24"/>
        </w:rPr>
        <w:t>为第1完成人、</w:t>
      </w:r>
      <w:r w:rsidRPr="0061658F">
        <w:rPr>
          <w:rFonts w:asciiTheme="minorEastAsia" w:hAnsiTheme="minorEastAsia" w:hint="eastAsia"/>
          <w:sz w:val="24"/>
          <w:szCs w:val="24"/>
        </w:rPr>
        <w:t>杨丽原为</w:t>
      </w:r>
      <w:r w:rsidRPr="0061658F">
        <w:rPr>
          <w:rFonts w:asciiTheme="minorEastAsia" w:hAnsiTheme="minorEastAsia" w:cs="宋体" w:hint="eastAsia"/>
          <w:kern w:val="0"/>
          <w:sz w:val="24"/>
          <w:szCs w:val="24"/>
        </w:rPr>
        <w:t>第4成人</w:t>
      </w:r>
    </w:p>
    <w:p w:rsidR="00063113" w:rsidRPr="0061658F" w:rsidRDefault="00063113" w:rsidP="0061658F">
      <w:pPr>
        <w:pStyle w:val="a4"/>
        <w:numPr>
          <w:ilvl w:val="0"/>
          <w:numId w:val="2"/>
        </w:numPr>
        <w:spacing w:line="360" w:lineRule="auto"/>
        <w:ind w:left="0" w:firstLineChars="0"/>
        <w:rPr>
          <w:rFonts w:asciiTheme="minorEastAsia" w:hAnsiTheme="minorEastAsia"/>
          <w:sz w:val="24"/>
          <w:szCs w:val="24"/>
        </w:rPr>
      </w:pPr>
      <w:r w:rsidRPr="0061658F">
        <w:rPr>
          <w:rFonts w:asciiTheme="minorEastAsia" w:hAnsiTheme="minorEastAsia" w:cs="宋体" w:hint="eastAsia"/>
          <w:kern w:val="0"/>
          <w:sz w:val="24"/>
          <w:szCs w:val="24"/>
        </w:rPr>
        <w:t>合作发表文章：</w:t>
      </w:r>
      <w:r w:rsidRPr="0061658F">
        <w:rPr>
          <w:rFonts w:asciiTheme="minorEastAsia" w:hAnsiTheme="minorEastAsia" w:hint="eastAsia"/>
          <w:sz w:val="24"/>
          <w:szCs w:val="24"/>
        </w:rPr>
        <w:t>孙彬彬</w:t>
      </w:r>
      <w:r w:rsidRPr="0061658F">
        <w:rPr>
          <w:rFonts w:asciiTheme="minorEastAsia" w:hAnsiTheme="minorEastAsia"/>
          <w:sz w:val="24"/>
          <w:szCs w:val="24"/>
        </w:rPr>
        <w:t xml:space="preserve">, </w:t>
      </w:r>
      <w:r w:rsidRPr="0061658F">
        <w:rPr>
          <w:rFonts w:asciiTheme="minorEastAsia" w:hAnsiTheme="minorEastAsia" w:hint="eastAsia"/>
          <w:sz w:val="24"/>
          <w:szCs w:val="24"/>
        </w:rPr>
        <w:t>周国华</w:t>
      </w:r>
      <w:r w:rsidRPr="0061658F">
        <w:rPr>
          <w:rFonts w:asciiTheme="minorEastAsia" w:hAnsiTheme="minorEastAsia"/>
          <w:sz w:val="24"/>
          <w:szCs w:val="24"/>
        </w:rPr>
        <w:t xml:space="preserve">, </w:t>
      </w:r>
      <w:r w:rsidRPr="0061658F">
        <w:rPr>
          <w:rFonts w:asciiTheme="minorEastAsia" w:hAnsiTheme="minorEastAsia" w:hint="eastAsia"/>
          <w:sz w:val="24"/>
          <w:szCs w:val="24"/>
        </w:rPr>
        <w:t>刘占元</w:t>
      </w:r>
      <w:r w:rsidRPr="0061658F">
        <w:rPr>
          <w:rFonts w:asciiTheme="minorEastAsia" w:hAnsiTheme="minorEastAsia"/>
          <w:sz w:val="24"/>
          <w:szCs w:val="24"/>
        </w:rPr>
        <w:t xml:space="preserve">, </w:t>
      </w:r>
      <w:r w:rsidRPr="0061658F">
        <w:rPr>
          <w:rFonts w:asciiTheme="minorEastAsia" w:hAnsiTheme="minorEastAsia" w:hint="eastAsia"/>
          <w:sz w:val="24"/>
          <w:szCs w:val="24"/>
        </w:rPr>
        <w:t>庞绪贵</w:t>
      </w:r>
      <w:r w:rsidRPr="0061658F">
        <w:rPr>
          <w:rFonts w:asciiTheme="minorEastAsia" w:hAnsiTheme="minorEastAsia"/>
          <w:sz w:val="24"/>
          <w:szCs w:val="24"/>
        </w:rPr>
        <w:t xml:space="preserve">, </w:t>
      </w:r>
      <w:r w:rsidRPr="0061658F">
        <w:rPr>
          <w:rFonts w:asciiTheme="minorEastAsia" w:hAnsiTheme="minorEastAsia" w:hint="eastAsia"/>
          <w:sz w:val="24"/>
          <w:szCs w:val="24"/>
        </w:rPr>
        <w:t>代杰瑞. 黄河下游山东段沿岸土壤中重金属元素异常的成因. 地质通报，2008,27（2）：265-270.</w:t>
      </w:r>
      <w:r w:rsidRPr="0061658F">
        <w:rPr>
          <w:rFonts w:asciiTheme="minorEastAsia" w:hAnsiTheme="minorEastAsia" w:hint="eastAsia"/>
          <w:b/>
          <w:bCs/>
          <w:sz w:val="24"/>
          <w:szCs w:val="24"/>
        </w:rPr>
        <w:t xml:space="preserve"> （中文核心）</w:t>
      </w:r>
    </w:p>
    <w:p w:rsidR="00063113" w:rsidRPr="0061658F" w:rsidRDefault="00063113" w:rsidP="0061658F">
      <w:pPr>
        <w:pStyle w:val="a4"/>
        <w:spacing w:line="360" w:lineRule="auto"/>
        <w:ind w:firstLineChars="0" w:firstLine="0"/>
        <w:rPr>
          <w:rFonts w:asciiTheme="minorEastAsia" w:hAnsiTheme="minorEastAsia"/>
          <w:sz w:val="24"/>
          <w:szCs w:val="24"/>
        </w:rPr>
      </w:pPr>
      <w:r w:rsidRPr="0061658F">
        <w:rPr>
          <w:rFonts w:asciiTheme="minorEastAsia" w:hAnsiTheme="minorEastAsia" w:cs="宋体" w:hint="eastAsia"/>
          <w:kern w:val="0"/>
          <w:sz w:val="24"/>
          <w:szCs w:val="24"/>
        </w:rPr>
        <w:t>本论文中，</w:t>
      </w:r>
      <w:r w:rsidRPr="0061658F">
        <w:rPr>
          <w:rFonts w:asciiTheme="minorEastAsia" w:hAnsiTheme="minorEastAsia" w:cs="宋体"/>
          <w:kern w:val="0"/>
          <w:sz w:val="24"/>
          <w:szCs w:val="24"/>
        </w:rPr>
        <w:t>庞绪贵</w:t>
      </w:r>
      <w:r w:rsidRPr="0061658F">
        <w:rPr>
          <w:rFonts w:asciiTheme="minorEastAsia" w:hAnsiTheme="minorEastAsia" w:cs="宋体" w:hint="eastAsia"/>
          <w:kern w:val="0"/>
          <w:sz w:val="24"/>
          <w:szCs w:val="24"/>
        </w:rPr>
        <w:t>为第1完成人、</w:t>
      </w:r>
      <w:r w:rsidRPr="0061658F">
        <w:rPr>
          <w:rFonts w:asciiTheme="minorEastAsia" w:hAnsiTheme="minorEastAsia" w:hint="eastAsia"/>
          <w:sz w:val="24"/>
          <w:szCs w:val="24"/>
        </w:rPr>
        <w:t>杨丽原为</w:t>
      </w:r>
      <w:r w:rsidRPr="0061658F">
        <w:rPr>
          <w:rFonts w:asciiTheme="minorEastAsia" w:hAnsiTheme="minorEastAsia" w:cs="宋体" w:hint="eastAsia"/>
          <w:kern w:val="0"/>
          <w:sz w:val="24"/>
          <w:szCs w:val="24"/>
        </w:rPr>
        <w:t>第4成人、</w:t>
      </w:r>
      <w:r w:rsidRPr="0061658F">
        <w:rPr>
          <w:rFonts w:asciiTheme="minorEastAsia" w:hAnsiTheme="minorEastAsia" w:hint="eastAsia"/>
          <w:sz w:val="24"/>
          <w:szCs w:val="24"/>
        </w:rPr>
        <w:t>代杰瑞为第5完成人。</w:t>
      </w:r>
    </w:p>
    <w:p w:rsidR="00063113" w:rsidRPr="0061658F" w:rsidRDefault="00063113" w:rsidP="0061658F">
      <w:pPr>
        <w:pStyle w:val="a4"/>
        <w:numPr>
          <w:ilvl w:val="0"/>
          <w:numId w:val="2"/>
        </w:numPr>
        <w:spacing w:line="360" w:lineRule="auto"/>
        <w:ind w:left="0" w:firstLineChars="0"/>
        <w:rPr>
          <w:rFonts w:asciiTheme="minorEastAsia" w:hAnsiTheme="minorEastAsia"/>
          <w:sz w:val="24"/>
          <w:szCs w:val="24"/>
        </w:rPr>
      </w:pPr>
      <w:r w:rsidRPr="0061658F">
        <w:rPr>
          <w:rFonts w:asciiTheme="minorEastAsia" w:hAnsiTheme="minorEastAsia" w:hint="eastAsia"/>
          <w:sz w:val="24"/>
          <w:szCs w:val="24"/>
        </w:rPr>
        <w:t>合作发表文章：</w:t>
      </w:r>
    </w:p>
    <w:p w:rsidR="00063113" w:rsidRPr="0061658F" w:rsidRDefault="00063113" w:rsidP="0061658F">
      <w:pPr>
        <w:pStyle w:val="a4"/>
        <w:spacing w:line="360" w:lineRule="auto"/>
        <w:ind w:firstLineChars="0" w:firstLine="0"/>
        <w:rPr>
          <w:rFonts w:asciiTheme="minorEastAsia" w:hAnsiTheme="minorEastAsia"/>
          <w:sz w:val="24"/>
          <w:szCs w:val="24"/>
        </w:rPr>
      </w:pPr>
      <w:r w:rsidRPr="0061658F">
        <w:rPr>
          <w:rFonts w:asciiTheme="minorEastAsia" w:hAnsiTheme="minorEastAsia" w:hint="eastAsia"/>
          <w:sz w:val="24"/>
          <w:szCs w:val="24"/>
        </w:rPr>
        <w:t>王存龙、谢颂诗、赵西强、崔元俊等.</w:t>
      </w:r>
      <w:r w:rsidRPr="0061658F">
        <w:rPr>
          <w:rFonts w:asciiTheme="minorEastAsia" w:hAnsiTheme="minorEastAsia"/>
          <w:sz w:val="24"/>
          <w:szCs w:val="24"/>
        </w:rPr>
        <w:t xml:space="preserve"> </w:t>
      </w:r>
      <w:hyperlink r:id="rId7" w:tgtFrame="NewBriefDetail" w:history="1">
        <w:r w:rsidRPr="0061658F">
          <w:rPr>
            <w:rFonts w:asciiTheme="minorEastAsia" w:hAnsiTheme="minorEastAsia"/>
            <w:sz w:val="24"/>
            <w:szCs w:val="24"/>
          </w:rPr>
          <w:t>东营油气开采区土壤环境污染状况</w:t>
        </w:r>
      </w:hyperlink>
      <w:r w:rsidRPr="0061658F">
        <w:rPr>
          <w:rFonts w:asciiTheme="minorEastAsia" w:hAnsiTheme="minorEastAsia" w:hint="eastAsia"/>
          <w:sz w:val="24"/>
          <w:szCs w:val="24"/>
        </w:rPr>
        <w:t>.物探与化探，2014年第6期.</w:t>
      </w:r>
      <w:r w:rsidRPr="0061658F">
        <w:rPr>
          <w:rFonts w:asciiTheme="minorEastAsia" w:hAnsiTheme="minorEastAsia"/>
          <w:sz w:val="24"/>
          <w:szCs w:val="24"/>
        </w:rPr>
        <w:t xml:space="preserve"> </w:t>
      </w:r>
    </w:p>
    <w:p w:rsidR="00063113" w:rsidRPr="0061658F" w:rsidRDefault="00063113" w:rsidP="0061658F">
      <w:pPr>
        <w:pStyle w:val="a4"/>
        <w:spacing w:line="360" w:lineRule="auto"/>
        <w:ind w:firstLineChars="0" w:firstLine="0"/>
        <w:rPr>
          <w:rFonts w:asciiTheme="minorEastAsia" w:hAnsiTheme="minorEastAsia"/>
          <w:sz w:val="24"/>
          <w:szCs w:val="24"/>
        </w:rPr>
      </w:pPr>
      <w:r w:rsidRPr="0061658F">
        <w:rPr>
          <w:rFonts w:asciiTheme="minorEastAsia" w:hAnsiTheme="minorEastAsia"/>
          <w:sz w:val="24"/>
          <w:szCs w:val="24"/>
        </w:rPr>
        <w:t>谢颂诗</w:t>
      </w:r>
      <w:r w:rsidRPr="0061658F">
        <w:rPr>
          <w:rFonts w:asciiTheme="minorEastAsia" w:hAnsiTheme="minorEastAsia" w:hint="eastAsia"/>
          <w:sz w:val="24"/>
          <w:szCs w:val="24"/>
        </w:rPr>
        <w:t>、</w:t>
      </w:r>
      <w:r w:rsidRPr="0061658F">
        <w:rPr>
          <w:rFonts w:asciiTheme="minorEastAsia" w:hAnsiTheme="minorEastAsia"/>
          <w:sz w:val="24"/>
          <w:szCs w:val="24"/>
        </w:rPr>
        <w:t>蔡青</w:t>
      </w:r>
      <w:r w:rsidRPr="0061658F">
        <w:rPr>
          <w:rFonts w:asciiTheme="minorEastAsia" w:hAnsiTheme="minorEastAsia" w:hint="eastAsia"/>
          <w:sz w:val="24"/>
          <w:szCs w:val="24"/>
        </w:rPr>
        <w:t>、</w:t>
      </w:r>
      <w:r w:rsidRPr="0061658F">
        <w:rPr>
          <w:rFonts w:asciiTheme="minorEastAsia" w:hAnsiTheme="minorEastAsia"/>
          <w:sz w:val="24"/>
          <w:szCs w:val="24"/>
        </w:rPr>
        <w:t>马丽新</w:t>
      </w:r>
      <w:r w:rsidRPr="0061658F">
        <w:rPr>
          <w:rFonts w:asciiTheme="minorEastAsia" w:hAnsiTheme="minorEastAsia" w:hint="eastAsia"/>
          <w:sz w:val="24"/>
          <w:szCs w:val="24"/>
        </w:rPr>
        <w:t>.</w:t>
      </w:r>
      <w:r w:rsidRPr="0061658F">
        <w:rPr>
          <w:rFonts w:asciiTheme="minorEastAsia" w:hAnsiTheme="minorEastAsia"/>
          <w:sz w:val="24"/>
          <w:szCs w:val="24"/>
        </w:rPr>
        <w:t>山东省矿产资源潜力评价综合信息集成技术方法探讨</w:t>
      </w:r>
      <w:r w:rsidRPr="0061658F">
        <w:rPr>
          <w:rFonts w:asciiTheme="minorEastAsia" w:hAnsiTheme="minorEastAsia" w:hint="eastAsia"/>
          <w:sz w:val="24"/>
          <w:szCs w:val="24"/>
        </w:rPr>
        <w:t>.山东国土资源，2014年第6期</w:t>
      </w:r>
    </w:p>
    <w:p w:rsidR="00063113" w:rsidRPr="0061658F" w:rsidRDefault="00063113" w:rsidP="0061658F">
      <w:pPr>
        <w:pStyle w:val="a4"/>
        <w:spacing w:line="360" w:lineRule="auto"/>
        <w:ind w:firstLineChars="0" w:firstLine="0"/>
        <w:rPr>
          <w:rFonts w:asciiTheme="minorEastAsia" w:hAnsiTheme="minorEastAsia"/>
          <w:sz w:val="24"/>
          <w:szCs w:val="24"/>
        </w:rPr>
      </w:pPr>
      <w:r w:rsidRPr="0061658F">
        <w:rPr>
          <w:rFonts w:asciiTheme="minorEastAsia" w:hAnsiTheme="minorEastAsia"/>
          <w:sz w:val="24"/>
          <w:szCs w:val="24"/>
        </w:rPr>
        <w:t>庞绪贵</w:t>
      </w:r>
      <w:r w:rsidRPr="0061658F">
        <w:rPr>
          <w:rFonts w:asciiTheme="minorEastAsia" w:hAnsiTheme="minorEastAsia" w:hint="eastAsia"/>
          <w:sz w:val="24"/>
          <w:szCs w:val="24"/>
        </w:rPr>
        <w:t>、</w:t>
      </w:r>
      <w:r w:rsidRPr="0061658F">
        <w:rPr>
          <w:rFonts w:asciiTheme="minorEastAsia" w:hAnsiTheme="minorEastAsia"/>
          <w:sz w:val="24"/>
          <w:szCs w:val="24"/>
        </w:rPr>
        <w:t>陈钰</w:t>
      </w:r>
      <w:r w:rsidRPr="0061658F">
        <w:rPr>
          <w:rFonts w:asciiTheme="minorEastAsia" w:hAnsiTheme="minorEastAsia" w:hint="eastAsia"/>
          <w:sz w:val="24"/>
          <w:szCs w:val="24"/>
        </w:rPr>
        <w:t>、</w:t>
      </w:r>
      <w:r w:rsidRPr="0061658F">
        <w:rPr>
          <w:rFonts w:asciiTheme="minorEastAsia" w:hAnsiTheme="minorEastAsia"/>
          <w:sz w:val="24"/>
          <w:szCs w:val="24"/>
        </w:rPr>
        <w:t>刘汉栋</w:t>
      </w:r>
      <w:r w:rsidRPr="0061658F">
        <w:rPr>
          <w:rFonts w:asciiTheme="minorEastAsia" w:hAnsiTheme="minorEastAsia" w:hint="eastAsia"/>
          <w:sz w:val="24"/>
          <w:szCs w:val="24"/>
        </w:rPr>
        <w:t>、</w:t>
      </w:r>
      <w:r w:rsidRPr="0061658F">
        <w:rPr>
          <w:rFonts w:asciiTheme="minorEastAsia" w:hAnsiTheme="minorEastAsia"/>
          <w:sz w:val="24"/>
          <w:szCs w:val="24"/>
        </w:rPr>
        <w:t>代杰瑞</w:t>
      </w:r>
      <w:r w:rsidRPr="0061658F">
        <w:rPr>
          <w:rFonts w:asciiTheme="minorEastAsia" w:hAnsiTheme="minorEastAsia" w:hint="eastAsia"/>
          <w:sz w:val="24"/>
          <w:szCs w:val="24"/>
        </w:rPr>
        <w:t>.</w:t>
      </w:r>
      <w:r w:rsidRPr="0061658F">
        <w:rPr>
          <w:rFonts w:asciiTheme="minorEastAsia" w:hAnsiTheme="minorEastAsia"/>
          <w:sz w:val="24"/>
          <w:szCs w:val="24"/>
        </w:rPr>
        <w:t xml:space="preserve"> 山东半岛蓝色经济区土壤地球化学基准值与背景值</w:t>
      </w:r>
      <w:r w:rsidRPr="0061658F">
        <w:rPr>
          <w:rFonts w:asciiTheme="minorEastAsia" w:hAnsiTheme="minorEastAsia" w:hint="eastAsia"/>
          <w:sz w:val="24"/>
          <w:szCs w:val="24"/>
        </w:rPr>
        <w:t>. 山东国土资源，2014年第8期</w:t>
      </w:r>
    </w:p>
    <w:p w:rsidR="00063113" w:rsidRPr="0061658F" w:rsidRDefault="00063113" w:rsidP="0061658F">
      <w:pPr>
        <w:pStyle w:val="a4"/>
        <w:spacing w:line="360" w:lineRule="auto"/>
        <w:ind w:firstLineChars="0" w:firstLine="0"/>
        <w:rPr>
          <w:rFonts w:asciiTheme="minorEastAsia" w:hAnsiTheme="minorEastAsia" w:cs="宋体"/>
          <w:kern w:val="0"/>
          <w:sz w:val="24"/>
          <w:szCs w:val="24"/>
        </w:rPr>
      </w:pPr>
      <w:r w:rsidRPr="0061658F">
        <w:rPr>
          <w:rFonts w:asciiTheme="minorEastAsia" w:hAnsiTheme="minorEastAsia" w:hint="eastAsia"/>
          <w:sz w:val="24"/>
          <w:szCs w:val="24"/>
        </w:rPr>
        <w:t>上述论文中，</w:t>
      </w:r>
      <w:r w:rsidRPr="0061658F">
        <w:rPr>
          <w:rFonts w:asciiTheme="minorEastAsia" w:hAnsiTheme="minorEastAsia" w:cs="宋体"/>
          <w:kern w:val="0"/>
          <w:sz w:val="24"/>
          <w:szCs w:val="24"/>
        </w:rPr>
        <w:t>庞绪贵</w:t>
      </w:r>
      <w:r w:rsidRPr="0061658F">
        <w:rPr>
          <w:rFonts w:asciiTheme="minorEastAsia" w:hAnsiTheme="minorEastAsia" w:cs="宋体" w:hint="eastAsia"/>
          <w:kern w:val="0"/>
          <w:sz w:val="24"/>
          <w:szCs w:val="24"/>
        </w:rPr>
        <w:t>为第1完成人、</w:t>
      </w:r>
      <w:r w:rsidRPr="0061658F">
        <w:rPr>
          <w:rFonts w:asciiTheme="minorEastAsia" w:hAnsiTheme="minorEastAsia" w:hint="eastAsia"/>
          <w:sz w:val="24"/>
          <w:szCs w:val="24"/>
        </w:rPr>
        <w:t>代杰瑞为第5完成人。谢颂诗为第6完成人、</w:t>
      </w:r>
      <w:r w:rsidRPr="0061658F">
        <w:rPr>
          <w:rFonts w:asciiTheme="minorEastAsia" w:hAnsiTheme="minorEastAsia"/>
          <w:sz w:val="24"/>
          <w:szCs w:val="24"/>
        </w:rPr>
        <w:t>刘汉栋</w:t>
      </w:r>
      <w:r w:rsidRPr="0061658F">
        <w:rPr>
          <w:rFonts w:asciiTheme="minorEastAsia" w:hAnsiTheme="minorEastAsia" w:hint="eastAsia"/>
          <w:sz w:val="24"/>
          <w:szCs w:val="24"/>
        </w:rPr>
        <w:t>为第7完成人、</w:t>
      </w:r>
      <w:r w:rsidRPr="0061658F">
        <w:rPr>
          <w:rFonts w:asciiTheme="minorEastAsia" w:hAnsiTheme="minorEastAsia"/>
          <w:sz w:val="24"/>
          <w:szCs w:val="24"/>
        </w:rPr>
        <w:t>马丽新</w:t>
      </w:r>
      <w:r w:rsidRPr="0061658F">
        <w:rPr>
          <w:rFonts w:asciiTheme="minorEastAsia" w:hAnsiTheme="minorEastAsia" w:hint="eastAsia"/>
          <w:sz w:val="24"/>
          <w:szCs w:val="24"/>
        </w:rPr>
        <w:t>为第9成人、赵西强为第10成人。合作者们为项目推广应用做出贡献。</w:t>
      </w:r>
    </w:p>
    <w:p w:rsidR="00CF25DF" w:rsidRPr="0061658F" w:rsidRDefault="00CF25DF" w:rsidP="0061658F">
      <w:pPr>
        <w:autoSpaceDE w:val="0"/>
        <w:autoSpaceDN w:val="0"/>
        <w:spacing w:line="360" w:lineRule="auto"/>
        <w:contextualSpacing/>
        <w:jc w:val="left"/>
        <w:rPr>
          <w:rFonts w:asciiTheme="minorEastAsia" w:eastAsiaTheme="minorEastAsia" w:hAnsiTheme="minorEastAsia"/>
          <w:sz w:val="24"/>
        </w:rPr>
      </w:pPr>
    </w:p>
    <w:sectPr w:rsidR="00CF25DF" w:rsidRPr="0061658F" w:rsidSect="0061658F">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8BB" w:rsidRDefault="00DD78BB" w:rsidP="00683D1E">
      <w:r>
        <w:separator/>
      </w:r>
    </w:p>
  </w:endnote>
  <w:endnote w:type="continuationSeparator" w:id="1">
    <w:p w:rsidR="00DD78BB" w:rsidRDefault="00DD78BB" w:rsidP="00683D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DLF-32771-36-1829273405+ZHXGm6-">
    <w:altName w:val="黑体"/>
    <w:panose1 w:val="00000000000000000000"/>
    <w:charset w:val="86"/>
    <w:family w:val="auto"/>
    <w:notTrueType/>
    <w:pitch w:val="default"/>
    <w:sig w:usb0="00000001" w:usb1="080E0000" w:usb2="00000010" w:usb3="00000000" w:csb0="00040000" w:csb1="00000000"/>
  </w:font>
  <w:font w:name="DLF-3-36-196284864+ZHXGm7-411">
    <w:altName w:val="黑体"/>
    <w:panose1 w:val="00000000000000000000"/>
    <w:charset w:val="86"/>
    <w:family w:val="auto"/>
    <w:notTrueType/>
    <w:pitch w:val="default"/>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8BB" w:rsidRDefault="00DD78BB" w:rsidP="00683D1E">
      <w:r>
        <w:separator/>
      </w:r>
    </w:p>
  </w:footnote>
  <w:footnote w:type="continuationSeparator" w:id="1">
    <w:p w:rsidR="00DD78BB" w:rsidRDefault="00DD78BB" w:rsidP="00683D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53161"/>
    <w:multiLevelType w:val="hybridMultilevel"/>
    <w:tmpl w:val="A5B23B76"/>
    <w:lvl w:ilvl="0" w:tplc="B484B886">
      <w:start w:val="1"/>
      <w:numFmt w:val="decimal"/>
      <w:lvlText w:val="%1、"/>
      <w:lvlJc w:val="left"/>
      <w:pPr>
        <w:ind w:left="900" w:hanging="390"/>
      </w:pPr>
      <w:rPr>
        <w:rFonts w:hint="default"/>
        <w:b/>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
    <w:nsid w:val="390F4620"/>
    <w:multiLevelType w:val="hybridMultilevel"/>
    <w:tmpl w:val="B45E0F9A"/>
    <w:lvl w:ilvl="0" w:tplc="23D2A3F0">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3CB0015"/>
    <w:multiLevelType w:val="hybridMultilevel"/>
    <w:tmpl w:val="A35C9E3A"/>
    <w:lvl w:ilvl="0" w:tplc="575CDAE0">
      <w:start w:val="1"/>
      <w:numFmt w:val="decimal"/>
      <w:lvlText w:val="（%1）"/>
      <w:lvlJc w:val="left"/>
      <w:pPr>
        <w:ind w:left="720" w:hanging="720"/>
      </w:pPr>
      <w:rPr>
        <w:rFonts w:asci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9D4B09"/>
    <w:multiLevelType w:val="hybridMultilevel"/>
    <w:tmpl w:val="52D4239E"/>
    <w:lvl w:ilvl="0" w:tplc="B1DE43C6">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3F7CD8"/>
    <w:multiLevelType w:val="hybridMultilevel"/>
    <w:tmpl w:val="8F206428"/>
    <w:lvl w:ilvl="0" w:tplc="FB3E0F20">
      <w:start w:val="1"/>
      <w:numFmt w:val="decimal"/>
      <w:lvlText w:val="%1、"/>
      <w:lvlJc w:val="left"/>
      <w:pPr>
        <w:ind w:left="870" w:hanging="36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5">
    <w:nsid w:val="7F1A6013"/>
    <w:multiLevelType w:val="hybridMultilevel"/>
    <w:tmpl w:val="521A02E8"/>
    <w:lvl w:ilvl="0" w:tplc="88B898A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5160"/>
    <w:rsid w:val="00006DB3"/>
    <w:rsid w:val="000419E7"/>
    <w:rsid w:val="00063113"/>
    <w:rsid w:val="000662BC"/>
    <w:rsid w:val="000C4277"/>
    <w:rsid w:val="000E5160"/>
    <w:rsid w:val="00110B4E"/>
    <w:rsid w:val="00126A0E"/>
    <w:rsid w:val="0015782F"/>
    <w:rsid w:val="00185F7F"/>
    <w:rsid w:val="0021342F"/>
    <w:rsid w:val="00223E40"/>
    <w:rsid w:val="00225F9B"/>
    <w:rsid w:val="00354F1C"/>
    <w:rsid w:val="00355B06"/>
    <w:rsid w:val="003F41A7"/>
    <w:rsid w:val="004008D3"/>
    <w:rsid w:val="004656CC"/>
    <w:rsid w:val="0046683C"/>
    <w:rsid w:val="004A73E0"/>
    <w:rsid w:val="00523B25"/>
    <w:rsid w:val="00532DD8"/>
    <w:rsid w:val="005554AD"/>
    <w:rsid w:val="0058213A"/>
    <w:rsid w:val="005A0B5E"/>
    <w:rsid w:val="005F3D43"/>
    <w:rsid w:val="0061658F"/>
    <w:rsid w:val="006665BA"/>
    <w:rsid w:val="00683D1E"/>
    <w:rsid w:val="006D05B0"/>
    <w:rsid w:val="00755ED4"/>
    <w:rsid w:val="00785A8B"/>
    <w:rsid w:val="0079691D"/>
    <w:rsid w:val="007A5CA7"/>
    <w:rsid w:val="0083326B"/>
    <w:rsid w:val="00850AEB"/>
    <w:rsid w:val="008F0571"/>
    <w:rsid w:val="00902B4F"/>
    <w:rsid w:val="00953444"/>
    <w:rsid w:val="00993218"/>
    <w:rsid w:val="00A40732"/>
    <w:rsid w:val="00AA131F"/>
    <w:rsid w:val="00AE6975"/>
    <w:rsid w:val="00B04915"/>
    <w:rsid w:val="00B2075A"/>
    <w:rsid w:val="00B3595E"/>
    <w:rsid w:val="00BC6027"/>
    <w:rsid w:val="00C35026"/>
    <w:rsid w:val="00C52C0B"/>
    <w:rsid w:val="00CE4E0B"/>
    <w:rsid w:val="00CF25DF"/>
    <w:rsid w:val="00CF59E3"/>
    <w:rsid w:val="00DD78BB"/>
    <w:rsid w:val="00E05F37"/>
    <w:rsid w:val="00E22896"/>
    <w:rsid w:val="00E2435D"/>
    <w:rsid w:val="00E569D2"/>
    <w:rsid w:val="00EB2972"/>
    <w:rsid w:val="00F019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59E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160"/>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E5160"/>
    <w:pPr>
      <w:ind w:firstLineChars="200" w:firstLine="420"/>
    </w:pPr>
    <w:rPr>
      <w:rFonts w:asciiTheme="minorHAnsi" w:eastAsiaTheme="minorEastAsia" w:hAnsiTheme="minorHAnsi" w:cstheme="minorBidi"/>
      <w:szCs w:val="22"/>
    </w:rPr>
  </w:style>
  <w:style w:type="paragraph" w:styleId="a5">
    <w:name w:val="Normal (Web)"/>
    <w:basedOn w:val="a"/>
    <w:uiPriority w:val="99"/>
    <w:unhideWhenUsed/>
    <w:rsid w:val="000E5160"/>
    <w:pPr>
      <w:widowControl/>
      <w:spacing w:before="100" w:beforeAutospacing="1" w:after="100" w:afterAutospacing="1"/>
      <w:jc w:val="left"/>
    </w:pPr>
    <w:rPr>
      <w:rFonts w:ascii="宋体" w:hAnsi="宋体" w:cs="宋体"/>
      <w:kern w:val="0"/>
      <w:sz w:val="24"/>
    </w:rPr>
  </w:style>
  <w:style w:type="paragraph" w:styleId="a6">
    <w:name w:val="header"/>
    <w:basedOn w:val="a"/>
    <w:link w:val="Char"/>
    <w:rsid w:val="00683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683D1E"/>
    <w:rPr>
      <w:kern w:val="2"/>
      <w:sz w:val="18"/>
      <w:szCs w:val="18"/>
    </w:rPr>
  </w:style>
  <w:style w:type="paragraph" w:styleId="a7">
    <w:name w:val="footer"/>
    <w:basedOn w:val="a"/>
    <w:link w:val="Char0"/>
    <w:rsid w:val="00683D1E"/>
    <w:pPr>
      <w:tabs>
        <w:tab w:val="center" w:pos="4153"/>
        <w:tab w:val="right" w:pos="8306"/>
      </w:tabs>
      <w:snapToGrid w:val="0"/>
      <w:jc w:val="left"/>
    </w:pPr>
    <w:rPr>
      <w:sz w:val="18"/>
      <w:szCs w:val="18"/>
    </w:rPr>
  </w:style>
  <w:style w:type="character" w:customStyle="1" w:styleId="Char0">
    <w:name w:val="页脚 Char"/>
    <w:basedOn w:val="a0"/>
    <w:link w:val="a7"/>
    <w:rsid w:val="00683D1E"/>
    <w:rPr>
      <w:kern w:val="2"/>
      <w:sz w:val="18"/>
      <w:szCs w:val="18"/>
    </w:rPr>
  </w:style>
  <w:style w:type="paragraph" w:customStyle="1" w:styleId="CharCharCharChar">
    <w:name w:val="Char Char Char Char"/>
    <w:basedOn w:val="a"/>
    <w:rsid w:val="008F0571"/>
  </w:style>
  <w:style w:type="paragraph" w:customStyle="1" w:styleId="author">
    <w:name w:val="author"/>
    <w:basedOn w:val="a"/>
    <w:next w:val="a"/>
    <w:rsid w:val="0083326B"/>
    <w:pPr>
      <w:widowControl/>
      <w:spacing w:after="220"/>
      <w:ind w:firstLine="227"/>
      <w:jc w:val="center"/>
    </w:pPr>
    <w:rPr>
      <w:rFonts w:ascii="Times" w:hAnsi="Times"/>
      <w:kern w:val="0"/>
      <w:sz w:val="20"/>
      <w:szCs w:val="20"/>
      <w:lang w:eastAsia="de-DE"/>
    </w:rPr>
  </w:style>
  <w:style w:type="paragraph" w:customStyle="1" w:styleId="CharCharCharChar0">
    <w:name w:val="Char Char Char Char"/>
    <w:basedOn w:val="a"/>
    <w:rsid w:val="00532DD8"/>
  </w:style>
  <w:style w:type="character" w:styleId="a8">
    <w:name w:val="Hyperlink"/>
    <w:uiPriority w:val="99"/>
    <w:rsid w:val="00BC6027"/>
    <w:rPr>
      <w:color w:val="0000FF"/>
      <w:u w:val="single"/>
    </w:rPr>
  </w:style>
  <w:style w:type="character" w:customStyle="1" w:styleId="apple-converted-space">
    <w:name w:val="apple-converted-space"/>
    <w:basedOn w:val="a0"/>
    <w:rsid w:val="006665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16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E5160"/>
    <w:pPr>
      <w:ind w:firstLineChars="200" w:firstLine="420"/>
    </w:pPr>
    <w:rPr>
      <w:rFonts w:asciiTheme="minorHAnsi" w:eastAsiaTheme="minorEastAsia" w:hAnsiTheme="minorHAnsi" w:cstheme="minorBidi"/>
      <w:szCs w:val="22"/>
    </w:rPr>
  </w:style>
  <w:style w:type="paragraph" w:styleId="a5">
    <w:name w:val="Normal (Web)"/>
    <w:basedOn w:val="a"/>
    <w:uiPriority w:val="99"/>
    <w:unhideWhenUsed/>
    <w:rsid w:val="000E5160"/>
    <w:pPr>
      <w:widowControl/>
      <w:spacing w:before="100" w:beforeAutospacing="1" w:after="100" w:afterAutospacing="1"/>
      <w:jc w:val="left"/>
    </w:pPr>
    <w:rPr>
      <w:rFonts w:ascii="宋体" w:hAnsi="宋体" w:cs="宋体"/>
      <w:kern w:val="0"/>
      <w:sz w:val="24"/>
    </w:rPr>
  </w:style>
  <w:style w:type="paragraph" w:styleId="a6">
    <w:name w:val="header"/>
    <w:basedOn w:val="a"/>
    <w:link w:val="Char"/>
    <w:rsid w:val="00683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683D1E"/>
    <w:rPr>
      <w:kern w:val="2"/>
      <w:sz w:val="18"/>
      <w:szCs w:val="18"/>
    </w:rPr>
  </w:style>
  <w:style w:type="paragraph" w:styleId="a7">
    <w:name w:val="footer"/>
    <w:basedOn w:val="a"/>
    <w:link w:val="Char0"/>
    <w:rsid w:val="00683D1E"/>
    <w:pPr>
      <w:tabs>
        <w:tab w:val="center" w:pos="4153"/>
        <w:tab w:val="right" w:pos="8306"/>
      </w:tabs>
      <w:snapToGrid w:val="0"/>
      <w:jc w:val="left"/>
    </w:pPr>
    <w:rPr>
      <w:sz w:val="18"/>
      <w:szCs w:val="18"/>
    </w:rPr>
  </w:style>
  <w:style w:type="character" w:customStyle="1" w:styleId="Char0">
    <w:name w:val="页脚 Char"/>
    <w:basedOn w:val="a0"/>
    <w:link w:val="a7"/>
    <w:rsid w:val="00683D1E"/>
    <w:rPr>
      <w:kern w:val="2"/>
      <w:sz w:val="18"/>
      <w:szCs w:val="18"/>
    </w:rPr>
  </w:style>
  <w:style w:type="paragraph" w:customStyle="1" w:styleId="CharCharCharChar">
    <w:name w:val="Char Char Char Char"/>
    <w:basedOn w:val="a"/>
    <w:rsid w:val="008F0571"/>
  </w:style>
  <w:style w:type="paragraph" w:customStyle="1" w:styleId="author">
    <w:name w:val="author"/>
    <w:basedOn w:val="a"/>
    <w:next w:val="a"/>
    <w:rsid w:val="0083326B"/>
    <w:pPr>
      <w:widowControl/>
      <w:spacing w:after="220"/>
      <w:ind w:firstLine="227"/>
      <w:jc w:val="center"/>
    </w:pPr>
    <w:rPr>
      <w:rFonts w:ascii="Times" w:hAnsi="Times"/>
      <w:kern w:val="0"/>
      <w:sz w:val="20"/>
      <w:szCs w:val="20"/>
      <w:lang w:eastAsia="de-DE"/>
    </w:rPr>
  </w:style>
  <w:style w:type="paragraph" w:customStyle="1" w:styleId="CharCharCharChar0">
    <w:name w:val="Char Char Char Char"/>
    <w:basedOn w:val="a"/>
    <w:rsid w:val="00532DD8"/>
  </w:style>
  <w:style w:type="character" w:styleId="a8">
    <w:name w:val="Hyperlink"/>
    <w:uiPriority w:val="99"/>
    <w:rsid w:val="00BC6027"/>
    <w:rPr>
      <w:color w:val="0000FF"/>
      <w:u w:val="single"/>
    </w:rPr>
  </w:style>
  <w:style w:type="character" w:customStyle="1" w:styleId="apple-converted-space">
    <w:name w:val="apple-converted-space"/>
    <w:basedOn w:val="a0"/>
    <w:rsid w:val="006665BA"/>
  </w:style>
</w:styles>
</file>

<file path=word/webSettings.xml><?xml version="1.0" encoding="utf-8"?>
<w:webSettings xmlns:r="http://schemas.openxmlformats.org/officeDocument/2006/relationships" xmlns:w="http://schemas.openxmlformats.org/wordprocessingml/2006/main">
  <w:divs>
    <w:div w:id="171071962">
      <w:bodyDiv w:val="1"/>
      <w:marLeft w:val="0"/>
      <w:marRight w:val="0"/>
      <w:marTop w:val="0"/>
      <w:marBottom w:val="0"/>
      <w:divBdr>
        <w:top w:val="none" w:sz="0" w:space="0" w:color="auto"/>
        <w:left w:val="none" w:sz="0" w:space="0" w:color="auto"/>
        <w:bottom w:val="none" w:sz="0" w:space="0" w:color="auto"/>
        <w:right w:val="none" w:sz="0" w:space="0" w:color="auto"/>
      </w:divBdr>
    </w:div>
    <w:div w:id="1007951018">
      <w:bodyDiv w:val="1"/>
      <w:marLeft w:val="0"/>
      <w:marRight w:val="0"/>
      <w:marTop w:val="0"/>
      <w:marBottom w:val="0"/>
      <w:divBdr>
        <w:top w:val="none" w:sz="0" w:space="0" w:color="auto"/>
        <w:left w:val="none" w:sz="0" w:space="0" w:color="auto"/>
        <w:bottom w:val="none" w:sz="0" w:space="0" w:color="auto"/>
        <w:right w:val="none" w:sz="0" w:space="0" w:color="auto"/>
      </w:divBdr>
    </w:div>
    <w:div w:id="151430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ub.cnki.net/grid2008/brief/detailj.aspx?&amp;dbCode=&amp;index=&amp;QueryID=1&amp;CurRec=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1189</Words>
  <Characters>6778</Characters>
  <Application>Microsoft Office Word</Application>
  <DocSecurity>0</DocSecurity>
  <Lines>56</Lines>
  <Paragraphs>15</Paragraphs>
  <ScaleCrop>false</ScaleCrop>
  <Company>http://www.hao251.com</Company>
  <LinksUpToDate>false</LinksUpToDate>
  <CharactersWithSpaces>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wm</dc:creator>
  <cp:lastModifiedBy>china</cp:lastModifiedBy>
  <cp:revision>8</cp:revision>
  <dcterms:created xsi:type="dcterms:W3CDTF">2016-05-30T09:30:00Z</dcterms:created>
  <dcterms:modified xsi:type="dcterms:W3CDTF">2016-06-12T08:40:00Z</dcterms:modified>
</cp:coreProperties>
</file>