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0B" w:rsidRPr="003C4E0B" w:rsidRDefault="003C4E0B" w:rsidP="003C4E0B">
      <w:pPr>
        <w:rPr>
          <w:rFonts w:ascii="仿宋_GB2312" w:eastAsia="仿宋_GB2312" w:hAnsi="Times New Roman" w:cs="Times New Roman" w:hint="eastAsia"/>
          <w:sz w:val="32"/>
          <w:szCs w:val="32"/>
        </w:rPr>
      </w:pPr>
      <w:r w:rsidRPr="003C4E0B">
        <w:rPr>
          <w:rFonts w:ascii="仿宋_GB2312" w:eastAsia="仿宋_GB2312" w:hAnsi="Times New Roman" w:cs="Times New Roman" w:hint="eastAsia"/>
          <w:sz w:val="32"/>
          <w:szCs w:val="32"/>
        </w:rPr>
        <w:t>附件1：</w:t>
      </w:r>
    </w:p>
    <w:p w:rsidR="003C4E0B" w:rsidRPr="003C4E0B" w:rsidRDefault="003C4E0B" w:rsidP="003C4E0B">
      <w:pPr>
        <w:rPr>
          <w:rFonts w:ascii="仿宋_GB2312" w:eastAsia="仿宋_GB2312" w:hAnsi="Times New Roman" w:cs="Times New Roman"/>
          <w:sz w:val="32"/>
          <w:szCs w:val="32"/>
        </w:rPr>
      </w:pPr>
    </w:p>
    <w:p w:rsidR="003C4E0B" w:rsidRPr="003C4E0B" w:rsidRDefault="003C4E0B" w:rsidP="003C4E0B">
      <w:pPr>
        <w:rPr>
          <w:rFonts w:ascii="仿宋_GB2312" w:eastAsia="仿宋_GB2312" w:hAnsi="Times New Roman" w:cs="Times New Roman" w:hint="eastAsia"/>
          <w:sz w:val="32"/>
          <w:szCs w:val="32"/>
        </w:rPr>
      </w:pPr>
      <w:r w:rsidRPr="003C4E0B">
        <w:rPr>
          <w:rFonts w:ascii="仿宋_GB2312" w:eastAsia="仿宋_GB2312" w:hAnsi="Times New Roman" w:cs="Times New Roman" w:hint="eastAsia"/>
          <w:sz w:val="32"/>
          <w:szCs w:val="32"/>
        </w:rPr>
        <w:t>一、技术创新现状</w:t>
      </w:r>
    </w:p>
    <w:p w:rsidR="003C4E0B" w:rsidRPr="003C4E0B" w:rsidRDefault="003C4E0B" w:rsidP="003C4E0B">
      <w:pPr>
        <w:rPr>
          <w:rFonts w:ascii="仿宋_GB2312" w:eastAsia="仿宋_GB2312" w:hAnsi="Times New Roman" w:cs="Times New Roman"/>
          <w:sz w:val="32"/>
          <w:szCs w:val="32"/>
        </w:rPr>
      </w:pPr>
    </w:p>
    <w:p w:rsidR="003C4E0B" w:rsidRPr="003C4E0B" w:rsidRDefault="003C4E0B" w:rsidP="003C4E0B">
      <w:pPr>
        <w:rPr>
          <w:rFonts w:ascii="仿宋_GB2312" w:eastAsia="仿宋_GB2312" w:hAnsi="Times New Roman" w:cs="Times New Roman"/>
          <w:sz w:val="32"/>
          <w:szCs w:val="32"/>
        </w:rPr>
      </w:pPr>
    </w:p>
    <w:p w:rsidR="003C4E0B" w:rsidRPr="003C4E0B" w:rsidRDefault="003C4E0B" w:rsidP="003C4E0B">
      <w:pPr>
        <w:rPr>
          <w:rFonts w:ascii="仿宋_GB2312" w:eastAsia="仿宋_GB2312" w:hAnsi="Times New Roman" w:cs="Times New Roman" w:hint="eastAsia"/>
          <w:sz w:val="32"/>
          <w:szCs w:val="32"/>
        </w:rPr>
        <w:sectPr w:rsidR="003C4E0B" w:rsidRPr="003C4E0B"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Times New Roman" w:cs="Times New Roman" w:hint="eastAsia"/>
          <w:sz w:val="32"/>
          <w:szCs w:val="32"/>
        </w:rPr>
        <w:t>二、“十四五”发展趋势</w:t>
      </w:r>
    </w:p>
    <w:p w:rsidR="003C4E0B" w:rsidRDefault="003C4E0B" w:rsidP="003C4E0B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附件2：</w:t>
      </w:r>
    </w:p>
    <w:p w:rsidR="003C4E0B" w:rsidRPr="00433821" w:rsidRDefault="003C4E0B" w:rsidP="003C4E0B">
      <w:pPr>
        <w:keepNext/>
        <w:keepLines/>
        <w:spacing w:after="200" w:line="590" w:lineRule="exact"/>
        <w:ind w:firstLine="840"/>
        <w:jc w:val="left"/>
        <w:outlineLvl w:val="1"/>
        <w:rPr>
          <w:rFonts w:ascii="宋体" w:eastAsia="宋体" w:hAnsi="宋体" w:cs="宋体"/>
          <w:color w:val="000000"/>
          <w:kern w:val="0"/>
          <w:sz w:val="44"/>
          <w:szCs w:val="44"/>
        </w:rPr>
      </w:pPr>
      <w:r w:rsidRPr="00433821">
        <w:rPr>
          <w:rFonts w:ascii="Times New Roman" w:eastAsia="宋体" w:hAnsi="Times New Roman" w:cs="Times New Roman"/>
          <w:color w:val="000000"/>
          <w:kern w:val="0"/>
          <w:sz w:val="44"/>
          <w:szCs w:val="44"/>
        </w:rPr>
        <w:t>XXXX</w:t>
      </w:r>
      <w:r w:rsidRPr="00433821">
        <w:rPr>
          <w:rFonts w:ascii="宋体" w:eastAsia="宋体" w:hAnsi="宋体" w:cs="宋体" w:hint="eastAsia"/>
          <w:color w:val="000000"/>
          <w:kern w:val="0"/>
          <w:sz w:val="44"/>
          <w:szCs w:val="44"/>
        </w:rPr>
        <w:t>大学“十四五”能源技术创新规划重点任务汇总表</w:t>
      </w:r>
    </w:p>
    <w:p w:rsidR="003C4E0B" w:rsidRPr="00433821" w:rsidRDefault="003C4E0B" w:rsidP="003C4E0B">
      <w:pPr>
        <w:spacing w:after="60" w:line="480" w:lineRule="auto"/>
        <w:jc w:val="left"/>
        <w:rPr>
          <w:rFonts w:ascii="宋体" w:eastAsia="宋体" w:hAnsi="宋体" w:cs="宋体"/>
          <w:color w:val="000000"/>
          <w:kern w:val="0"/>
          <w:sz w:val="26"/>
          <w:szCs w:val="26"/>
        </w:rPr>
      </w:pPr>
      <w:r w:rsidRPr="00433821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填报单位：</w:t>
      </w:r>
      <w:r w:rsidRPr="00433821"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ab/>
        <w:t>填报时间：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261"/>
        <w:gridCol w:w="2275"/>
        <w:gridCol w:w="1282"/>
        <w:gridCol w:w="3715"/>
        <w:gridCol w:w="1282"/>
        <w:gridCol w:w="1277"/>
        <w:gridCol w:w="1296"/>
      </w:tblGrid>
      <w:tr w:rsidR="003C4E0B" w:rsidRPr="00433821" w:rsidTr="002748ED">
        <w:trPr>
          <w:trHeight w:val="12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E0B" w:rsidRPr="00433821" w:rsidRDefault="003C4E0B" w:rsidP="002748ED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E0B" w:rsidRPr="00433821" w:rsidRDefault="003C4E0B" w:rsidP="002748ED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名称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C4E0B" w:rsidRPr="00433821" w:rsidRDefault="003C4E0B" w:rsidP="002748ED">
            <w:pPr>
              <w:spacing w:line="398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重点任务类别（应用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、</w:t>
            </w: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推广类、示范试验类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或集中</w:t>
            </w: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类）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E0B" w:rsidRPr="00433821" w:rsidRDefault="003C4E0B" w:rsidP="002748ED">
            <w:pPr>
              <w:spacing w:line="394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应用方向 及领域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E0B" w:rsidRPr="00433821" w:rsidRDefault="003C4E0B" w:rsidP="002748ED">
            <w:pPr>
              <w:spacing w:line="480" w:lineRule="auto"/>
              <w:ind w:left="100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主要内容</w:t>
            </w: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>（</w:t>
            </w:r>
            <w:r w:rsidRPr="00433821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500</w:t>
            </w: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字以内）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E0B" w:rsidRPr="00433821" w:rsidRDefault="003C4E0B" w:rsidP="002748ED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C4E0B" w:rsidRPr="00433821" w:rsidRDefault="003C4E0B" w:rsidP="002748ED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4E0B" w:rsidRPr="00433821" w:rsidRDefault="003C4E0B" w:rsidP="002748ED">
            <w:pPr>
              <w:spacing w:line="48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 w:rsidRPr="00433821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:rsidR="003C4E0B" w:rsidRPr="00433821" w:rsidTr="002748ED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</w:tr>
      <w:tr w:rsidR="003C4E0B" w:rsidRPr="00433821" w:rsidTr="002748ED">
        <w:trPr>
          <w:trHeight w:val="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</w:tr>
      <w:tr w:rsidR="003C4E0B" w:rsidRPr="00433821" w:rsidTr="002748ED">
        <w:trPr>
          <w:trHeight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</w:tr>
      <w:tr w:rsidR="003C4E0B" w:rsidRPr="00433821" w:rsidTr="002748ED">
        <w:trPr>
          <w:trHeight w:val="63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</w:tr>
      <w:tr w:rsidR="003C4E0B" w:rsidRPr="00433821" w:rsidTr="002748ED">
        <w:trPr>
          <w:trHeight w:val="63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</w:tr>
      <w:tr w:rsidR="003C4E0B" w:rsidRPr="00433821" w:rsidTr="002748ED">
        <w:trPr>
          <w:trHeight w:val="63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</w:tr>
      <w:tr w:rsidR="003C4E0B" w:rsidRPr="00433821" w:rsidTr="002748ED">
        <w:trPr>
          <w:trHeight w:val="65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E0B" w:rsidRPr="00433821" w:rsidRDefault="003C4E0B" w:rsidP="002748ED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</w:tr>
    </w:tbl>
    <w:p w:rsidR="009E3DFD" w:rsidRPr="003C4E0B" w:rsidRDefault="003C4E0B" w:rsidP="003C4E0B">
      <w:pPr>
        <w:jc w:val="left"/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</w:pPr>
      <w:r w:rsidRPr="0043382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bookmarkStart w:id="0" w:name="_GoBack"/>
      <w:bookmarkEnd w:id="0"/>
    </w:p>
    <w:p w:rsidR="009E3DFD" w:rsidRDefault="009E3DFD" w:rsidP="006A0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E3DFD" w:rsidRDefault="009E3DFD" w:rsidP="006A0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E3DFD" w:rsidRDefault="009E3DFD" w:rsidP="006A0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E3DFD" w:rsidRDefault="009E3DFD" w:rsidP="006A0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E3DFD" w:rsidRDefault="009E3DFD" w:rsidP="006A0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E3DFD" w:rsidRDefault="009E3DFD" w:rsidP="006A0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E3DFD" w:rsidRDefault="009E3DFD" w:rsidP="006A0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E3DFD" w:rsidRDefault="009E3DFD" w:rsidP="006A0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9E3DFD" w:rsidRPr="00921238" w:rsidRDefault="009E3DFD" w:rsidP="006A0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735007" w:rsidRDefault="00735007" w:rsidP="00433821">
      <w:pPr>
        <w:rPr>
          <w:rFonts w:ascii="仿宋" w:eastAsia="仿宋" w:hAnsi="仿宋" w:cs="Times New Roman"/>
          <w:sz w:val="32"/>
          <w:szCs w:val="32"/>
        </w:rPr>
      </w:pPr>
    </w:p>
    <w:p w:rsidR="0093595B" w:rsidRDefault="0093595B" w:rsidP="00433821">
      <w:pPr>
        <w:rPr>
          <w:rFonts w:ascii="仿宋" w:eastAsia="仿宋" w:hAnsi="仿宋" w:cs="Times New Roman"/>
          <w:sz w:val="32"/>
          <w:szCs w:val="32"/>
        </w:rPr>
        <w:sectPr w:rsidR="0093595B" w:rsidSect="003C4E0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Times New Roman"/>
          <w:sz w:val="32"/>
          <w:szCs w:val="32"/>
        </w:rPr>
        <w:br w:type="page"/>
      </w:r>
    </w:p>
    <w:p w:rsidR="00433821" w:rsidRPr="00433821" w:rsidRDefault="00433821" w:rsidP="003C4E0B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3382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 xml:space="preserve"> </w:t>
      </w:r>
    </w:p>
    <w:sectPr w:rsidR="00433821" w:rsidRPr="00433821" w:rsidSect="009359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0A" w:rsidRDefault="001A320A" w:rsidP="00FD3F32">
      <w:r>
        <w:separator/>
      </w:r>
    </w:p>
  </w:endnote>
  <w:endnote w:type="continuationSeparator" w:id="0">
    <w:p w:rsidR="001A320A" w:rsidRDefault="001A320A" w:rsidP="00FD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0A" w:rsidRDefault="001A320A" w:rsidP="00FD3F32">
      <w:r>
        <w:separator/>
      </w:r>
    </w:p>
  </w:footnote>
  <w:footnote w:type="continuationSeparator" w:id="0">
    <w:p w:rsidR="001A320A" w:rsidRDefault="001A320A" w:rsidP="00FD3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7F83"/>
    <w:multiLevelType w:val="hybridMultilevel"/>
    <w:tmpl w:val="DB0C1DDC"/>
    <w:lvl w:ilvl="0" w:tplc="C2B29B3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DE"/>
    <w:rsid w:val="00002B89"/>
    <w:rsid w:val="000E70BF"/>
    <w:rsid w:val="0016345D"/>
    <w:rsid w:val="001A320A"/>
    <w:rsid w:val="001B12C1"/>
    <w:rsid w:val="002B3872"/>
    <w:rsid w:val="00322715"/>
    <w:rsid w:val="00350F81"/>
    <w:rsid w:val="003C4E0B"/>
    <w:rsid w:val="00433821"/>
    <w:rsid w:val="00447324"/>
    <w:rsid w:val="00474A48"/>
    <w:rsid w:val="004856E0"/>
    <w:rsid w:val="004A24DD"/>
    <w:rsid w:val="004F4979"/>
    <w:rsid w:val="00506AB3"/>
    <w:rsid w:val="005542F5"/>
    <w:rsid w:val="00557100"/>
    <w:rsid w:val="006639F0"/>
    <w:rsid w:val="006A02A5"/>
    <w:rsid w:val="00735007"/>
    <w:rsid w:val="008538AF"/>
    <w:rsid w:val="008746C0"/>
    <w:rsid w:val="0087485F"/>
    <w:rsid w:val="008F61A9"/>
    <w:rsid w:val="00921238"/>
    <w:rsid w:val="00927B3B"/>
    <w:rsid w:val="00930609"/>
    <w:rsid w:val="0093136B"/>
    <w:rsid w:val="0093595B"/>
    <w:rsid w:val="00956541"/>
    <w:rsid w:val="00986878"/>
    <w:rsid w:val="009B1EE8"/>
    <w:rsid w:val="009E3DFD"/>
    <w:rsid w:val="00A223DC"/>
    <w:rsid w:val="00AB5031"/>
    <w:rsid w:val="00B8416E"/>
    <w:rsid w:val="00C035E6"/>
    <w:rsid w:val="00C6644A"/>
    <w:rsid w:val="00C82EC3"/>
    <w:rsid w:val="00C84040"/>
    <w:rsid w:val="00C92870"/>
    <w:rsid w:val="00CC2413"/>
    <w:rsid w:val="00CD2458"/>
    <w:rsid w:val="00D10F91"/>
    <w:rsid w:val="00D11ECA"/>
    <w:rsid w:val="00D16139"/>
    <w:rsid w:val="00D21378"/>
    <w:rsid w:val="00D620BE"/>
    <w:rsid w:val="00DB241F"/>
    <w:rsid w:val="00DB3BF6"/>
    <w:rsid w:val="00DE3A00"/>
    <w:rsid w:val="00E026BF"/>
    <w:rsid w:val="00E627AA"/>
    <w:rsid w:val="00ED60DE"/>
    <w:rsid w:val="00F31D9F"/>
    <w:rsid w:val="00FD0BAD"/>
    <w:rsid w:val="00FD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AAEFC"/>
  <w15:chartTrackingRefBased/>
  <w15:docId w15:val="{A6CAF5F9-4FE1-481F-86BF-1A280DD2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F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F32"/>
    <w:rPr>
      <w:sz w:val="18"/>
      <w:szCs w:val="18"/>
    </w:rPr>
  </w:style>
  <w:style w:type="character" w:styleId="a7">
    <w:name w:val="Hyperlink"/>
    <w:basedOn w:val="a0"/>
    <w:uiPriority w:val="99"/>
    <w:unhideWhenUsed/>
    <w:rsid w:val="00921238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542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32</Words>
  <Characters>186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sdkjkyc2018</dc:creator>
  <cp:keywords/>
  <dc:description/>
  <cp:lastModifiedBy>sdkjkyc2018</cp:lastModifiedBy>
  <cp:revision>145</cp:revision>
  <dcterms:created xsi:type="dcterms:W3CDTF">2020-10-22T00:04:00Z</dcterms:created>
  <dcterms:modified xsi:type="dcterms:W3CDTF">2020-10-22T03:22:00Z</dcterms:modified>
</cp:coreProperties>
</file>