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03F" w:rsidRPr="00FE206B" w:rsidRDefault="005B6611" w:rsidP="00D8103F">
      <w:pPr>
        <w:spacing w:line="220" w:lineRule="atLeast"/>
        <w:jc w:val="center"/>
        <w:rPr>
          <w:rFonts w:ascii="Times New Roman" w:eastAsia="黑体" w:hAnsi="Times New Roman" w:cs="Times New Roman"/>
          <w:sz w:val="30"/>
          <w:szCs w:val="30"/>
        </w:rPr>
      </w:pPr>
      <w:r w:rsidRPr="00FE206B">
        <w:rPr>
          <w:rFonts w:ascii="Times New Roman" w:eastAsia="黑体" w:hAnsi="Times New Roman" w:cs="Times New Roman"/>
          <w:sz w:val="30"/>
          <w:szCs w:val="30"/>
        </w:rPr>
        <w:t>山东省科学技术奖</w:t>
      </w:r>
      <w:r w:rsidR="00D8103F" w:rsidRPr="00FE206B">
        <w:rPr>
          <w:rFonts w:ascii="Times New Roman" w:eastAsia="黑体" w:hAnsi="Times New Roman" w:cs="Times New Roman"/>
          <w:sz w:val="30"/>
          <w:szCs w:val="30"/>
        </w:rPr>
        <w:t>拟推荐项目公示</w:t>
      </w:r>
      <w:r w:rsidRPr="00FE206B">
        <w:rPr>
          <w:rFonts w:ascii="Times New Roman" w:eastAsia="黑体" w:hAnsi="Times New Roman" w:cs="Times New Roman"/>
          <w:sz w:val="30"/>
          <w:szCs w:val="30"/>
        </w:rPr>
        <w:t>材料</w:t>
      </w:r>
    </w:p>
    <w:tbl>
      <w:tblPr>
        <w:tblStyle w:val="a3"/>
        <w:tblW w:w="9555" w:type="dxa"/>
        <w:jc w:val="center"/>
        <w:tblLayout w:type="fixed"/>
        <w:tblLook w:val="04A0" w:firstRow="1" w:lastRow="0" w:firstColumn="1" w:lastColumn="0" w:noHBand="0" w:noVBand="1"/>
      </w:tblPr>
      <w:tblGrid>
        <w:gridCol w:w="1019"/>
        <w:gridCol w:w="406"/>
        <w:gridCol w:w="706"/>
        <w:gridCol w:w="141"/>
        <w:gridCol w:w="393"/>
        <w:gridCol w:w="32"/>
        <w:gridCol w:w="55"/>
        <w:gridCol w:w="1760"/>
        <w:gridCol w:w="28"/>
        <w:gridCol w:w="90"/>
        <w:gridCol w:w="2178"/>
        <w:gridCol w:w="142"/>
        <w:gridCol w:w="2591"/>
        <w:gridCol w:w="14"/>
      </w:tblGrid>
      <w:tr w:rsidR="00D8103F" w:rsidRPr="00FE206B" w:rsidTr="00330FFC">
        <w:trPr>
          <w:trHeight w:val="501"/>
          <w:jc w:val="center"/>
        </w:trPr>
        <w:tc>
          <w:tcPr>
            <w:tcW w:w="1426" w:type="dxa"/>
            <w:gridSpan w:val="2"/>
            <w:vAlign w:val="center"/>
          </w:tcPr>
          <w:p w:rsidR="00D8103F" w:rsidRPr="00FE206B" w:rsidRDefault="00D8103F" w:rsidP="00724511">
            <w:pPr>
              <w:spacing w:line="220" w:lineRule="atLeast"/>
              <w:jc w:val="center"/>
              <w:rPr>
                <w:b/>
                <w:sz w:val="24"/>
                <w:szCs w:val="24"/>
              </w:rPr>
            </w:pPr>
            <w:r w:rsidRPr="00FE206B">
              <w:rPr>
                <w:b/>
                <w:sz w:val="24"/>
                <w:szCs w:val="24"/>
              </w:rPr>
              <w:t>项目名称</w:t>
            </w:r>
          </w:p>
        </w:tc>
        <w:tc>
          <w:tcPr>
            <w:tcW w:w="8129" w:type="dxa"/>
            <w:gridSpan w:val="12"/>
            <w:vAlign w:val="center"/>
          </w:tcPr>
          <w:p w:rsidR="00D8103F" w:rsidRPr="00FE206B" w:rsidRDefault="00587AD0" w:rsidP="00CD19BF">
            <w:pPr>
              <w:spacing w:line="220" w:lineRule="atLeast"/>
              <w:rPr>
                <w:b/>
                <w:sz w:val="24"/>
                <w:szCs w:val="24"/>
              </w:rPr>
            </w:pPr>
            <w:r w:rsidRPr="00FE206B">
              <w:rPr>
                <w:b/>
                <w:sz w:val="24"/>
                <w:szCs w:val="24"/>
              </w:rPr>
              <w:t>非常规油气藏数值模拟关键技术及工业应用</w:t>
            </w:r>
          </w:p>
        </w:tc>
      </w:tr>
      <w:tr w:rsidR="00103F30" w:rsidRPr="00FE206B" w:rsidTr="00330FFC">
        <w:trPr>
          <w:trHeight w:val="501"/>
          <w:jc w:val="center"/>
        </w:trPr>
        <w:tc>
          <w:tcPr>
            <w:tcW w:w="1426" w:type="dxa"/>
            <w:gridSpan w:val="2"/>
            <w:vAlign w:val="center"/>
          </w:tcPr>
          <w:p w:rsidR="00103F30" w:rsidRPr="00FE206B" w:rsidRDefault="00103F30" w:rsidP="00724511">
            <w:pPr>
              <w:spacing w:line="220" w:lineRule="atLeast"/>
              <w:jc w:val="center"/>
              <w:rPr>
                <w:b/>
                <w:sz w:val="24"/>
                <w:szCs w:val="24"/>
              </w:rPr>
            </w:pPr>
            <w:r w:rsidRPr="00FE206B">
              <w:rPr>
                <w:b/>
                <w:sz w:val="24"/>
                <w:szCs w:val="24"/>
              </w:rPr>
              <w:t>提名者</w:t>
            </w:r>
          </w:p>
        </w:tc>
        <w:tc>
          <w:tcPr>
            <w:tcW w:w="8129" w:type="dxa"/>
            <w:gridSpan w:val="12"/>
            <w:vAlign w:val="center"/>
          </w:tcPr>
          <w:p w:rsidR="00103F30" w:rsidRPr="00FE206B" w:rsidRDefault="00587AD0" w:rsidP="00CD19BF">
            <w:pPr>
              <w:spacing w:line="220" w:lineRule="atLeast"/>
              <w:rPr>
                <w:b/>
                <w:sz w:val="24"/>
                <w:szCs w:val="24"/>
              </w:rPr>
            </w:pPr>
            <w:r w:rsidRPr="00FE206B">
              <w:rPr>
                <w:b/>
                <w:sz w:val="24"/>
                <w:szCs w:val="24"/>
              </w:rPr>
              <w:t>中国石油大学（华东）</w:t>
            </w:r>
          </w:p>
        </w:tc>
      </w:tr>
      <w:tr w:rsidR="00F944A7" w:rsidRPr="00FE206B" w:rsidTr="00330FFC">
        <w:trPr>
          <w:trHeight w:val="518"/>
          <w:jc w:val="center"/>
        </w:trPr>
        <w:tc>
          <w:tcPr>
            <w:tcW w:w="9555" w:type="dxa"/>
            <w:gridSpan w:val="14"/>
            <w:vAlign w:val="center"/>
          </w:tcPr>
          <w:p w:rsidR="00F944A7" w:rsidRPr="00FE206B" w:rsidRDefault="00330FFC" w:rsidP="00F944A7">
            <w:pPr>
              <w:spacing w:line="220" w:lineRule="atLeast"/>
              <w:jc w:val="center"/>
              <w:rPr>
                <w:b/>
                <w:sz w:val="24"/>
                <w:szCs w:val="24"/>
              </w:rPr>
            </w:pPr>
            <w:r w:rsidRPr="00FE206B">
              <w:rPr>
                <w:b/>
                <w:sz w:val="24"/>
                <w:szCs w:val="24"/>
              </w:rPr>
              <w:t>提名</w:t>
            </w:r>
            <w:r w:rsidR="00F944A7" w:rsidRPr="00FE206B">
              <w:rPr>
                <w:b/>
                <w:sz w:val="24"/>
                <w:szCs w:val="24"/>
              </w:rPr>
              <w:t>意见</w:t>
            </w:r>
          </w:p>
        </w:tc>
      </w:tr>
      <w:tr w:rsidR="00F944A7" w:rsidRPr="00FE206B" w:rsidTr="00330FFC">
        <w:trPr>
          <w:trHeight w:val="518"/>
          <w:jc w:val="center"/>
        </w:trPr>
        <w:tc>
          <w:tcPr>
            <w:tcW w:w="9555" w:type="dxa"/>
            <w:gridSpan w:val="14"/>
            <w:vAlign w:val="center"/>
          </w:tcPr>
          <w:p w:rsidR="001075A8" w:rsidRPr="009252C8" w:rsidRDefault="001075A8" w:rsidP="001075A8">
            <w:pPr>
              <w:ind w:firstLineChars="200" w:firstLine="400"/>
              <w:jc w:val="left"/>
              <w:rPr>
                <w:rFonts w:asciiTheme="minorEastAsia" w:eastAsiaTheme="minorEastAsia" w:hAnsiTheme="minorEastAsia"/>
              </w:rPr>
            </w:pPr>
            <w:r w:rsidRPr="009252C8">
              <w:rPr>
                <w:rFonts w:asciiTheme="minorEastAsia" w:eastAsiaTheme="minorEastAsia" w:hAnsiTheme="minorEastAsia" w:hint="eastAsia"/>
              </w:rPr>
              <w:t>我单位认真审阅了该项目提名书及其附件材料，确认全部材料真实有效，相关栏目均符合山东省科学技术奖励委员会办公室的填写要求。</w:t>
            </w:r>
          </w:p>
          <w:p w:rsidR="00330FFC" w:rsidRPr="009252C8" w:rsidRDefault="00587AD0" w:rsidP="007A25A7">
            <w:pPr>
              <w:spacing w:line="276" w:lineRule="auto"/>
              <w:ind w:firstLineChars="200" w:firstLine="400"/>
              <w:rPr>
                <w:rFonts w:hint="eastAsia"/>
              </w:rPr>
            </w:pPr>
            <w:r w:rsidRPr="009252C8">
              <w:t>该项目针对页岩</w:t>
            </w:r>
            <w:r w:rsidRPr="009252C8">
              <w:t>/</w:t>
            </w:r>
            <w:r w:rsidRPr="009252C8">
              <w:t>致密等非常规油气藏压裂开采中</w:t>
            </w:r>
            <w:proofErr w:type="gramStart"/>
            <w:r w:rsidRPr="009252C8">
              <w:t>的纳微流动</w:t>
            </w:r>
            <w:proofErr w:type="gramEnd"/>
            <w:r w:rsidRPr="009252C8">
              <w:t>、压裂扩展、生产优化等关键数值模拟技术难题，首创了基于数字岩心和孔隙网络模型的非常规油气藏微观流动模拟理论与方法，研发了非常规油气藏压裂裂缝扩展、尺度升级及生产模拟一体化软件，实现了非常规油气藏数值模拟关键技术的飞跃。研究成果在胜利页岩油、长宁</w:t>
            </w:r>
            <w:r w:rsidRPr="009252C8">
              <w:t>—</w:t>
            </w:r>
            <w:r w:rsidRPr="009252C8">
              <w:t>威远页岩气示范区、中海油北美鹰滩页岩油气区块</w:t>
            </w:r>
            <w:r w:rsidR="00A00743" w:rsidRPr="009252C8">
              <w:rPr>
                <w:rFonts w:hint="eastAsia"/>
              </w:rPr>
              <w:t>及</w:t>
            </w:r>
            <w:r w:rsidRPr="009252C8">
              <w:t>涪陵页岩气等国内外</w:t>
            </w:r>
            <w:r w:rsidR="00A00743" w:rsidRPr="009252C8">
              <w:rPr>
                <w:rFonts w:hint="eastAsia"/>
              </w:rPr>
              <w:t>多</w:t>
            </w:r>
            <w:r w:rsidRPr="009252C8">
              <w:t>个油气田进行了推广应用，目前已累计创造约</w:t>
            </w:r>
            <w:r w:rsidR="006E7A8A" w:rsidRPr="009252C8">
              <w:t>8</w:t>
            </w:r>
            <w:r w:rsidRPr="009252C8">
              <w:t>亿元的经济效益，经济和社会效益显著。</w:t>
            </w:r>
            <w:r w:rsidR="007A25A7" w:rsidRPr="009252C8">
              <w:rPr>
                <w:rFonts w:hint="eastAsia"/>
              </w:rPr>
              <w:t>该项目</w:t>
            </w:r>
            <w:r w:rsidRPr="009252C8">
              <w:t>授权</w:t>
            </w:r>
            <w:r w:rsidR="007A25A7" w:rsidRPr="009252C8">
              <w:rPr>
                <w:rFonts w:hint="eastAsia"/>
              </w:rPr>
              <w:t>发明专利</w:t>
            </w:r>
            <w:r w:rsidRPr="009252C8">
              <w:t>13</w:t>
            </w:r>
            <w:r w:rsidRPr="009252C8">
              <w:t>件，</w:t>
            </w:r>
            <w:r w:rsidR="007A25A7" w:rsidRPr="009252C8">
              <w:rPr>
                <w:rFonts w:hint="eastAsia"/>
              </w:rPr>
              <w:t>获得</w:t>
            </w:r>
            <w:r w:rsidRPr="009252C8">
              <w:t>软件著作权</w:t>
            </w:r>
            <w:r w:rsidRPr="009252C8">
              <w:t>12</w:t>
            </w:r>
            <w:r w:rsidRPr="009252C8">
              <w:t>项</w:t>
            </w:r>
            <w:r w:rsidR="007A25A7" w:rsidRPr="009252C8">
              <w:rPr>
                <w:rFonts w:hint="eastAsia"/>
              </w:rPr>
              <w:t>，</w:t>
            </w:r>
            <w:r w:rsidRPr="009252C8">
              <w:t>发表高水平</w:t>
            </w:r>
            <w:bookmarkStart w:id="0" w:name="_GoBack"/>
            <w:bookmarkEnd w:id="0"/>
            <w:r w:rsidRPr="009252C8">
              <w:t>学术论文</w:t>
            </w:r>
            <w:r w:rsidRPr="009252C8">
              <w:t>110</w:t>
            </w:r>
            <w:r w:rsidRPr="009252C8">
              <w:t>篇</w:t>
            </w:r>
            <w:r w:rsidR="006E188A" w:rsidRPr="009252C8">
              <w:t>；</w:t>
            </w:r>
            <w:r w:rsidRPr="009252C8">
              <w:t>培养博士后</w:t>
            </w:r>
            <w:r w:rsidRPr="009252C8">
              <w:t>4</w:t>
            </w:r>
            <w:r w:rsidRPr="009252C8">
              <w:t>人，博士和硕士研究生</w:t>
            </w:r>
            <w:r w:rsidRPr="009252C8">
              <w:t>53</w:t>
            </w:r>
            <w:r w:rsidRPr="009252C8">
              <w:t>人。该项目研究显著提升了我国非常规油气藏数值模拟技术的国际竞争力，进一步推广应用可望创造出更大的经济和社会效益。</w:t>
            </w:r>
          </w:p>
          <w:p w:rsidR="001075A8" w:rsidRPr="001075A8" w:rsidRDefault="001075A8" w:rsidP="001075A8">
            <w:pPr>
              <w:ind w:firstLineChars="200" w:firstLine="400"/>
              <w:jc w:val="left"/>
              <w:rPr>
                <w:rFonts w:asciiTheme="minorEastAsia" w:eastAsiaTheme="minorEastAsia" w:hAnsiTheme="minorEastAsia"/>
                <w:color w:val="FF0000"/>
              </w:rPr>
            </w:pPr>
            <w:r w:rsidRPr="009252C8">
              <w:rPr>
                <w:rFonts w:asciiTheme="minorEastAsia" w:eastAsiaTheme="minorEastAsia" w:hAnsiTheme="minorEastAsia" w:hint="eastAsia"/>
              </w:rPr>
              <w:t>提名该项目为山东省科学技术进步奖</w:t>
            </w:r>
            <w:r w:rsidRPr="009252C8">
              <w:rPr>
                <w:rFonts w:asciiTheme="minorEastAsia" w:eastAsiaTheme="minorEastAsia" w:hAnsiTheme="minorEastAsia" w:hint="eastAsia"/>
              </w:rPr>
              <w:t>一</w:t>
            </w:r>
            <w:r w:rsidRPr="009252C8">
              <w:rPr>
                <w:rFonts w:asciiTheme="minorEastAsia" w:eastAsiaTheme="minorEastAsia" w:hAnsiTheme="minorEastAsia" w:hint="eastAsia"/>
              </w:rPr>
              <w:t>等奖。</w:t>
            </w:r>
          </w:p>
        </w:tc>
      </w:tr>
      <w:tr w:rsidR="00F944A7" w:rsidRPr="00FE206B" w:rsidTr="00330FFC">
        <w:trPr>
          <w:trHeight w:val="518"/>
          <w:jc w:val="center"/>
        </w:trPr>
        <w:tc>
          <w:tcPr>
            <w:tcW w:w="9555" w:type="dxa"/>
            <w:gridSpan w:val="14"/>
            <w:vAlign w:val="center"/>
          </w:tcPr>
          <w:p w:rsidR="00F944A7" w:rsidRPr="00FE206B" w:rsidRDefault="00F944A7" w:rsidP="00330E49">
            <w:pPr>
              <w:spacing w:line="220" w:lineRule="atLeast"/>
              <w:jc w:val="center"/>
              <w:rPr>
                <w:b/>
                <w:sz w:val="24"/>
                <w:szCs w:val="24"/>
              </w:rPr>
            </w:pPr>
            <w:r w:rsidRPr="00FE206B">
              <w:rPr>
                <w:b/>
                <w:sz w:val="24"/>
                <w:szCs w:val="24"/>
              </w:rPr>
              <w:t>项目简介</w:t>
            </w:r>
          </w:p>
        </w:tc>
      </w:tr>
      <w:tr w:rsidR="00F944A7" w:rsidRPr="00FE206B" w:rsidTr="00330FFC">
        <w:trPr>
          <w:trHeight w:val="518"/>
          <w:jc w:val="center"/>
        </w:trPr>
        <w:tc>
          <w:tcPr>
            <w:tcW w:w="9555" w:type="dxa"/>
            <w:gridSpan w:val="14"/>
            <w:vAlign w:val="center"/>
          </w:tcPr>
          <w:p w:rsidR="00587AD0" w:rsidRPr="00FE206B" w:rsidRDefault="00587AD0" w:rsidP="009405D3">
            <w:pPr>
              <w:spacing w:line="276" w:lineRule="auto"/>
              <w:ind w:firstLineChars="200" w:firstLine="400"/>
              <w:jc w:val="left"/>
            </w:pPr>
            <w:r w:rsidRPr="00FE206B">
              <w:t>非常规油气藏储层介质致密，纳米孔隙喉道占</w:t>
            </w:r>
            <w:r w:rsidRPr="00FE206B">
              <w:t>70%</w:t>
            </w:r>
            <w:r w:rsidRPr="00FE206B">
              <w:t>以上，渗透率极低，但纹理发育，流动受控</w:t>
            </w:r>
            <w:proofErr w:type="gramStart"/>
            <w:r w:rsidRPr="00FE206B">
              <w:t>于纳微孔隙</w:t>
            </w:r>
            <w:proofErr w:type="gramEnd"/>
            <w:r w:rsidRPr="00FE206B">
              <w:t>尺度效应、吸附</w:t>
            </w:r>
            <w:r w:rsidRPr="00FE206B">
              <w:t>/</w:t>
            </w:r>
            <w:r w:rsidRPr="00FE206B">
              <w:t>解吸、介质多尺度、多流动模式等相互作用。需大规模人工压裂后才具有商业开采价值，开采过程是典型的多尺度多场耦合的流动过程，传统渗流理论适用性差。历经十余年，创建了考虑微尺度效应的非常规油气藏压裂和开采过程</w:t>
            </w:r>
            <w:proofErr w:type="gramStart"/>
            <w:r w:rsidRPr="00FE206B">
              <w:t>的流固耦合</w:t>
            </w:r>
            <w:proofErr w:type="gramEnd"/>
            <w:r w:rsidRPr="00FE206B">
              <w:t>数值模拟理论和方法，形成压裂设计和产能预测的一体化实用技术，为我国非常规油气藏高效开发提供了重要技术支撑。主要创新性成果为：</w:t>
            </w:r>
          </w:p>
          <w:p w:rsidR="00587AD0" w:rsidRPr="00FE206B" w:rsidRDefault="00F33C59" w:rsidP="009405D3">
            <w:pPr>
              <w:spacing w:line="276" w:lineRule="auto"/>
              <w:ind w:firstLineChars="200" w:firstLine="402"/>
              <w:jc w:val="left"/>
            </w:pPr>
            <w:r w:rsidRPr="00FE206B">
              <w:rPr>
                <w:b/>
              </w:rPr>
              <w:t>创新</w:t>
            </w:r>
            <w:r w:rsidR="00587AD0" w:rsidRPr="00FE206B">
              <w:rPr>
                <w:b/>
              </w:rPr>
              <w:t>成果</w:t>
            </w:r>
            <w:r w:rsidRPr="00FE206B">
              <w:rPr>
                <w:b/>
              </w:rPr>
              <w:t>1</w:t>
            </w:r>
            <w:r w:rsidR="00587AD0" w:rsidRPr="00FE206B">
              <w:rPr>
                <w:b/>
              </w:rPr>
              <w:t>：首创基于数字岩心和孔隙网络模型的非常规</w:t>
            </w:r>
            <w:proofErr w:type="gramStart"/>
            <w:r w:rsidR="00587AD0" w:rsidRPr="00FE206B">
              <w:rPr>
                <w:b/>
              </w:rPr>
              <w:t>油气藏纳微尺度</w:t>
            </w:r>
            <w:proofErr w:type="gramEnd"/>
            <w:r w:rsidR="00587AD0" w:rsidRPr="00FE206B">
              <w:rPr>
                <w:b/>
              </w:rPr>
              <w:t>流动模拟方法</w:t>
            </w:r>
            <w:r w:rsidR="00587AD0" w:rsidRPr="00FE206B">
              <w:t>。创建考虑多尺度、有机质</w:t>
            </w:r>
            <w:r w:rsidR="00587AD0" w:rsidRPr="00FE206B">
              <w:t>/</w:t>
            </w:r>
            <w:r w:rsidR="00587AD0" w:rsidRPr="00FE206B">
              <w:t>无机质的非常规介质数字岩心和孔隙网络模型构建方法，</w:t>
            </w:r>
            <w:proofErr w:type="gramStart"/>
            <w:r w:rsidR="00587AD0" w:rsidRPr="00FE206B">
              <w:t>搭建非</w:t>
            </w:r>
            <w:proofErr w:type="gramEnd"/>
            <w:r w:rsidR="00587AD0" w:rsidRPr="00FE206B">
              <w:t>常规介质孔隙尺度流动模拟平台；考虑有机质吸附</w:t>
            </w:r>
            <w:r w:rsidR="00587AD0" w:rsidRPr="00FE206B">
              <w:t>/</w:t>
            </w:r>
            <w:r w:rsidR="00587AD0" w:rsidRPr="00FE206B">
              <w:t>解吸、壁面滑移、表面扩散等微尺度效应，</w:t>
            </w:r>
            <w:proofErr w:type="gramStart"/>
            <w:r w:rsidR="00587AD0" w:rsidRPr="00FE206B">
              <w:t>阐明非</w:t>
            </w:r>
            <w:proofErr w:type="gramEnd"/>
            <w:r w:rsidR="00587AD0" w:rsidRPr="00FE206B">
              <w:t>常规</w:t>
            </w:r>
            <w:proofErr w:type="gramStart"/>
            <w:r w:rsidR="00587AD0" w:rsidRPr="00FE206B">
              <w:t>油气纳微孔隙</w:t>
            </w:r>
            <w:proofErr w:type="gramEnd"/>
            <w:r w:rsidR="00587AD0" w:rsidRPr="00FE206B">
              <w:t>流动机制、</w:t>
            </w:r>
            <w:proofErr w:type="gramStart"/>
            <w:r w:rsidR="00587AD0" w:rsidRPr="00FE206B">
              <w:t>实现纳微孔隙</w:t>
            </w:r>
            <w:proofErr w:type="gramEnd"/>
            <w:r w:rsidR="00587AD0" w:rsidRPr="00FE206B">
              <w:t>流体动态分布和流动参数的定量表征；解决了物理实验难以获取非常规油气渗流特征参数的难题，形成实用技术和软件。</w:t>
            </w:r>
          </w:p>
          <w:p w:rsidR="00587AD0" w:rsidRPr="00FE206B" w:rsidRDefault="00F33C59" w:rsidP="009405D3">
            <w:pPr>
              <w:spacing w:line="276" w:lineRule="auto"/>
              <w:ind w:firstLineChars="200" w:firstLine="402"/>
              <w:jc w:val="left"/>
            </w:pPr>
            <w:r w:rsidRPr="00FE206B">
              <w:rPr>
                <w:b/>
              </w:rPr>
              <w:t>创新</w:t>
            </w:r>
            <w:r w:rsidR="00587AD0" w:rsidRPr="00FE206B">
              <w:rPr>
                <w:b/>
              </w:rPr>
              <w:t>成果</w:t>
            </w:r>
            <w:r w:rsidRPr="00FE206B">
              <w:rPr>
                <w:b/>
              </w:rPr>
              <w:t>2</w:t>
            </w:r>
            <w:r w:rsidR="00587AD0" w:rsidRPr="00FE206B">
              <w:rPr>
                <w:b/>
              </w:rPr>
              <w:t>：创建非常规油气藏井工厂开发模式的三维裂缝扩展数值模拟技术</w:t>
            </w:r>
            <w:r w:rsidR="00587AD0" w:rsidRPr="00FE206B">
              <w:t>。针对非常规油气藏纹理发育地质特征，考虑水平井多级压裂和井工厂开发模式多井同步压裂（压裂缝相互干扰）等工艺，基于岩石断裂力学模型和位移不连续法，阐明纹理发育条件下非常规储层岩石的断裂机理和复杂裂缝网络形成机制，创建非常规油气藏井工厂开发模式的三维裂缝扩展数值模拟方法，研发压裂优化设计实用软件。</w:t>
            </w:r>
          </w:p>
          <w:p w:rsidR="00587AD0" w:rsidRPr="00FE206B" w:rsidRDefault="00F33C59" w:rsidP="009405D3">
            <w:pPr>
              <w:spacing w:line="276" w:lineRule="auto"/>
              <w:ind w:firstLineChars="200" w:firstLine="402"/>
              <w:jc w:val="left"/>
            </w:pPr>
            <w:r w:rsidRPr="00FE206B">
              <w:rPr>
                <w:b/>
              </w:rPr>
              <w:t>创新</w:t>
            </w:r>
            <w:r w:rsidR="00587AD0" w:rsidRPr="00FE206B">
              <w:rPr>
                <w:b/>
              </w:rPr>
              <w:t>成果</w:t>
            </w:r>
            <w:r w:rsidRPr="00FE206B">
              <w:rPr>
                <w:b/>
              </w:rPr>
              <w:t>3</w:t>
            </w:r>
            <w:r w:rsidR="00587AD0" w:rsidRPr="00FE206B">
              <w:rPr>
                <w:b/>
              </w:rPr>
              <w:t>：创建</w:t>
            </w:r>
            <w:proofErr w:type="gramStart"/>
            <w:r w:rsidR="00587AD0" w:rsidRPr="00FE206B">
              <w:rPr>
                <w:b/>
              </w:rPr>
              <w:t>考虑纳微流动</w:t>
            </w:r>
            <w:proofErr w:type="gramEnd"/>
            <w:r w:rsidR="00587AD0" w:rsidRPr="00FE206B">
              <w:rPr>
                <w:b/>
              </w:rPr>
              <w:t>机制的多相多组分非常规</w:t>
            </w:r>
            <w:proofErr w:type="gramStart"/>
            <w:r w:rsidR="00587AD0" w:rsidRPr="00FE206B">
              <w:rPr>
                <w:b/>
              </w:rPr>
              <w:t>油气藏流固耦合</w:t>
            </w:r>
            <w:proofErr w:type="gramEnd"/>
            <w:r w:rsidR="00587AD0" w:rsidRPr="00FE206B">
              <w:rPr>
                <w:b/>
              </w:rPr>
              <w:t>数值模拟技术</w:t>
            </w:r>
            <w:r w:rsidR="00587AD0" w:rsidRPr="00FE206B">
              <w:t>。</w:t>
            </w:r>
            <w:proofErr w:type="gramStart"/>
            <w:r w:rsidR="00587AD0" w:rsidRPr="00FE206B">
              <w:t>考虑纳微孔隙</w:t>
            </w:r>
            <w:proofErr w:type="gramEnd"/>
            <w:r w:rsidR="00587AD0" w:rsidRPr="00FE206B">
              <w:t>流动机理，</w:t>
            </w:r>
            <w:proofErr w:type="gramStart"/>
            <w:r w:rsidR="00587AD0" w:rsidRPr="00FE206B">
              <w:t>基于均化</w:t>
            </w:r>
            <w:proofErr w:type="gramEnd"/>
            <w:r w:rsidR="00587AD0" w:rsidRPr="00FE206B">
              <w:t>理论，创建非常规流动机制多尺度升级方法，解决了宏微观尺度的流动关联难题；考虑压裂导致的储层应力重分布、介质间非稳态窜流和压裂缝支撑剂等影响，结合连续介质模型和嵌入式离散裂缝模型，采用扩展有限元和模拟有限差分法，创建非常规油气藏多相多</w:t>
            </w:r>
            <w:proofErr w:type="gramStart"/>
            <w:r w:rsidR="00587AD0" w:rsidRPr="00FE206B">
              <w:t>组分流固耦合</w:t>
            </w:r>
            <w:proofErr w:type="gramEnd"/>
            <w:r w:rsidR="00587AD0" w:rsidRPr="00FE206B">
              <w:t>的宏观数值模拟方法和实用软件。</w:t>
            </w:r>
          </w:p>
          <w:p w:rsidR="00330FFC" w:rsidRPr="00FE206B" w:rsidRDefault="00587AD0" w:rsidP="009405D3">
            <w:pPr>
              <w:spacing w:line="276" w:lineRule="auto"/>
              <w:ind w:firstLineChars="200" w:firstLine="400"/>
              <w:jc w:val="left"/>
            </w:pPr>
            <w:r w:rsidRPr="00FE206B">
              <w:t>围绕本项目成果，获授权发明专利</w:t>
            </w:r>
            <w:r w:rsidRPr="00FE206B">
              <w:t>13</w:t>
            </w:r>
            <w:r w:rsidRPr="00FE206B">
              <w:t>件</w:t>
            </w:r>
            <w:r w:rsidR="0034711C">
              <w:rPr>
                <w:rFonts w:hint="eastAsia"/>
              </w:rPr>
              <w:t>、</w:t>
            </w:r>
            <w:r w:rsidRPr="00FE206B">
              <w:t>软件著作权</w:t>
            </w:r>
            <w:r w:rsidRPr="00FE206B">
              <w:t>12</w:t>
            </w:r>
            <w:r w:rsidRPr="00FE206B">
              <w:t>项，发表高水平论文</w:t>
            </w:r>
            <w:r w:rsidRPr="00FE206B">
              <w:t>110</w:t>
            </w:r>
            <w:r w:rsidRPr="00FE206B">
              <w:t>篇，出版专著</w:t>
            </w:r>
            <w:r w:rsidRPr="00FE206B">
              <w:t>2</w:t>
            </w:r>
            <w:r w:rsidRPr="00FE206B">
              <w:t>部，</w:t>
            </w:r>
            <w:r w:rsidRPr="00FE206B">
              <w:lastRenderedPageBreak/>
              <w:t>在胜利致密油、北美</w:t>
            </w:r>
            <w:r w:rsidRPr="00FE206B">
              <w:t>Eagle Ford</w:t>
            </w:r>
            <w:r w:rsidRPr="00FE206B">
              <w:t>和</w:t>
            </w:r>
            <w:r w:rsidRPr="00FE206B">
              <w:t>Niobrara</w:t>
            </w:r>
            <w:r w:rsidRPr="00FE206B">
              <w:t>页岩油气、长宁</w:t>
            </w:r>
            <w:r w:rsidRPr="00FE206B">
              <w:t>-</w:t>
            </w:r>
            <w:r w:rsidRPr="00FE206B">
              <w:t>威远、涪陵</w:t>
            </w:r>
            <w:r w:rsidR="00F23BB6" w:rsidRPr="00FE206B">
              <w:t>页岩气</w:t>
            </w:r>
            <w:r w:rsidRPr="00FE206B">
              <w:t>等非常规油气资源区推广应用，强力支撑了国家级</w:t>
            </w:r>
            <w:r w:rsidR="006E188A" w:rsidRPr="00FE206B">
              <w:t>非常规油气</w:t>
            </w:r>
            <w:r w:rsidRPr="00FE206B">
              <w:t>示范区的高效规模化开发。</w:t>
            </w:r>
          </w:p>
        </w:tc>
      </w:tr>
      <w:tr w:rsidR="00D602BC" w:rsidRPr="00FE206B" w:rsidTr="00330FFC">
        <w:trPr>
          <w:trHeight w:val="556"/>
          <w:jc w:val="center"/>
        </w:trPr>
        <w:tc>
          <w:tcPr>
            <w:tcW w:w="9555" w:type="dxa"/>
            <w:gridSpan w:val="14"/>
            <w:vAlign w:val="center"/>
          </w:tcPr>
          <w:p w:rsidR="00D602BC" w:rsidRPr="00FE206B" w:rsidRDefault="00064C30" w:rsidP="00F944A7">
            <w:pPr>
              <w:spacing w:line="220" w:lineRule="atLeast"/>
              <w:jc w:val="center"/>
              <w:rPr>
                <w:b/>
                <w:sz w:val="24"/>
                <w:szCs w:val="24"/>
              </w:rPr>
            </w:pPr>
            <w:r w:rsidRPr="00FE206B">
              <w:rPr>
                <w:b/>
                <w:sz w:val="24"/>
                <w:szCs w:val="24"/>
              </w:rPr>
              <w:lastRenderedPageBreak/>
              <w:t>主要完成单位及创新</w:t>
            </w:r>
            <w:r w:rsidR="00F944A7" w:rsidRPr="00FE206B">
              <w:rPr>
                <w:b/>
                <w:sz w:val="24"/>
                <w:szCs w:val="24"/>
              </w:rPr>
              <w:t>推广</w:t>
            </w:r>
            <w:r w:rsidRPr="00FE206B">
              <w:rPr>
                <w:b/>
                <w:sz w:val="24"/>
                <w:szCs w:val="24"/>
              </w:rPr>
              <w:t>贡献</w:t>
            </w:r>
          </w:p>
        </w:tc>
      </w:tr>
      <w:tr w:rsidR="00886EC9" w:rsidRPr="00FE206B" w:rsidTr="00330FFC">
        <w:trPr>
          <w:trHeight w:val="556"/>
          <w:jc w:val="center"/>
        </w:trPr>
        <w:tc>
          <w:tcPr>
            <w:tcW w:w="1426" w:type="dxa"/>
            <w:gridSpan w:val="2"/>
            <w:vMerge w:val="restart"/>
            <w:vAlign w:val="center"/>
          </w:tcPr>
          <w:p w:rsidR="00886EC9" w:rsidRPr="00FE206B" w:rsidRDefault="00886EC9" w:rsidP="00D602BC">
            <w:pPr>
              <w:spacing w:line="220" w:lineRule="atLeast"/>
              <w:jc w:val="center"/>
              <w:rPr>
                <w:szCs w:val="21"/>
              </w:rPr>
            </w:pPr>
            <w:r w:rsidRPr="00FE206B">
              <w:rPr>
                <w:szCs w:val="21"/>
              </w:rPr>
              <w:t>第一完成单位</w:t>
            </w:r>
          </w:p>
        </w:tc>
        <w:tc>
          <w:tcPr>
            <w:tcW w:w="1240" w:type="dxa"/>
            <w:gridSpan w:val="3"/>
            <w:vAlign w:val="center"/>
          </w:tcPr>
          <w:p w:rsidR="00886EC9" w:rsidRPr="00FE206B" w:rsidRDefault="00886EC9" w:rsidP="00D602BC">
            <w:pPr>
              <w:spacing w:line="220" w:lineRule="atLeast"/>
              <w:jc w:val="center"/>
              <w:rPr>
                <w:szCs w:val="21"/>
              </w:rPr>
            </w:pPr>
            <w:r w:rsidRPr="00FE206B">
              <w:rPr>
                <w:szCs w:val="21"/>
              </w:rPr>
              <w:t>单位名称</w:t>
            </w:r>
          </w:p>
        </w:tc>
        <w:tc>
          <w:tcPr>
            <w:tcW w:w="6889" w:type="dxa"/>
            <w:gridSpan w:val="9"/>
            <w:vAlign w:val="center"/>
          </w:tcPr>
          <w:p w:rsidR="00886EC9" w:rsidRPr="00FE206B" w:rsidRDefault="00587AD0" w:rsidP="00F33C59">
            <w:pPr>
              <w:spacing w:line="220" w:lineRule="atLeast"/>
              <w:rPr>
                <w:szCs w:val="21"/>
              </w:rPr>
            </w:pPr>
            <w:r w:rsidRPr="00FE206B">
              <w:rPr>
                <w:szCs w:val="21"/>
              </w:rPr>
              <w:t>中国石油大学（华东）</w:t>
            </w:r>
          </w:p>
        </w:tc>
      </w:tr>
      <w:tr w:rsidR="00886EC9" w:rsidRPr="00FE206B" w:rsidTr="00330FFC">
        <w:trPr>
          <w:trHeight w:val="556"/>
          <w:jc w:val="center"/>
        </w:trPr>
        <w:tc>
          <w:tcPr>
            <w:tcW w:w="1426" w:type="dxa"/>
            <w:gridSpan w:val="2"/>
            <w:vMerge/>
            <w:vAlign w:val="center"/>
          </w:tcPr>
          <w:p w:rsidR="00886EC9" w:rsidRPr="00FE206B" w:rsidRDefault="00886EC9" w:rsidP="00D602BC">
            <w:pPr>
              <w:spacing w:line="220" w:lineRule="atLeast"/>
              <w:jc w:val="center"/>
              <w:rPr>
                <w:szCs w:val="21"/>
              </w:rPr>
            </w:pPr>
          </w:p>
        </w:tc>
        <w:tc>
          <w:tcPr>
            <w:tcW w:w="8129" w:type="dxa"/>
            <w:gridSpan w:val="12"/>
            <w:vAlign w:val="center"/>
          </w:tcPr>
          <w:p w:rsidR="00471BC2" w:rsidRPr="00FE206B" w:rsidRDefault="00AD7C5F" w:rsidP="00471BC2">
            <w:pPr>
              <w:spacing w:line="220" w:lineRule="atLeast"/>
              <w:jc w:val="left"/>
              <w:rPr>
                <w:szCs w:val="21"/>
              </w:rPr>
            </w:pPr>
            <w:r w:rsidRPr="00FE206B">
              <w:rPr>
                <w:szCs w:val="21"/>
              </w:rPr>
              <w:t>对本项目科技创新和推广应用情况的贡献：</w:t>
            </w:r>
          </w:p>
          <w:p w:rsidR="00DA387B" w:rsidRPr="00FE206B" w:rsidRDefault="00663B03" w:rsidP="00471BC2">
            <w:pPr>
              <w:spacing w:line="220" w:lineRule="atLeast"/>
              <w:ind w:firstLineChars="200" w:firstLine="400"/>
              <w:jc w:val="left"/>
              <w:rPr>
                <w:szCs w:val="21"/>
              </w:rPr>
            </w:pPr>
            <w:r w:rsidRPr="00FE206B">
              <w:rPr>
                <w:szCs w:val="21"/>
              </w:rPr>
              <w:t>对成果</w:t>
            </w:r>
            <w:r w:rsidRPr="00FE206B">
              <w:rPr>
                <w:szCs w:val="21"/>
              </w:rPr>
              <w:t>1</w:t>
            </w:r>
            <w:r w:rsidRPr="00FE206B">
              <w:rPr>
                <w:szCs w:val="21"/>
              </w:rPr>
              <w:t>、</w:t>
            </w:r>
            <w:r w:rsidRPr="00FE206B">
              <w:rPr>
                <w:szCs w:val="21"/>
              </w:rPr>
              <w:t>2</w:t>
            </w:r>
            <w:r w:rsidRPr="00FE206B">
              <w:rPr>
                <w:szCs w:val="21"/>
              </w:rPr>
              <w:t>、</w:t>
            </w:r>
            <w:r w:rsidRPr="00FE206B">
              <w:rPr>
                <w:szCs w:val="21"/>
              </w:rPr>
              <w:t>3</w:t>
            </w:r>
            <w:r w:rsidRPr="00FE206B">
              <w:rPr>
                <w:szCs w:val="21"/>
              </w:rPr>
              <w:t>有突出贡献，具体为：（</w:t>
            </w:r>
            <w:r w:rsidRPr="00FE206B">
              <w:rPr>
                <w:szCs w:val="21"/>
              </w:rPr>
              <w:t>1</w:t>
            </w:r>
            <w:r w:rsidRPr="00FE206B">
              <w:rPr>
                <w:szCs w:val="21"/>
              </w:rPr>
              <w:t>）调研国内外页岩油气藏渗流理论及开发技术的资料和研究现状；（</w:t>
            </w:r>
            <w:r w:rsidRPr="00FE206B">
              <w:rPr>
                <w:szCs w:val="21"/>
              </w:rPr>
              <w:t>2</w:t>
            </w:r>
            <w:r w:rsidRPr="00FE206B">
              <w:rPr>
                <w:szCs w:val="21"/>
              </w:rPr>
              <w:t>）总体负责组织项目研究开发与推广应用</w:t>
            </w:r>
            <w:r w:rsidR="00FE206B">
              <w:rPr>
                <w:rFonts w:hint="eastAsia"/>
                <w:szCs w:val="21"/>
              </w:rPr>
              <w:t>，</w:t>
            </w:r>
            <w:r w:rsidRPr="00FE206B">
              <w:rPr>
                <w:szCs w:val="21"/>
              </w:rPr>
              <w:t>确定项目的研究思路、技术路线、研究内容，并组织项目运行和具体实施；（</w:t>
            </w:r>
            <w:r w:rsidRPr="00FE206B">
              <w:rPr>
                <w:szCs w:val="21"/>
              </w:rPr>
              <w:t>3</w:t>
            </w:r>
            <w:r w:rsidRPr="00FE206B">
              <w:rPr>
                <w:szCs w:val="21"/>
              </w:rPr>
              <w:t>）提出了页岩油气藏多尺度数字岩心构建技术</w:t>
            </w:r>
            <w:r w:rsidR="00FE206B">
              <w:rPr>
                <w:rFonts w:hint="eastAsia"/>
                <w:szCs w:val="21"/>
              </w:rPr>
              <w:t>，</w:t>
            </w:r>
            <w:r w:rsidRPr="00FE206B">
              <w:rPr>
                <w:szCs w:val="21"/>
              </w:rPr>
              <w:t>建立了基于数字岩心和孔隙网络模型的微观流动模拟平台；（</w:t>
            </w:r>
            <w:r w:rsidRPr="00FE206B">
              <w:rPr>
                <w:szCs w:val="21"/>
              </w:rPr>
              <w:t>4</w:t>
            </w:r>
            <w:r w:rsidRPr="00FE206B">
              <w:rPr>
                <w:szCs w:val="21"/>
              </w:rPr>
              <w:t>）发明了页岩油气藏裂缝扩展、尺度升级及宏观数值模拟一体化技术，研发了页岩油气藏压裂裂缝扩展</w:t>
            </w:r>
            <w:r w:rsidRPr="00FE206B">
              <w:rPr>
                <w:szCs w:val="21"/>
              </w:rPr>
              <w:t>-</w:t>
            </w:r>
            <w:r w:rsidRPr="00FE206B">
              <w:rPr>
                <w:szCs w:val="21"/>
              </w:rPr>
              <w:t>流动数值模拟</w:t>
            </w:r>
            <w:r w:rsidRPr="00FE206B">
              <w:rPr>
                <w:szCs w:val="21"/>
              </w:rPr>
              <w:t>-</w:t>
            </w:r>
            <w:r w:rsidRPr="00FE206B">
              <w:rPr>
                <w:szCs w:val="21"/>
              </w:rPr>
              <w:t>产能评价优化一体化技术；（</w:t>
            </w:r>
            <w:r w:rsidRPr="00FE206B">
              <w:rPr>
                <w:szCs w:val="21"/>
              </w:rPr>
              <w:t>5</w:t>
            </w:r>
            <w:r w:rsidRPr="00FE206B">
              <w:rPr>
                <w:szCs w:val="21"/>
              </w:rPr>
              <w:t>）材料整理，报告编写及审核。</w:t>
            </w:r>
          </w:p>
        </w:tc>
      </w:tr>
      <w:tr w:rsidR="007513DF" w:rsidRPr="00FE206B" w:rsidTr="00330FFC">
        <w:trPr>
          <w:trHeight w:val="349"/>
          <w:jc w:val="center"/>
        </w:trPr>
        <w:tc>
          <w:tcPr>
            <w:tcW w:w="1426" w:type="dxa"/>
            <w:gridSpan w:val="2"/>
            <w:vMerge w:val="restart"/>
            <w:vAlign w:val="center"/>
          </w:tcPr>
          <w:p w:rsidR="007513DF" w:rsidRPr="00FE206B" w:rsidRDefault="007513DF" w:rsidP="00724511">
            <w:pPr>
              <w:spacing w:line="220" w:lineRule="atLeast"/>
              <w:jc w:val="center"/>
              <w:rPr>
                <w:szCs w:val="21"/>
              </w:rPr>
            </w:pPr>
            <w:r w:rsidRPr="00FE206B">
              <w:rPr>
                <w:szCs w:val="21"/>
              </w:rPr>
              <w:t>第二完成单位</w:t>
            </w:r>
          </w:p>
        </w:tc>
        <w:tc>
          <w:tcPr>
            <w:tcW w:w="1327" w:type="dxa"/>
            <w:gridSpan w:val="5"/>
            <w:vAlign w:val="center"/>
          </w:tcPr>
          <w:p w:rsidR="007513DF" w:rsidRPr="00FE206B" w:rsidRDefault="007513DF" w:rsidP="00D52800">
            <w:pPr>
              <w:spacing w:line="220" w:lineRule="atLeast"/>
              <w:jc w:val="center"/>
              <w:rPr>
                <w:szCs w:val="21"/>
              </w:rPr>
            </w:pPr>
            <w:r w:rsidRPr="00FE206B">
              <w:rPr>
                <w:szCs w:val="21"/>
              </w:rPr>
              <w:t>单位名称</w:t>
            </w:r>
          </w:p>
        </w:tc>
        <w:tc>
          <w:tcPr>
            <w:tcW w:w="6802" w:type="dxa"/>
            <w:gridSpan w:val="7"/>
            <w:tcBorders>
              <w:top w:val="nil"/>
            </w:tcBorders>
            <w:shd w:val="clear" w:color="auto" w:fill="auto"/>
          </w:tcPr>
          <w:p w:rsidR="007513DF" w:rsidRPr="00FE206B" w:rsidRDefault="000E3897">
            <w:pPr>
              <w:widowControl/>
              <w:jc w:val="left"/>
            </w:pPr>
            <w:r w:rsidRPr="00E1225F">
              <w:t>中国石油集团川庆钻探工程有限公司</w:t>
            </w:r>
          </w:p>
        </w:tc>
      </w:tr>
      <w:tr w:rsidR="00D52800" w:rsidRPr="00FE206B" w:rsidTr="00330FFC">
        <w:trPr>
          <w:trHeight w:val="556"/>
          <w:jc w:val="center"/>
        </w:trPr>
        <w:tc>
          <w:tcPr>
            <w:tcW w:w="1426" w:type="dxa"/>
            <w:gridSpan w:val="2"/>
            <w:vMerge/>
            <w:vAlign w:val="center"/>
          </w:tcPr>
          <w:p w:rsidR="00D52800" w:rsidRPr="00FE206B" w:rsidRDefault="00D52800" w:rsidP="00724511">
            <w:pPr>
              <w:spacing w:line="220" w:lineRule="atLeast"/>
              <w:jc w:val="center"/>
              <w:rPr>
                <w:szCs w:val="21"/>
              </w:rPr>
            </w:pPr>
          </w:p>
        </w:tc>
        <w:tc>
          <w:tcPr>
            <w:tcW w:w="8129" w:type="dxa"/>
            <w:gridSpan w:val="12"/>
            <w:vAlign w:val="center"/>
          </w:tcPr>
          <w:p w:rsidR="00AD7C5F" w:rsidRPr="00FE206B" w:rsidRDefault="00AD7C5F" w:rsidP="00AD7C5F">
            <w:pPr>
              <w:spacing w:line="220" w:lineRule="atLeast"/>
              <w:jc w:val="left"/>
              <w:rPr>
                <w:szCs w:val="21"/>
              </w:rPr>
            </w:pPr>
            <w:r w:rsidRPr="00FE206B">
              <w:rPr>
                <w:szCs w:val="21"/>
              </w:rPr>
              <w:t>对本项目科技创新和推广应用情况的贡献：</w:t>
            </w:r>
          </w:p>
          <w:p w:rsidR="00DA387B" w:rsidRPr="00FE206B" w:rsidRDefault="00663B03" w:rsidP="00471BC2">
            <w:pPr>
              <w:spacing w:line="220" w:lineRule="atLeast"/>
              <w:ind w:firstLineChars="200" w:firstLine="400"/>
              <w:jc w:val="left"/>
              <w:rPr>
                <w:szCs w:val="21"/>
              </w:rPr>
            </w:pPr>
            <w:r w:rsidRPr="00FE206B">
              <w:rPr>
                <w:szCs w:val="21"/>
              </w:rPr>
              <w:t>对成果</w:t>
            </w:r>
            <w:r w:rsidRPr="00FE206B">
              <w:rPr>
                <w:szCs w:val="21"/>
              </w:rPr>
              <w:t>2</w:t>
            </w:r>
            <w:r w:rsidRPr="00FE206B">
              <w:rPr>
                <w:szCs w:val="21"/>
              </w:rPr>
              <w:t>有贡献，主要贡献如下：（</w:t>
            </w:r>
            <w:r w:rsidRPr="00FE206B">
              <w:rPr>
                <w:szCs w:val="21"/>
              </w:rPr>
              <w:t>1</w:t>
            </w:r>
            <w:r w:rsidRPr="00FE206B">
              <w:rPr>
                <w:szCs w:val="21"/>
              </w:rPr>
              <w:t>）创建了页岩气藏水力压裂裂缝扩展预测方法，实现页岩气藏压</w:t>
            </w:r>
            <w:proofErr w:type="gramStart"/>
            <w:r w:rsidRPr="00FE206B">
              <w:rPr>
                <w:szCs w:val="21"/>
              </w:rPr>
              <w:t>裂缝网</w:t>
            </w:r>
            <w:proofErr w:type="gramEnd"/>
            <w:r w:rsidRPr="00FE206B">
              <w:rPr>
                <w:szCs w:val="21"/>
              </w:rPr>
              <w:t>几何尺寸、支撑裂缝高度、储层改造体积、改造裂缝面积等关键参数定量预测</w:t>
            </w:r>
            <w:r w:rsidR="000E3897" w:rsidRPr="00FE206B">
              <w:rPr>
                <w:szCs w:val="21"/>
              </w:rPr>
              <w:t>；（</w:t>
            </w:r>
            <w:r w:rsidR="000E3897" w:rsidRPr="00FE206B">
              <w:rPr>
                <w:szCs w:val="21"/>
              </w:rPr>
              <w:t>2</w:t>
            </w:r>
            <w:r w:rsidR="000E3897" w:rsidRPr="00FE206B">
              <w:rPr>
                <w:szCs w:val="21"/>
              </w:rPr>
              <w:t>）</w:t>
            </w:r>
            <w:r w:rsidRPr="00FE206B">
              <w:rPr>
                <w:szCs w:val="21"/>
              </w:rPr>
              <w:t>有机结合</w:t>
            </w:r>
            <w:r w:rsidR="000E3897" w:rsidRPr="00FE206B">
              <w:rPr>
                <w:szCs w:val="21"/>
              </w:rPr>
              <w:t>现场实际工程参数，实现</w:t>
            </w:r>
            <w:r w:rsidRPr="00FE206B">
              <w:rPr>
                <w:szCs w:val="21"/>
              </w:rPr>
              <w:t>页岩油气藏宏观精细数值模拟</w:t>
            </w:r>
            <w:r w:rsidR="000E3897" w:rsidRPr="00FE206B">
              <w:rPr>
                <w:szCs w:val="21"/>
              </w:rPr>
              <w:t>的现场测试</w:t>
            </w:r>
            <w:r w:rsidRPr="00FE206B">
              <w:rPr>
                <w:szCs w:val="21"/>
              </w:rPr>
              <w:t>，为页岩气井生产动态预测、开发模式优选等提供</w:t>
            </w:r>
            <w:r w:rsidR="000E3897" w:rsidRPr="00FE206B">
              <w:rPr>
                <w:szCs w:val="21"/>
              </w:rPr>
              <w:t>依据</w:t>
            </w:r>
            <w:r w:rsidR="00EF53E3" w:rsidRPr="00FE206B">
              <w:rPr>
                <w:szCs w:val="21"/>
              </w:rPr>
              <w:t>，指导现场开发</w:t>
            </w:r>
            <w:r w:rsidR="000E3897" w:rsidRPr="00FE206B">
              <w:rPr>
                <w:szCs w:val="21"/>
              </w:rPr>
              <w:t>；</w:t>
            </w:r>
            <w:r w:rsidRPr="00FE206B">
              <w:rPr>
                <w:szCs w:val="21"/>
              </w:rPr>
              <w:t>（</w:t>
            </w:r>
            <w:r w:rsidR="000E3897" w:rsidRPr="00FE206B">
              <w:rPr>
                <w:szCs w:val="21"/>
              </w:rPr>
              <w:t>3</w:t>
            </w:r>
            <w:r w:rsidRPr="00FE206B">
              <w:rPr>
                <w:szCs w:val="21"/>
              </w:rPr>
              <w:t>）材料整理，报告编写及审核。</w:t>
            </w:r>
          </w:p>
        </w:tc>
      </w:tr>
      <w:tr w:rsidR="007513DF" w:rsidRPr="00FE206B" w:rsidTr="00330FFC">
        <w:trPr>
          <w:trHeight w:val="556"/>
          <w:jc w:val="center"/>
        </w:trPr>
        <w:tc>
          <w:tcPr>
            <w:tcW w:w="1426" w:type="dxa"/>
            <w:gridSpan w:val="2"/>
            <w:vMerge w:val="restart"/>
            <w:vAlign w:val="center"/>
          </w:tcPr>
          <w:p w:rsidR="007513DF" w:rsidRPr="00FE206B" w:rsidRDefault="007513DF" w:rsidP="00724511">
            <w:pPr>
              <w:spacing w:line="220" w:lineRule="atLeast"/>
              <w:jc w:val="center"/>
              <w:rPr>
                <w:szCs w:val="21"/>
              </w:rPr>
            </w:pPr>
            <w:r w:rsidRPr="00FE206B">
              <w:rPr>
                <w:szCs w:val="21"/>
              </w:rPr>
              <w:t>第三完成单位</w:t>
            </w:r>
          </w:p>
        </w:tc>
        <w:tc>
          <w:tcPr>
            <w:tcW w:w="1272" w:type="dxa"/>
            <w:gridSpan w:val="4"/>
            <w:vAlign w:val="center"/>
          </w:tcPr>
          <w:p w:rsidR="007513DF" w:rsidRPr="00FE206B" w:rsidRDefault="007513DF" w:rsidP="00D52800">
            <w:pPr>
              <w:spacing w:line="220" w:lineRule="atLeast"/>
              <w:jc w:val="left"/>
              <w:rPr>
                <w:szCs w:val="21"/>
              </w:rPr>
            </w:pPr>
            <w:r w:rsidRPr="00FE206B">
              <w:rPr>
                <w:szCs w:val="21"/>
              </w:rPr>
              <w:t>单位名称</w:t>
            </w:r>
          </w:p>
        </w:tc>
        <w:tc>
          <w:tcPr>
            <w:tcW w:w="6857" w:type="dxa"/>
            <w:gridSpan w:val="8"/>
            <w:vAlign w:val="center"/>
          </w:tcPr>
          <w:p w:rsidR="00DA387B" w:rsidRPr="00FE206B" w:rsidRDefault="008E7094" w:rsidP="00D52800">
            <w:pPr>
              <w:spacing w:line="220" w:lineRule="atLeast"/>
              <w:jc w:val="left"/>
              <w:rPr>
                <w:szCs w:val="21"/>
              </w:rPr>
            </w:pPr>
            <w:r w:rsidRPr="00FE206B">
              <w:rPr>
                <w:szCs w:val="21"/>
              </w:rPr>
              <w:t>中国</w:t>
            </w:r>
            <w:r w:rsidR="002118B1" w:rsidRPr="00FE206B">
              <w:rPr>
                <w:szCs w:val="21"/>
              </w:rPr>
              <w:t>石油化工股份有限公司</w:t>
            </w:r>
            <w:r w:rsidRPr="00FE206B">
              <w:rPr>
                <w:szCs w:val="21"/>
              </w:rPr>
              <w:t>胜利油田分公司勘探开发研究院</w:t>
            </w:r>
          </w:p>
        </w:tc>
      </w:tr>
      <w:tr w:rsidR="007513DF" w:rsidRPr="00FE206B" w:rsidTr="00330FFC">
        <w:trPr>
          <w:trHeight w:val="556"/>
          <w:jc w:val="center"/>
        </w:trPr>
        <w:tc>
          <w:tcPr>
            <w:tcW w:w="1426" w:type="dxa"/>
            <w:gridSpan w:val="2"/>
            <w:vMerge/>
            <w:vAlign w:val="center"/>
          </w:tcPr>
          <w:p w:rsidR="007513DF" w:rsidRPr="00FE206B" w:rsidRDefault="007513DF" w:rsidP="00724511">
            <w:pPr>
              <w:spacing w:line="220" w:lineRule="atLeast"/>
              <w:jc w:val="center"/>
              <w:rPr>
                <w:szCs w:val="21"/>
              </w:rPr>
            </w:pPr>
          </w:p>
        </w:tc>
        <w:tc>
          <w:tcPr>
            <w:tcW w:w="8129" w:type="dxa"/>
            <w:gridSpan w:val="12"/>
            <w:vAlign w:val="center"/>
          </w:tcPr>
          <w:p w:rsidR="00AD7C5F" w:rsidRPr="00FE206B" w:rsidRDefault="00AD7C5F" w:rsidP="00AD7C5F">
            <w:pPr>
              <w:spacing w:line="220" w:lineRule="atLeast"/>
              <w:jc w:val="left"/>
              <w:rPr>
                <w:szCs w:val="21"/>
              </w:rPr>
            </w:pPr>
            <w:r w:rsidRPr="00FE206B">
              <w:rPr>
                <w:szCs w:val="21"/>
              </w:rPr>
              <w:t>对本项目科技创新和推广应用情况的贡献：</w:t>
            </w:r>
          </w:p>
          <w:p w:rsidR="00DA387B" w:rsidRPr="00FE206B" w:rsidRDefault="000E3897" w:rsidP="000E3897">
            <w:pPr>
              <w:pStyle w:val="a6"/>
              <w:spacing w:line="220" w:lineRule="atLeast"/>
              <w:ind w:firstLine="400"/>
              <w:rPr>
                <w:szCs w:val="21"/>
              </w:rPr>
            </w:pPr>
            <w:r w:rsidRPr="00FE206B">
              <w:rPr>
                <w:szCs w:val="21"/>
              </w:rPr>
              <w:t>对成果</w:t>
            </w:r>
            <w:r w:rsidRPr="00FE206B">
              <w:rPr>
                <w:szCs w:val="21"/>
              </w:rPr>
              <w:t>1</w:t>
            </w:r>
            <w:r w:rsidRPr="00FE206B">
              <w:rPr>
                <w:szCs w:val="21"/>
              </w:rPr>
              <w:t>有贡献，主要贡献如下：</w:t>
            </w:r>
            <w:r w:rsidR="00EF53E3" w:rsidRPr="00FE206B">
              <w:rPr>
                <w:szCs w:val="21"/>
              </w:rPr>
              <w:t>（</w:t>
            </w:r>
            <w:r w:rsidR="00EF53E3" w:rsidRPr="00FE206B">
              <w:rPr>
                <w:szCs w:val="21"/>
              </w:rPr>
              <w:t>1</w:t>
            </w:r>
            <w:r w:rsidR="00EF53E3" w:rsidRPr="00FE206B">
              <w:rPr>
                <w:szCs w:val="21"/>
              </w:rPr>
              <w:t>）针对</w:t>
            </w:r>
            <w:r w:rsidR="006A26DE" w:rsidRPr="00FE206B">
              <w:rPr>
                <w:szCs w:val="21"/>
              </w:rPr>
              <w:t>胜利油田致密油区块</w:t>
            </w:r>
            <w:r w:rsidR="00EF53E3" w:rsidRPr="00FE206B">
              <w:rPr>
                <w:szCs w:val="21"/>
              </w:rPr>
              <w:t>流体相态复杂的问题，提出</w:t>
            </w:r>
            <w:r w:rsidR="006A26DE" w:rsidRPr="00FE206B">
              <w:rPr>
                <w:szCs w:val="21"/>
              </w:rPr>
              <w:t>微观流动</w:t>
            </w:r>
            <w:r w:rsidR="00EF53E3" w:rsidRPr="00FE206B">
              <w:rPr>
                <w:szCs w:val="21"/>
              </w:rPr>
              <w:t>数值模拟</w:t>
            </w:r>
            <w:r w:rsidR="006A26DE" w:rsidRPr="00FE206B">
              <w:rPr>
                <w:szCs w:val="21"/>
              </w:rPr>
              <w:t>技术</w:t>
            </w:r>
            <w:r w:rsidR="00EF53E3" w:rsidRPr="00FE206B">
              <w:rPr>
                <w:szCs w:val="21"/>
              </w:rPr>
              <w:t>流程，指导量化各种特殊机理，</w:t>
            </w:r>
            <w:r w:rsidR="006A26DE" w:rsidRPr="00FE206B">
              <w:rPr>
                <w:szCs w:val="21"/>
              </w:rPr>
              <w:t>提出</w:t>
            </w:r>
            <w:r w:rsidR="00EF53E3" w:rsidRPr="00FE206B">
              <w:rPr>
                <w:szCs w:val="21"/>
              </w:rPr>
              <w:t>复杂流体相态下的</w:t>
            </w:r>
            <w:r w:rsidR="006A26DE" w:rsidRPr="00FE206B">
              <w:rPr>
                <w:szCs w:val="21"/>
              </w:rPr>
              <w:t>致密油</w:t>
            </w:r>
            <w:r w:rsidR="00EF53E3" w:rsidRPr="00FE206B">
              <w:rPr>
                <w:szCs w:val="21"/>
              </w:rPr>
              <w:t>开发技术政策指导现场开发；（</w:t>
            </w:r>
            <w:r w:rsidR="00EF53E3" w:rsidRPr="00FE206B">
              <w:rPr>
                <w:szCs w:val="21"/>
              </w:rPr>
              <w:t>2</w:t>
            </w:r>
            <w:r w:rsidR="00EF53E3" w:rsidRPr="00FE206B">
              <w:rPr>
                <w:szCs w:val="21"/>
              </w:rPr>
              <w:t>）</w:t>
            </w:r>
            <w:r w:rsidR="006A26DE" w:rsidRPr="00FE206B">
              <w:rPr>
                <w:szCs w:val="21"/>
              </w:rPr>
              <w:t>对</w:t>
            </w:r>
            <w:r w:rsidR="00EF53E3" w:rsidRPr="00FE206B">
              <w:rPr>
                <w:szCs w:val="21"/>
              </w:rPr>
              <w:t>非常规</w:t>
            </w:r>
            <w:r w:rsidR="006A26DE" w:rsidRPr="00FE206B">
              <w:rPr>
                <w:szCs w:val="21"/>
              </w:rPr>
              <w:t>致密油</w:t>
            </w:r>
            <w:r w:rsidR="00EF53E3" w:rsidRPr="00FE206B">
              <w:rPr>
                <w:szCs w:val="21"/>
              </w:rPr>
              <w:t>离散裂缝</w:t>
            </w:r>
            <w:r w:rsidR="006A26DE" w:rsidRPr="00FE206B">
              <w:rPr>
                <w:szCs w:val="21"/>
              </w:rPr>
              <w:t>数值</w:t>
            </w:r>
            <w:r w:rsidR="00EF53E3" w:rsidRPr="00FE206B">
              <w:rPr>
                <w:szCs w:val="21"/>
              </w:rPr>
              <w:t>模型的建立提供</w:t>
            </w:r>
            <w:r w:rsidR="006A26DE" w:rsidRPr="00FE206B">
              <w:rPr>
                <w:szCs w:val="21"/>
              </w:rPr>
              <w:t>依据和数据</w:t>
            </w:r>
            <w:r w:rsidR="00EF53E3" w:rsidRPr="00FE206B">
              <w:rPr>
                <w:szCs w:val="21"/>
              </w:rPr>
              <w:t>支撑；</w:t>
            </w:r>
            <w:r w:rsidR="006A26DE" w:rsidRPr="00FE206B">
              <w:rPr>
                <w:szCs w:val="21"/>
              </w:rPr>
              <w:t>（</w:t>
            </w:r>
            <w:r w:rsidR="006A26DE" w:rsidRPr="00FE206B">
              <w:rPr>
                <w:szCs w:val="21"/>
              </w:rPr>
              <w:t>3</w:t>
            </w:r>
            <w:r w:rsidR="006A26DE" w:rsidRPr="00FE206B">
              <w:rPr>
                <w:szCs w:val="21"/>
              </w:rPr>
              <w:t>）</w:t>
            </w:r>
            <w:r w:rsidR="00EF53E3" w:rsidRPr="00FE206B">
              <w:rPr>
                <w:szCs w:val="21"/>
              </w:rPr>
              <w:t>材料整理，报告编写及审核。</w:t>
            </w:r>
          </w:p>
        </w:tc>
      </w:tr>
      <w:tr w:rsidR="007513DF" w:rsidRPr="00FE206B" w:rsidTr="00330FFC">
        <w:trPr>
          <w:trHeight w:val="556"/>
          <w:jc w:val="center"/>
        </w:trPr>
        <w:tc>
          <w:tcPr>
            <w:tcW w:w="1426" w:type="dxa"/>
            <w:gridSpan w:val="2"/>
            <w:vMerge w:val="restart"/>
            <w:vAlign w:val="center"/>
          </w:tcPr>
          <w:p w:rsidR="00DA387B" w:rsidRPr="00FE206B" w:rsidRDefault="00DA387B" w:rsidP="00AC6432">
            <w:pPr>
              <w:spacing w:line="220" w:lineRule="atLeast"/>
              <w:jc w:val="center"/>
              <w:rPr>
                <w:szCs w:val="21"/>
              </w:rPr>
            </w:pPr>
            <w:r w:rsidRPr="00FE206B">
              <w:rPr>
                <w:szCs w:val="21"/>
              </w:rPr>
              <w:t>第</w:t>
            </w:r>
            <w:r w:rsidR="000E3897" w:rsidRPr="00FE206B">
              <w:rPr>
                <w:szCs w:val="21"/>
              </w:rPr>
              <w:t>四</w:t>
            </w:r>
            <w:r w:rsidR="007513DF" w:rsidRPr="00FE206B">
              <w:rPr>
                <w:szCs w:val="21"/>
              </w:rPr>
              <w:t>完成单位</w:t>
            </w:r>
          </w:p>
        </w:tc>
        <w:tc>
          <w:tcPr>
            <w:tcW w:w="1272" w:type="dxa"/>
            <w:gridSpan w:val="4"/>
            <w:vAlign w:val="center"/>
          </w:tcPr>
          <w:p w:rsidR="007513DF" w:rsidRPr="00FE206B" w:rsidRDefault="007513DF" w:rsidP="00D52800">
            <w:pPr>
              <w:spacing w:line="220" w:lineRule="atLeast"/>
              <w:jc w:val="left"/>
              <w:rPr>
                <w:szCs w:val="21"/>
              </w:rPr>
            </w:pPr>
            <w:r w:rsidRPr="00FE206B">
              <w:rPr>
                <w:szCs w:val="21"/>
              </w:rPr>
              <w:t>单位名称</w:t>
            </w:r>
          </w:p>
        </w:tc>
        <w:tc>
          <w:tcPr>
            <w:tcW w:w="6857" w:type="dxa"/>
            <w:gridSpan w:val="8"/>
            <w:vAlign w:val="center"/>
          </w:tcPr>
          <w:p w:rsidR="00DA387B" w:rsidRPr="00FE206B" w:rsidRDefault="00663B03" w:rsidP="00D52800">
            <w:pPr>
              <w:spacing w:line="220" w:lineRule="atLeast"/>
              <w:jc w:val="left"/>
              <w:rPr>
                <w:szCs w:val="21"/>
              </w:rPr>
            </w:pPr>
            <w:r w:rsidRPr="00FE206B">
              <w:rPr>
                <w:szCs w:val="21"/>
              </w:rPr>
              <w:t>中海</w:t>
            </w:r>
            <w:proofErr w:type="gramStart"/>
            <w:r w:rsidRPr="00FE206B">
              <w:rPr>
                <w:szCs w:val="21"/>
              </w:rPr>
              <w:t>油研究</w:t>
            </w:r>
            <w:proofErr w:type="gramEnd"/>
            <w:r w:rsidRPr="00FE206B">
              <w:rPr>
                <w:szCs w:val="21"/>
              </w:rPr>
              <w:t>总院有限责任公司</w:t>
            </w:r>
          </w:p>
        </w:tc>
      </w:tr>
      <w:tr w:rsidR="007513DF" w:rsidRPr="00FE206B" w:rsidTr="006A26DE">
        <w:trPr>
          <w:trHeight w:val="2078"/>
          <w:jc w:val="center"/>
        </w:trPr>
        <w:tc>
          <w:tcPr>
            <w:tcW w:w="1426" w:type="dxa"/>
            <w:gridSpan w:val="2"/>
            <w:vMerge/>
            <w:vAlign w:val="center"/>
          </w:tcPr>
          <w:p w:rsidR="007513DF" w:rsidRPr="00FE206B" w:rsidRDefault="007513DF" w:rsidP="00724511">
            <w:pPr>
              <w:spacing w:line="220" w:lineRule="atLeast"/>
              <w:jc w:val="center"/>
              <w:rPr>
                <w:szCs w:val="21"/>
              </w:rPr>
            </w:pPr>
          </w:p>
        </w:tc>
        <w:tc>
          <w:tcPr>
            <w:tcW w:w="8129" w:type="dxa"/>
            <w:gridSpan w:val="12"/>
            <w:vAlign w:val="center"/>
          </w:tcPr>
          <w:p w:rsidR="00AD7C5F" w:rsidRPr="00FE206B" w:rsidRDefault="00AD7C5F" w:rsidP="00AD7C5F">
            <w:pPr>
              <w:spacing w:line="220" w:lineRule="atLeast"/>
              <w:jc w:val="left"/>
              <w:rPr>
                <w:szCs w:val="21"/>
              </w:rPr>
            </w:pPr>
            <w:r w:rsidRPr="00FE206B">
              <w:rPr>
                <w:szCs w:val="21"/>
              </w:rPr>
              <w:t>对本项目科技创新和推广应用情况的贡献：</w:t>
            </w:r>
          </w:p>
          <w:p w:rsidR="007513DF" w:rsidRPr="00FE206B" w:rsidRDefault="00FC5A4B" w:rsidP="00471BC2">
            <w:pPr>
              <w:spacing w:line="220" w:lineRule="atLeast"/>
              <w:ind w:firstLineChars="200" w:firstLine="400"/>
              <w:jc w:val="left"/>
              <w:rPr>
                <w:szCs w:val="21"/>
              </w:rPr>
            </w:pPr>
            <w:r w:rsidRPr="00FE206B">
              <w:rPr>
                <w:szCs w:val="21"/>
              </w:rPr>
              <w:t>对</w:t>
            </w:r>
            <w:r w:rsidR="00471BC2" w:rsidRPr="00FE206B">
              <w:rPr>
                <w:szCs w:val="21"/>
              </w:rPr>
              <w:t>成果</w:t>
            </w:r>
            <w:r w:rsidRPr="00FE206B">
              <w:rPr>
                <w:szCs w:val="21"/>
              </w:rPr>
              <w:t>3</w:t>
            </w:r>
            <w:r w:rsidRPr="00FE206B">
              <w:rPr>
                <w:szCs w:val="21"/>
              </w:rPr>
              <w:t>有贡献</w:t>
            </w:r>
            <w:r w:rsidR="004E158F" w:rsidRPr="00FE206B">
              <w:rPr>
                <w:szCs w:val="21"/>
              </w:rPr>
              <w:t>，主要贡献如下</w:t>
            </w:r>
            <w:r w:rsidRPr="00FE206B">
              <w:rPr>
                <w:szCs w:val="21"/>
              </w:rPr>
              <w:t>：（</w:t>
            </w:r>
            <w:r w:rsidRPr="00FE206B">
              <w:rPr>
                <w:szCs w:val="21"/>
              </w:rPr>
              <w:t>1</w:t>
            </w:r>
            <w:r w:rsidRPr="00FE206B">
              <w:rPr>
                <w:szCs w:val="21"/>
              </w:rPr>
              <w:t>）</w:t>
            </w:r>
            <w:r w:rsidR="00663B03" w:rsidRPr="00FE206B">
              <w:rPr>
                <w:szCs w:val="21"/>
              </w:rPr>
              <w:t>针对</w:t>
            </w:r>
            <w:r w:rsidR="00FA3C27" w:rsidRPr="00FE206B">
              <w:rPr>
                <w:szCs w:val="21"/>
              </w:rPr>
              <w:t>中海油美国鹰滩页岩油气</w:t>
            </w:r>
            <w:r w:rsidR="00663B03" w:rsidRPr="00FE206B">
              <w:rPr>
                <w:szCs w:val="21"/>
              </w:rPr>
              <w:t>区块流体组分及相态复杂的问题，提出数值模拟技术与方法流程，指导量化各种特殊机理对鹰滩产量的影响，提出压裂增产建议，复杂流体相态下的开发技术政策等，指导现场开发</w:t>
            </w:r>
            <w:r w:rsidRPr="00FE206B">
              <w:rPr>
                <w:szCs w:val="21"/>
              </w:rPr>
              <w:t>；（</w:t>
            </w:r>
            <w:r w:rsidRPr="00FE206B">
              <w:rPr>
                <w:szCs w:val="21"/>
              </w:rPr>
              <w:t>2</w:t>
            </w:r>
            <w:r w:rsidRPr="00FE206B">
              <w:rPr>
                <w:szCs w:val="21"/>
              </w:rPr>
              <w:t>）</w:t>
            </w:r>
            <w:r w:rsidR="00663B03" w:rsidRPr="00FE206B">
              <w:rPr>
                <w:szCs w:val="21"/>
              </w:rPr>
              <w:t>开展了非常规页岩油气压裂缝和天然缝耦合作用机制研究，分析了美国鹰滩页岩油气井微地震监测结果，对最终形成的页岩油气离散裂缝网络物理模型的建立提供支撑</w:t>
            </w:r>
            <w:r w:rsidRPr="00FE206B">
              <w:rPr>
                <w:szCs w:val="21"/>
              </w:rPr>
              <w:t>；</w:t>
            </w:r>
            <w:r w:rsidR="00FE206B" w:rsidRPr="00FE206B">
              <w:rPr>
                <w:szCs w:val="21"/>
              </w:rPr>
              <w:t>（</w:t>
            </w:r>
            <w:r w:rsidR="00FE206B" w:rsidRPr="00FE206B">
              <w:rPr>
                <w:szCs w:val="21"/>
              </w:rPr>
              <w:t>3</w:t>
            </w:r>
            <w:r w:rsidR="00FE206B" w:rsidRPr="00FE206B">
              <w:rPr>
                <w:szCs w:val="21"/>
              </w:rPr>
              <w:t>）</w:t>
            </w:r>
            <w:r w:rsidRPr="00FE206B">
              <w:rPr>
                <w:szCs w:val="21"/>
              </w:rPr>
              <w:t>材料整理，报告编写及审核。</w:t>
            </w:r>
          </w:p>
        </w:tc>
      </w:tr>
      <w:tr w:rsidR="003113DC" w:rsidRPr="00FE206B" w:rsidTr="003113DC">
        <w:trPr>
          <w:trHeight w:val="548"/>
          <w:jc w:val="center"/>
        </w:trPr>
        <w:tc>
          <w:tcPr>
            <w:tcW w:w="1426" w:type="dxa"/>
            <w:gridSpan w:val="2"/>
            <w:vMerge w:val="restart"/>
            <w:vAlign w:val="center"/>
          </w:tcPr>
          <w:p w:rsidR="003113DC" w:rsidRPr="00E1225F" w:rsidRDefault="003113DC" w:rsidP="00724511">
            <w:pPr>
              <w:spacing w:line="220" w:lineRule="atLeast"/>
              <w:jc w:val="center"/>
              <w:rPr>
                <w:szCs w:val="21"/>
              </w:rPr>
            </w:pPr>
            <w:r w:rsidRPr="00E1225F">
              <w:rPr>
                <w:szCs w:val="21"/>
              </w:rPr>
              <w:t>第</w:t>
            </w:r>
            <w:r w:rsidRPr="00E1225F">
              <w:rPr>
                <w:rFonts w:hint="eastAsia"/>
                <w:szCs w:val="21"/>
              </w:rPr>
              <w:t>五</w:t>
            </w:r>
            <w:r w:rsidRPr="00E1225F">
              <w:rPr>
                <w:szCs w:val="21"/>
              </w:rPr>
              <w:t>完成单位</w:t>
            </w:r>
          </w:p>
        </w:tc>
        <w:tc>
          <w:tcPr>
            <w:tcW w:w="1326" w:type="dxa"/>
            <w:gridSpan w:val="5"/>
            <w:vAlign w:val="center"/>
          </w:tcPr>
          <w:p w:rsidR="003113DC" w:rsidRPr="00E1225F" w:rsidRDefault="003113DC" w:rsidP="00AD7C5F">
            <w:pPr>
              <w:spacing w:line="220" w:lineRule="atLeast"/>
              <w:jc w:val="left"/>
              <w:rPr>
                <w:szCs w:val="21"/>
              </w:rPr>
            </w:pPr>
            <w:r w:rsidRPr="00E1225F">
              <w:rPr>
                <w:szCs w:val="21"/>
              </w:rPr>
              <w:t>单位名称</w:t>
            </w:r>
          </w:p>
        </w:tc>
        <w:tc>
          <w:tcPr>
            <w:tcW w:w="6803" w:type="dxa"/>
            <w:gridSpan w:val="7"/>
            <w:vAlign w:val="center"/>
          </w:tcPr>
          <w:p w:rsidR="003113DC" w:rsidRPr="00E1225F" w:rsidRDefault="003113DC" w:rsidP="00AD7C5F">
            <w:pPr>
              <w:spacing w:line="220" w:lineRule="atLeast"/>
              <w:jc w:val="left"/>
              <w:rPr>
                <w:szCs w:val="21"/>
              </w:rPr>
            </w:pPr>
            <w:r w:rsidRPr="00E1225F">
              <w:rPr>
                <w:rFonts w:hint="eastAsia"/>
                <w:szCs w:val="21"/>
              </w:rPr>
              <w:t>山东科技大学</w:t>
            </w:r>
          </w:p>
        </w:tc>
      </w:tr>
      <w:tr w:rsidR="003113DC" w:rsidRPr="00FE206B" w:rsidTr="006A26DE">
        <w:trPr>
          <w:trHeight w:val="1042"/>
          <w:jc w:val="center"/>
        </w:trPr>
        <w:tc>
          <w:tcPr>
            <w:tcW w:w="1426" w:type="dxa"/>
            <w:gridSpan w:val="2"/>
            <w:vMerge/>
            <w:vAlign w:val="center"/>
          </w:tcPr>
          <w:p w:rsidR="003113DC" w:rsidRPr="00E1225F" w:rsidRDefault="003113DC" w:rsidP="00724511">
            <w:pPr>
              <w:spacing w:line="220" w:lineRule="atLeast"/>
              <w:jc w:val="center"/>
              <w:rPr>
                <w:szCs w:val="21"/>
              </w:rPr>
            </w:pPr>
          </w:p>
        </w:tc>
        <w:tc>
          <w:tcPr>
            <w:tcW w:w="8129" w:type="dxa"/>
            <w:gridSpan w:val="12"/>
            <w:vAlign w:val="center"/>
          </w:tcPr>
          <w:p w:rsidR="003113DC" w:rsidRPr="00E1225F" w:rsidRDefault="003113DC" w:rsidP="003113DC">
            <w:pPr>
              <w:spacing w:line="220" w:lineRule="atLeast"/>
              <w:jc w:val="left"/>
              <w:rPr>
                <w:szCs w:val="21"/>
              </w:rPr>
            </w:pPr>
            <w:r w:rsidRPr="00E1225F">
              <w:rPr>
                <w:szCs w:val="21"/>
              </w:rPr>
              <w:t>对本项目科技创新和推广应用情况的贡献：</w:t>
            </w:r>
          </w:p>
          <w:p w:rsidR="003113DC" w:rsidRPr="00E1225F" w:rsidRDefault="003113DC" w:rsidP="003113DC">
            <w:pPr>
              <w:spacing w:line="220" w:lineRule="atLeast"/>
              <w:ind w:firstLineChars="200" w:firstLine="400"/>
              <w:jc w:val="left"/>
              <w:rPr>
                <w:szCs w:val="21"/>
              </w:rPr>
            </w:pPr>
            <w:r w:rsidRPr="00E1225F">
              <w:rPr>
                <w:szCs w:val="21"/>
              </w:rPr>
              <w:t>对成果</w:t>
            </w:r>
            <w:r w:rsidRPr="00E1225F">
              <w:rPr>
                <w:szCs w:val="21"/>
              </w:rPr>
              <w:t>2</w:t>
            </w:r>
            <w:r w:rsidRPr="00E1225F">
              <w:rPr>
                <w:szCs w:val="21"/>
              </w:rPr>
              <w:t>有贡献</w:t>
            </w:r>
            <w:r w:rsidR="003329D8" w:rsidRPr="00E1225F">
              <w:rPr>
                <w:szCs w:val="21"/>
              </w:rPr>
              <w:t>，主要贡献如下：</w:t>
            </w:r>
            <w:r w:rsidRPr="00E1225F">
              <w:rPr>
                <w:szCs w:val="21"/>
              </w:rPr>
              <w:t>（</w:t>
            </w:r>
            <w:r w:rsidRPr="00E1225F">
              <w:rPr>
                <w:szCs w:val="21"/>
              </w:rPr>
              <w:t>1</w:t>
            </w:r>
            <w:r w:rsidRPr="00E1225F">
              <w:rPr>
                <w:szCs w:val="21"/>
              </w:rPr>
              <w:t>）</w:t>
            </w:r>
            <w:r w:rsidRPr="00E1225F">
              <w:rPr>
                <w:rFonts w:hint="eastAsia"/>
                <w:szCs w:val="21"/>
              </w:rPr>
              <w:t>针对非常规油气储层岩石各向异性强、层理发育特征，创建了全三维裂缝扩展高效数值模拟技术</w:t>
            </w:r>
            <w:r w:rsidRPr="00E1225F">
              <w:rPr>
                <w:szCs w:val="21"/>
              </w:rPr>
              <w:t>；（</w:t>
            </w:r>
            <w:r w:rsidRPr="00E1225F">
              <w:rPr>
                <w:szCs w:val="21"/>
              </w:rPr>
              <w:t>2</w:t>
            </w:r>
            <w:r w:rsidRPr="00E1225F">
              <w:rPr>
                <w:szCs w:val="21"/>
              </w:rPr>
              <w:t>）</w:t>
            </w:r>
            <w:r w:rsidRPr="00E1225F">
              <w:rPr>
                <w:rFonts w:hint="eastAsia"/>
                <w:szCs w:val="21"/>
              </w:rPr>
              <w:t>考虑天然裂缝和应力阴影，形成了井工厂开发模式下的</w:t>
            </w:r>
            <w:r w:rsidR="003329D8" w:rsidRPr="00E1225F">
              <w:rPr>
                <w:rFonts w:hint="eastAsia"/>
                <w:szCs w:val="21"/>
              </w:rPr>
              <w:t>多水平井压裂</w:t>
            </w:r>
            <w:proofErr w:type="gramStart"/>
            <w:r w:rsidR="003329D8" w:rsidRPr="00E1225F">
              <w:rPr>
                <w:rFonts w:hint="eastAsia"/>
                <w:szCs w:val="21"/>
              </w:rPr>
              <w:t>复杂缝网扩展</w:t>
            </w:r>
            <w:proofErr w:type="gramEnd"/>
            <w:r w:rsidRPr="00E1225F">
              <w:rPr>
                <w:rFonts w:hint="eastAsia"/>
                <w:szCs w:val="21"/>
              </w:rPr>
              <w:t>数值模拟技术，研发了非常规油气藏水力压裂模拟软件</w:t>
            </w:r>
            <w:r w:rsidRPr="00E1225F">
              <w:rPr>
                <w:szCs w:val="21"/>
              </w:rPr>
              <w:t>；（</w:t>
            </w:r>
            <w:r w:rsidRPr="00E1225F">
              <w:rPr>
                <w:szCs w:val="21"/>
              </w:rPr>
              <w:t>3</w:t>
            </w:r>
            <w:r w:rsidRPr="00E1225F">
              <w:rPr>
                <w:szCs w:val="21"/>
              </w:rPr>
              <w:t>）材料整理，报告编写及审核。</w:t>
            </w:r>
          </w:p>
        </w:tc>
      </w:tr>
      <w:tr w:rsidR="007513DF" w:rsidRPr="00FE206B" w:rsidTr="00330FFC">
        <w:trPr>
          <w:trHeight w:val="556"/>
          <w:jc w:val="center"/>
        </w:trPr>
        <w:tc>
          <w:tcPr>
            <w:tcW w:w="9555" w:type="dxa"/>
            <w:gridSpan w:val="14"/>
            <w:vAlign w:val="center"/>
          </w:tcPr>
          <w:p w:rsidR="007513DF" w:rsidRPr="00FE206B" w:rsidRDefault="007513DF" w:rsidP="00D602BC">
            <w:pPr>
              <w:spacing w:line="220" w:lineRule="atLeast"/>
              <w:jc w:val="center"/>
              <w:rPr>
                <w:b/>
                <w:sz w:val="24"/>
                <w:szCs w:val="24"/>
              </w:rPr>
            </w:pPr>
            <w:r w:rsidRPr="00FE206B">
              <w:rPr>
                <w:b/>
                <w:sz w:val="24"/>
                <w:szCs w:val="24"/>
              </w:rPr>
              <w:t>主要完成人情况</w:t>
            </w:r>
          </w:p>
        </w:tc>
      </w:tr>
      <w:tr w:rsidR="00D52800" w:rsidRPr="00FE206B" w:rsidTr="00330FFC">
        <w:trPr>
          <w:jc w:val="center"/>
        </w:trPr>
        <w:tc>
          <w:tcPr>
            <w:tcW w:w="1020" w:type="dxa"/>
            <w:vMerge w:val="restart"/>
            <w:vAlign w:val="center"/>
          </w:tcPr>
          <w:p w:rsidR="00D52800" w:rsidRPr="00FE206B" w:rsidRDefault="00D52800" w:rsidP="00E16DD3">
            <w:pPr>
              <w:spacing w:line="220" w:lineRule="atLeast"/>
              <w:jc w:val="center"/>
              <w:rPr>
                <w:sz w:val="21"/>
                <w:szCs w:val="21"/>
              </w:rPr>
            </w:pPr>
            <w:r w:rsidRPr="00FE206B">
              <w:rPr>
                <w:sz w:val="21"/>
                <w:szCs w:val="21"/>
              </w:rPr>
              <w:lastRenderedPageBreak/>
              <w:t>第</w:t>
            </w:r>
            <w:r w:rsidRPr="00FE206B">
              <w:rPr>
                <w:sz w:val="21"/>
                <w:szCs w:val="21"/>
              </w:rPr>
              <w:t>1</w:t>
            </w:r>
            <w:r w:rsidRPr="00FE206B">
              <w:rPr>
                <w:sz w:val="21"/>
                <w:szCs w:val="21"/>
              </w:rPr>
              <w:t>完成人</w:t>
            </w:r>
          </w:p>
        </w:tc>
        <w:tc>
          <w:tcPr>
            <w:tcW w:w="1112" w:type="dxa"/>
            <w:gridSpan w:val="2"/>
            <w:vAlign w:val="center"/>
          </w:tcPr>
          <w:p w:rsidR="00D52800" w:rsidRPr="00FE206B" w:rsidRDefault="00D52800" w:rsidP="00D602BC">
            <w:pPr>
              <w:spacing w:line="220" w:lineRule="atLeast"/>
              <w:jc w:val="center"/>
            </w:pPr>
            <w:r w:rsidRPr="00FE206B">
              <w:t>姓名</w:t>
            </w:r>
          </w:p>
        </w:tc>
        <w:tc>
          <w:tcPr>
            <w:tcW w:w="2499" w:type="dxa"/>
            <w:gridSpan w:val="7"/>
            <w:vAlign w:val="center"/>
          </w:tcPr>
          <w:p w:rsidR="00D52800" w:rsidRPr="00FE206B" w:rsidRDefault="00C707F3" w:rsidP="00D602BC">
            <w:pPr>
              <w:spacing w:line="220" w:lineRule="atLeast"/>
              <w:jc w:val="center"/>
            </w:pPr>
            <w:r w:rsidRPr="00FE206B">
              <w:t>姚军</w:t>
            </w:r>
          </w:p>
        </w:tc>
        <w:tc>
          <w:tcPr>
            <w:tcW w:w="2320" w:type="dxa"/>
            <w:gridSpan w:val="2"/>
            <w:vAlign w:val="center"/>
          </w:tcPr>
          <w:p w:rsidR="00D52800" w:rsidRPr="00FE206B" w:rsidRDefault="00F944A7" w:rsidP="00D602BC">
            <w:pPr>
              <w:spacing w:line="220" w:lineRule="atLeast"/>
              <w:jc w:val="center"/>
            </w:pPr>
            <w:r w:rsidRPr="00FE206B">
              <w:t>行政职务</w:t>
            </w:r>
            <w:r w:rsidRPr="00FE206B">
              <w:t>/</w:t>
            </w:r>
            <w:r w:rsidR="00D52800" w:rsidRPr="00FE206B">
              <w:t>技术职称</w:t>
            </w:r>
          </w:p>
        </w:tc>
        <w:tc>
          <w:tcPr>
            <w:tcW w:w="2604" w:type="dxa"/>
            <w:gridSpan w:val="2"/>
            <w:vAlign w:val="center"/>
          </w:tcPr>
          <w:p w:rsidR="00D52800" w:rsidRPr="00FE206B" w:rsidRDefault="00C707F3" w:rsidP="00D602BC">
            <w:pPr>
              <w:spacing w:line="220" w:lineRule="atLeast"/>
            </w:pPr>
            <w:r w:rsidRPr="00FE206B">
              <w:t>副校长</w:t>
            </w:r>
            <w:r w:rsidRPr="00FE206B">
              <w:t>/</w:t>
            </w:r>
            <w:r w:rsidRPr="00FE206B">
              <w:t>教授</w:t>
            </w:r>
          </w:p>
        </w:tc>
      </w:tr>
      <w:tr w:rsidR="00540281" w:rsidRPr="00FE206B" w:rsidTr="00330FFC">
        <w:trPr>
          <w:jc w:val="center"/>
        </w:trPr>
        <w:tc>
          <w:tcPr>
            <w:tcW w:w="1020" w:type="dxa"/>
            <w:vMerge/>
            <w:vAlign w:val="center"/>
          </w:tcPr>
          <w:p w:rsidR="00540281" w:rsidRPr="00FE206B" w:rsidRDefault="00540281" w:rsidP="00540281">
            <w:pPr>
              <w:spacing w:line="220" w:lineRule="atLeast"/>
              <w:jc w:val="center"/>
              <w:rPr>
                <w:szCs w:val="21"/>
              </w:rPr>
            </w:pPr>
          </w:p>
        </w:tc>
        <w:tc>
          <w:tcPr>
            <w:tcW w:w="1112" w:type="dxa"/>
            <w:gridSpan w:val="2"/>
            <w:vAlign w:val="center"/>
          </w:tcPr>
          <w:p w:rsidR="00540281" w:rsidRPr="00FE206B" w:rsidRDefault="00540281" w:rsidP="00540281">
            <w:pPr>
              <w:spacing w:line="220" w:lineRule="atLeast"/>
              <w:jc w:val="center"/>
            </w:pPr>
            <w:r w:rsidRPr="00FE206B">
              <w:t>完成单位</w:t>
            </w:r>
          </w:p>
        </w:tc>
        <w:tc>
          <w:tcPr>
            <w:tcW w:w="2499" w:type="dxa"/>
            <w:gridSpan w:val="7"/>
            <w:vAlign w:val="center"/>
          </w:tcPr>
          <w:p w:rsidR="00540281" w:rsidRPr="00FE206B" w:rsidRDefault="00540281" w:rsidP="00540281">
            <w:pPr>
              <w:spacing w:line="220" w:lineRule="atLeast"/>
            </w:pPr>
            <w:r w:rsidRPr="00FE206B">
              <w:t>中国石油大学（华东）</w:t>
            </w:r>
          </w:p>
        </w:tc>
        <w:tc>
          <w:tcPr>
            <w:tcW w:w="2320" w:type="dxa"/>
            <w:gridSpan w:val="2"/>
            <w:vAlign w:val="center"/>
          </w:tcPr>
          <w:p w:rsidR="00540281" w:rsidRPr="00FE206B" w:rsidRDefault="00540281" w:rsidP="00540281">
            <w:pPr>
              <w:spacing w:line="220" w:lineRule="atLeast"/>
              <w:jc w:val="center"/>
            </w:pPr>
            <w:r w:rsidRPr="00FE206B">
              <w:t>工作单位</w:t>
            </w:r>
          </w:p>
        </w:tc>
        <w:tc>
          <w:tcPr>
            <w:tcW w:w="2604" w:type="dxa"/>
            <w:gridSpan w:val="2"/>
            <w:vAlign w:val="center"/>
          </w:tcPr>
          <w:p w:rsidR="00540281" w:rsidRPr="00FE206B" w:rsidRDefault="00540281" w:rsidP="00540281">
            <w:pPr>
              <w:spacing w:line="220" w:lineRule="atLeast"/>
            </w:pPr>
            <w:r w:rsidRPr="00FE206B">
              <w:t>中国石油大学（华东）</w:t>
            </w:r>
          </w:p>
        </w:tc>
      </w:tr>
      <w:tr w:rsidR="00540281" w:rsidRPr="00FE206B" w:rsidTr="00330FFC">
        <w:trPr>
          <w:trHeight w:val="2177"/>
          <w:jc w:val="center"/>
        </w:trPr>
        <w:tc>
          <w:tcPr>
            <w:tcW w:w="1020" w:type="dxa"/>
            <w:vMerge/>
          </w:tcPr>
          <w:p w:rsidR="00540281" w:rsidRPr="00FE206B" w:rsidRDefault="00540281" w:rsidP="00540281">
            <w:pPr>
              <w:spacing w:line="220" w:lineRule="atLeast"/>
              <w:jc w:val="center"/>
              <w:rPr>
                <w:sz w:val="21"/>
                <w:szCs w:val="21"/>
              </w:rPr>
            </w:pPr>
          </w:p>
        </w:tc>
        <w:tc>
          <w:tcPr>
            <w:tcW w:w="8535" w:type="dxa"/>
            <w:gridSpan w:val="13"/>
          </w:tcPr>
          <w:p w:rsidR="00540281" w:rsidRPr="00FE206B" w:rsidRDefault="00540281" w:rsidP="00540281">
            <w:pPr>
              <w:spacing w:line="220" w:lineRule="atLeast"/>
            </w:pPr>
            <w:r w:rsidRPr="00FE206B">
              <w:t>对本项目技术创造性贡献：</w:t>
            </w:r>
            <w:r w:rsidRPr="00FE206B">
              <w:t xml:space="preserve"> </w:t>
            </w:r>
          </w:p>
          <w:p w:rsidR="00540281" w:rsidRPr="00FE206B" w:rsidRDefault="00540281" w:rsidP="00540281">
            <w:pPr>
              <w:spacing w:line="220" w:lineRule="atLeast"/>
              <w:ind w:firstLineChars="200" w:firstLine="400"/>
            </w:pPr>
            <w:r w:rsidRPr="00FE206B">
              <w:t>对成果</w:t>
            </w:r>
            <w:r w:rsidRPr="00FE206B">
              <w:t>1</w:t>
            </w:r>
            <w:r w:rsidRPr="00FE206B">
              <w:t>有较大贡献，创新了格子玻尔兹曼方法多组分流动模拟方法，形成了非常规</w:t>
            </w:r>
            <w:proofErr w:type="gramStart"/>
            <w:r w:rsidRPr="00FE206B">
              <w:t>油气藏纳微尺度</w:t>
            </w:r>
            <w:proofErr w:type="gramEnd"/>
            <w:r w:rsidRPr="00FE206B">
              <w:t>孔隙流动模拟技术；对创新成果</w:t>
            </w:r>
            <w:r w:rsidRPr="00FE206B">
              <w:t>2</w:t>
            </w:r>
            <w:r w:rsidRPr="00FE206B">
              <w:t>有贡献，针对井工厂开发模式，考虑天然裂缝和应力阴影，形成了多水平井同步压裂高效全三维数值模拟技术；对创</w:t>
            </w:r>
            <w:r w:rsidR="00FE206B" w:rsidRPr="00FE206B">
              <w:t>新</w:t>
            </w:r>
            <w:r w:rsidRPr="00FE206B">
              <w:t>成果</w:t>
            </w:r>
            <w:r w:rsidRPr="00FE206B">
              <w:t>3</w:t>
            </w:r>
            <w:r w:rsidRPr="00FE206B">
              <w:t>有突出贡献，有机结合等效连续介质模型、多重介质模型和嵌入式离散裂缝模型，基于扩展有限元和模拟有限差分法，创建了非常规</w:t>
            </w:r>
            <w:proofErr w:type="gramStart"/>
            <w:r w:rsidRPr="00FE206B">
              <w:t>油气藏流固耦合</w:t>
            </w:r>
            <w:proofErr w:type="gramEnd"/>
            <w:r w:rsidRPr="00FE206B">
              <w:t>数值模拟新方法和技术，以第</w:t>
            </w:r>
            <w:r w:rsidRPr="00FE206B">
              <w:t>1</w:t>
            </w:r>
            <w:r w:rsidRPr="00FE206B">
              <w:t>或通讯作者发表相关论文</w:t>
            </w:r>
            <w:r w:rsidRPr="00FE206B">
              <w:t>6</w:t>
            </w:r>
            <w:r w:rsidR="00AA4907" w:rsidRPr="00FE206B">
              <w:t>5</w:t>
            </w:r>
            <w:r w:rsidRPr="00FE206B">
              <w:t>篇，作为主要发明人授权发明专利</w:t>
            </w:r>
            <w:r w:rsidRPr="00FE206B">
              <w:t>8</w:t>
            </w:r>
            <w:r w:rsidRPr="00FE206B">
              <w:t>件、软件著作权</w:t>
            </w:r>
            <w:r w:rsidRPr="00FE206B">
              <w:t>8</w:t>
            </w:r>
            <w:r w:rsidRPr="00FE206B">
              <w:t>项。</w:t>
            </w:r>
          </w:p>
        </w:tc>
      </w:tr>
      <w:tr w:rsidR="00540281" w:rsidRPr="00FE206B" w:rsidTr="00330FFC">
        <w:trPr>
          <w:jc w:val="center"/>
        </w:trPr>
        <w:tc>
          <w:tcPr>
            <w:tcW w:w="1020" w:type="dxa"/>
            <w:vMerge w:val="restart"/>
            <w:vAlign w:val="center"/>
          </w:tcPr>
          <w:p w:rsidR="00540281" w:rsidRPr="00FE206B" w:rsidRDefault="00540281" w:rsidP="00540281">
            <w:pPr>
              <w:spacing w:line="220" w:lineRule="atLeast"/>
              <w:jc w:val="center"/>
              <w:rPr>
                <w:sz w:val="21"/>
                <w:szCs w:val="21"/>
              </w:rPr>
            </w:pPr>
            <w:r w:rsidRPr="00FE206B">
              <w:rPr>
                <w:sz w:val="21"/>
                <w:szCs w:val="21"/>
              </w:rPr>
              <w:t>第</w:t>
            </w:r>
            <w:r w:rsidRPr="00FE206B">
              <w:rPr>
                <w:sz w:val="21"/>
                <w:szCs w:val="21"/>
              </w:rPr>
              <w:t>2</w:t>
            </w:r>
            <w:r w:rsidRPr="00FE206B">
              <w:rPr>
                <w:sz w:val="21"/>
                <w:szCs w:val="21"/>
              </w:rPr>
              <w:t>完成人</w:t>
            </w:r>
          </w:p>
        </w:tc>
        <w:tc>
          <w:tcPr>
            <w:tcW w:w="1112" w:type="dxa"/>
            <w:gridSpan w:val="2"/>
            <w:vAlign w:val="center"/>
          </w:tcPr>
          <w:p w:rsidR="00540281" w:rsidRPr="00FE206B" w:rsidRDefault="00540281" w:rsidP="00540281">
            <w:pPr>
              <w:spacing w:line="220" w:lineRule="atLeast"/>
              <w:jc w:val="center"/>
            </w:pPr>
            <w:r w:rsidRPr="00FE206B">
              <w:t>姓名</w:t>
            </w:r>
          </w:p>
        </w:tc>
        <w:tc>
          <w:tcPr>
            <w:tcW w:w="2499" w:type="dxa"/>
            <w:gridSpan w:val="7"/>
            <w:vAlign w:val="center"/>
          </w:tcPr>
          <w:p w:rsidR="00540281" w:rsidRPr="00FE206B" w:rsidRDefault="00540281" w:rsidP="00540281">
            <w:pPr>
              <w:spacing w:line="220" w:lineRule="atLeast"/>
              <w:jc w:val="center"/>
            </w:pPr>
            <w:r w:rsidRPr="00FE206B">
              <w:t>黄朝琴</w:t>
            </w:r>
          </w:p>
        </w:tc>
        <w:tc>
          <w:tcPr>
            <w:tcW w:w="2320" w:type="dxa"/>
            <w:gridSpan w:val="2"/>
            <w:vAlign w:val="center"/>
          </w:tcPr>
          <w:p w:rsidR="00540281" w:rsidRPr="00FE206B" w:rsidRDefault="00540281" w:rsidP="00540281">
            <w:pPr>
              <w:spacing w:line="220" w:lineRule="atLeast"/>
              <w:jc w:val="center"/>
            </w:pPr>
            <w:r w:rsidRPr="00FE206B">
              <w:t>行政职务</w:t>
            </w:r>
            <w:r w:rsidRPr="00FE206B">
              <w:t>/</w:t>
            </w:r>
            <w:r w:rsidRPr="00FE206B">
              <w:t>技术职称</w:t>
            </w:r>
          </w:p>
        </w:tc>
        <w:tc>
          <w:tcPr>
            <w:tcW w:w="2604" w:type="dxa"/>
            <w:gridSpan w:val="2"/>
            <w:vAlign w:val="center"/>
          </w:tcPr>
          <w:p w:rsidR="00540281" w:rsidRPr="00FE206B" w:rsidRDefault="00540281" w:rsidP="00540281">
            <w:pPr>
              <w:spacing w:line="220" w:lineRule="atLeast"/>
            </w:pPr>
            <w:r w:rsidRPr="00FE206B">
              <w:t>副教授</w:t>
            </w:r>
          </w:p>
        </w:tc>
      </w:tr>
      <w:tr w:rsidR="00540281" w:rsidRPr="00FE206B" w:rsidTr="00330FFC">
        <w:trPr>
          <w:jc w:val="center"/>
        </w:trPr>
        <w:tc>
          <w:tcPr>
            <w:tcW w:w="1020" w:type="dxa"/>
            <w:vMerge/>
            <w:vAlign w:val="center"/>
          </w:tcPr>
          <w:p w:rsidR="00540281" w:rsidRPr="00FE206B" w:rsidRDefault="00540281" w:rsidP="00540281">
            <w:pPr>
              <w:spacing w:line="220" w:lineRule="atLeast"/>
              <w:jc w:val="center"/>
              <w:rPr>
                <w:szCs w:val="21"/>
              </w:rPr>
            </w:pPr>
          </w:p>
        </w:tc>
        <w:tc>
          <w:tcPr>
            <w:tcW w:w="1112" w:type="dxa"/>
            <w:gridSpan w:val="2"/>
            <w:vAlign w:val="center"/>
          </w:tcPr>
          <w:p w:rsidR="00540281" w:rsidRPr="00FE206B" w:rsidRDefault="00540281" w:rsidP="00540281">
            <w:pPr>
              <w:spacing w:line="220" w:lineRule="atLeast"/>
              <w:jc w:val="center"/>
            </w:pPr>
            <w:r w:rsidRPr="00FE206B">
              <w:t>完成单位</w:t>
            </w:r>
          </w:p>
        </w:tc>
        <w:tc>
          <w:tcPr>
            <w:tcW w:w="2499" w:type="dxa"/>
            <w:gridSpan w:val="7"/>
            <w:vAlign w:val="center"/>
          </w:tcPr>
          <w:p w:rsidR="00540281" w:rsidRPr="00FE206B" w:rsidRDefault="00540281" w:rsidP="00540281">
            <w:pPr>
              <w:spacing w:line="220" w:lineRule="atLeast"/>
            </w:pPr>
            <w:r w:rsidRPr="00FE206B">
              <w:t>中国石油大学（华东）</w:t>
            </w:r>
          </w:p>
        </w:tc>
        <w:tc>
          <w:tcPr>
            <w:tcW w:w="2320" w:type="dxa"/>
            <w:gridSpan w:val="2"/>
            <w:vAlign w:val="center"/>
          </w:tcPr>
          <w:p w:rsidR="00540281" w:rsidRPr="00FE206B" w:rsidRDefault="00540281" w:rsidP="00540281">
            <w:pPr>
              <w:spacing w:line="220" w:lineRule="atLeast"/>
              <w:jc w:val="center"/>
            </w:pPr>
            <w:r w:rsidRPr="00FE206B">
              <w:t>工作单位</w:t>
            </w:r>
          </w:p>
        </w:tc>
        <w:tc>
          <w:tcPr>
            <w:tcW w:w="2604" w:type="dxa"/>
            <w:gridSpan w:val="2"/>
            <w:vAlign w:val="center"/>
          </w:tcPr>
          <w:p w:rsidR="00540281" w:rsidRPr="00FE206B" w:rsidRDefault="00540281" w:rsidP="00540281">
            <w:pPr>
              <w:spacing w:line="220" w:lineRule="atLeast"/>
            </w:pPr>
            <w:r w:rsidRPr="00FE206B">
              <w:t>中国石油大学（华东）</w:t>
            </w:r>
          </w:p>
        </w:tc>
      </w:tr>
      <w:tr w:rsidR="00540281" w:rsidRPr="00FE206B" w:rsidTr="00330FFC">
        <w:trPr>
          <w:trHeight w:val="1465"/>
          <w:jc w:val="center"/>
        </w:trPr>
        <w:tc>
          <w:tcPr>
            <w:tcW w:w="1020" w:type="dxa"/>
            <w:vMerge/>
          </w:tcPr>
          <w:p w:rsidR="00540281" w:rsidRPr="00FE206B" w:rsidRDefault="00540281" w:rsidP="00540281">
            <w:pPr>
              <w:spacing w:line="220" w:lineRule="atLeast"/>
              <w:jc w:val="center"/>
              <w:rPr>
                <w:sz w:val="21"/>
                <w:szCs w:val="21"/>
              </w:rPr>
            </w:pPr>
          </w:p>
        </w:tc>
        <w:tc>
          <w:tcPr>
            <w:tcW w:w="8535" w:type="dxa"/>
            <w:gridSpan w:val="13"/>
          </w:tcPr>
          <w:p w:rsidR="00540281" w:rsidRPr="00FE206B" w:rsidRDefault="00540281" w:rsidP="00540281">
            <w:pPr>
              <w:spacing w:line="220" w:lineRule="atLeast"/>
            </w:pPr>
            <w:r w:rsidRPr="00FE206B">
              <w:t>对本项目技术创造性贡献：</w:t>
            </w:r>
            <w:r w:rsidRPr="00FE206B">
              <w:t xml:space="preserve"> </w:t>
            </w:r>
          </w:p>
          <w:p w:rsidR="00540281" w:rsidRPr="00FE206B" w:rsidRDefault="00540281" w:rsidP="00540281">
            <w:pPr>
              <w:pStyle w:val="a6"/>
              <w:spacing w:line="220" w:lineRule="atLeast"/>
              <w:ind w:firstLine="400"/>
            </w:pPr>
            <w:r w:rsidRPr="00FE206B">
              <w:t>对成果</w:t>
            </w:r>
            <w:r w:rsidRPr="00FE206B">
              <w:t>2</w:t>
            </w:r>
            <w:r w:rsidRPr="00FE206B">
              <w:t>具有较大贡献，针对井工厂开发模式，考虑天然裂缝和应力阴影，形成了多水平井同步压裂高效全三维数值模拟技术，研发了非常规油气藏水力压裂模拟软件。对成果</w:t>
            </w:r>
            <w:r w:rsidRPr="00FE206B">
              <w:t>3</w:t>
            </w:r>
            <w:r w:rsidRPr="00FE206B">
              <w:t>有突出贡献，提出了一套新的嵌入式离散裂缝模型，首创了嵌入式离散裂缝模型的模拟有限差分数值计算格式。以第</w:t>
            </w:r>
            <w:r w:rsidRPr="00FE206B">
              <w:t>1</w:t>
            </w:r>
            <w:r w:rsidRPr="00FE206B">
              <w:t>作者授权发明专利</w:t>
            </w:r>
            <w:r w:rsidRPr="00FE206B">
              <w:t>8</w:t>
            </w:r>
            <w:r w:rsidRPr="00FE206B">
              <w:t>件、软件著作权</w:t>
            </w:r>
            <w:r w:rsidR="002A425E" w:rsidRPr="00FE206B">
              <w:t>5</w:t>
            </w:r>
            <w:r w:rsidRPr="00FE206B">
              <w:t>项，以第</w:t>
            </w:r>
            <w:r w:rsidRPr="00FE206B">
              <w:t>1</w:t>
            </w:r>
            <w:r w:rsidRPr="00FE206B">
              <w:t>或通讯作者发表论文</w:t>
            </w:r>
            <w:r w:rsidRPr="00FE206B">
              <w:t>3</w:t>
            </w:r>
            <w:r w:rsidR="00AA4907" w:rsidRPr="00FE206B">
              <w:t>1</w:t>
            </w:r>
            <w:r w:rsidRPr="00FE206B">
              <w:t>篇。</w:t>
            </w:r>
          </w:p>
        </w:tc>
      </w:tr>
      <w:tr w:rsidR="00540281" w:rsidRPr="00FE206B" w:rsidTr="00330FFC">
        <w:trPr>
          <w:jc w:val="center"/>
        </w:trPr>
        <w:tc>
          <w:tcPr>
            <w:tcW w:w="1020" w:type="dxa"/>
            <w:vMerge w:val="restart"/>
            <w:vAlign w:val="center"/>
          </w:tcPr>
          <w:p w:rsidR="00540281" w:rsidRPr="00FE206B" w:rsidRDefault="00540281" w:rsidP="00540281">
            <w:pPr>
              <w:spacing w:line="220" w:lineRule="atLeast"/>
              <w:jc w:val="center"/>
              <w:rPr>
                <w:sz w:val="21"/>
                <w:szCs w:val="21"/>
              </w:rPr>
            </w:pPr>
            <w:r w:rsidRPr="00FE206B">
              <w:rPr>
                <w:sz w:val="21"/>
                <w:szCs w:val="21"/>
              </w:rPr>
              <w:t>第</w:t>
            </w:r>
            <w:r w:rsidRPr="00FE206B">
              <w:rPr>
                <w:sz w:val="21"/>
                <w:szCs w:val="21"/>
              </w:rPr>
              <w:t>3</w:t>
            </w:r>
            <w:r w:rsidRPr="00FE206B">
              <w:rPr>
                <w:sz w:val="21"/>
                <w:szCs w:val="21"/>
              </w:rPr>
              <w:t>完成人</w:t>
            </w:r>
          </w:p>
        </w:tc>
        <w:tc>
          <w:tcPr>
            <w:tcW w:w="1112" w:type="dxa"/>
            <w:gridSpan w:val="2"/>
            <w:vAlign w:val="center"/>
          </w:tcPr>
          <w:p w:rsidR="00540281" w:rsidRPr="00FE206B" w:rsidRDefault="00540281" w:rsidP="00540281">
            <w:pPr>
              <w:spacing w:line="220" w:lineRule="atLeast"/>
              <w:jc w:val="center"/>
            </w:pPr>
            <w:r w:rsidRPr="00FE206B">
              <w:t>姓名</w:t>
            </w:r>
          </w:p>
        </w:tc>
        <w:tc>
          <w:tcPr>
            <w:tcW w:w="2499" w:type="dxa"/>
            <w:gridSpan w:val="7"/>
            <w:vAlign w:val="center"/>
          </w:tcPr>
          <w:p w:rsidR="00540281" w:rsidRPr="00FE206B" w:rsidRDefault="00540281" w:rsidP="00540281">
            <w:pPr>
              <w:spacing w:line="220" w:lineRule="atLeast"/>
              <w:jc w:val="center"/>
            </w:pPr>
            <w:r w:rsidRPr="00FE206B">
              <w:t>王治平</w:t>
            </w:r>
          </w:p>
        </w:tc>
        <w:tc>
          <w:tcPr>
            <w:tcW w:w="2320" w:type="dxa"/>
            <w:gridSpan w:val="2"/>
            <w:vAlign w:val="center"/>
          </w:tcPr>
          <w:p w:rsidR="00540281" w:rsidRPr="00FE206B" w:rsidRDefault="00540281" w:rsidP="00540281">
            <w:pPr>
              <w:spacing w:line="220" w:lineRule="atLeast"/>
              <w:jc w:val="center"/>
            </w:pPr>
            <w:r w:rsidRPr="00FE206B">
              <w:t>行政职务</w:t>
            </w:r>
            <w:r w:rsidRPr="00FE206B">
              <w:t>/</w:t>
            </w:r>
            <w:r w:rsidRPr="00FE206B">
              <w:t>技术职称</w:t>
            </w:r>
          </w:p>
        </w:tc>
        <w:tc>
          <w:tcPr>
            <w:tcW w:w="2604" w:type="dxa"/>
            <w:gridSpan w:val="2"/>
            <w:vAlign w:val="center"/>
          </w:tcPr>
          <w:p w:rsidR="00540281" w:rsidRPr="00FE206B" w:rsidRDefault="00540281" w:rsidP="00540281">
            <w:pPr>
              <w:spacing w:line="220" w:lineRule="atLeast"/>
            </w:pPr>
            <w:r w:rsidRPr="00FE206B">
              <w:t>总经理</w:t>
            </w:r>
            <w:r w:rsidRPr="00FE206B">
              <w:t>/</w:t>
            </w:r>
            <w:r w:rsidRPr="00FE206B">
              <w:t>教授级高工</w:t>
            </w:r>
          </w:p>
        </w:tc>
      </w:tr>
      <w:tr w:rsidR="00540281" w:rsidRPr="00FE206B" w:rsidTr="00330FFC">
        <w:trPr>
          <w:jc w:val="center"/>
        </w:trPr>
        <w:tc>
          <w:tcPr>
            <w:tcW w:w="1020" w:type="dxa"/>
            <w:vMerge/>
            <w:vAlign w:val="center"/>
          </w:tcPr>
          <w:p w:rsidR="00540281" w:rsidRPr="00FE206B" w:rsidRDefault="00540281" w:rsidP="00540281">
            <w:pPr>
              <w:spacing w:line="220" w:lineRule="atLeast"/>
              <w:jc w:val="center"/>
              <w:rPr>
                <w:szCs w:val="21"/>
              </w:rPr>
            </w:pPr>
          </w:p>
        </w:tc>
        <w:tc>
          <w:tcPr>
            <w:tcW w:w="1112" w:type="dxa"/>
            <w:gridSpan w:val="2"/>
            <w:vAlign w:val="center"/>
          </w:tcPr>
          <w:p w:rsidR="00540281" w:rsidRPr="00FE206B" w:rsidRDefault="00540281" w:rsidP="00540281">
            <w:pPr>
              <w:spacing w:line="220" w:lineRule="atLeast"/>
              <w:jc w:val="center"/>
            </w:pPr>
            <w:r w:rsidRPr="00FE206B">
              <w:t>完成单位</w:t>
            </w:r>
          </w:p>
        </w:tc>
        <w:tc>
          <w:tcPr>
            <w:tcW w:w="2499" w:type="dxa"/>
            <w:gridSpan w:val="7"/>
            <w:vAlign w:val="center"/>
          </w:tcPr>
          <w:p w:rsidR="00540281" w:rsidRPr="00FE206B" w:rsidRDefault="00540281" w:rsidP="00540281">
            <w:pPr>
              <w:spacing w:line="220" w:lineRule="atLeast"/>
              <w:jc w:val="left"/>
            </w:pPr>
            <w:r w:rsidRPr="00FE206B">
              <w:t>中国石油集团川庆钻探工程有限公司</w:t>
            </w:r>
          </w:p>
        </w:tc>
        <w:tc>
          <w:tcPr>
            <w:tcW w:w="2320" w:type="dxa"/>
            <w:gridSpan w:val="2"/>
            <w:vAlign w:val="center"/>
          </w:tcPr>
          <w:p w:rsidR="00540281" w:rsidRPr="00FE206B" w:rsidRDefault="00540281" w:rsidP="00540281">
            <w:pPr>
              <w:spacing w:line="220" w:lineRule="atLeast"/>
              <w:jc w:val="center"/>
            </w:pPr>
            <w:r w:rsidRPr="00FE206B">
              <w:t>工作单位</w:t>
            </w:r>
          </w:p>
        </w:tc>
        <w:tc>
          <w:tcPr>
            <w:tcW w:w="2604" w:type="dxa"/>
            <w:gridSpan w:val="2"/>
            <w:vAlign w:val="center"/>
          </w:tcPr>
          <w:p w:rsidR="00540281" w:rsidRPr="00FE206B" w:rsidRDefault="00540281" w:rsidP="00540281">
            <w:pPr>
              <w:spacing w:line="220" w:lineRule="atLeast"/>
              <w:jc w:val="left"/>
            </w:pPr>
            <w:r w:rsidRPr="00FE206B">
              <w:t>中国石油集团川庆钻探工程有限公司</w:t>
            </w:r>
          </w:p>
        </w:tc>
      </w:tr>
      <w:tr w:rsidR="00540281" w:rsidRPr="00FE206B" w:rsidTr="004F00A3">
        <w:trPr>
          <w:trHeight w:val="1367"/>
          <w:jc w:val="center"/>
        </w:trPr>
        <w:tc>
          <w:tcPr>
            <w:tcW w:w="1020" w:type="dxa"/>
            <w:vMerge/>
          </w:tcPr>
          <w:p w:rsidR="00540281" w:rsidRPr="00FE206B" w:rsidRDefault="00540281" w:rsidP="00540281">
            <w:pPr>
              <w:spacing w:line="220" w:lineRule="atLeast"/>
              <w:jc w:val="center"/>
              <w:rPr>
                <w:sz w:val="21"/>
                <w:szCs w:val="21"/>
              </w:rPr>
            </w:pPr>
          </w:p>
        </w:tc>
        <w:tc>
          <w:tcPr>
            <w:tcW w:w="8535" w:type="dxa"/>
            <w:gridSpan w:val="13"/>
          </w:tcPr>
          <w:p w:rsidR="00540281" w:rsidRPr="00FE206B" w:rsidRDefault="00540281" w:rsidP="00540281">
            <w:pPr>
              <w:spacing w:line="220" w:lineRule="atLeast"/>
            </w:pPr>
            <w:r w:rsidRPr="00FE206B">
              <w:t>对本项目技术创造性贡献：</w:t>
            </w:r>
          </w:p>
          <w:p w:rsidR="00540281" w:rsidRPr="00FE206B" w:rsidRDefault="00540281" w:rsidP="00540281">
            <w:pPr>
              <w:pStyle w:val="a6"/>
              <w:spacing w:line="220" w:lineRule="atLeast"/>
              <w:ind w:firstLine="400"/>
            </w:pPr>
            <w:r w:rsidRPr="00FE206B">
              <w:t>对成果</w:t>
            </w:r>
            <w:r w:rsidRPr="00FE206B">
              <w:t>2</w:t>
            </w:r>
            <w:r w:rsidR="004F00A3" w:rsidRPr="00FE206B">
              <w:t>和</w:t>
            </w:r>
            <w:r w:rsidR="004F00A3" w:rsidRPr="00FE206B">
              <w:t>3</w:t>
            </w:r>
            <w:r w:rsidRPr="00FE206B">
              <w:t>有</w:t>
            </w:r>
            <w:r w:rsidR="004F00A3" w:rsidRPr="00FE206B">
              <w:t>突出</w:t>
            </w:r>
            <w:r w:rsidRPr="00FE206B">
              <w:t>贡献</w:t>
            </w:r>
            <w:r w:rsidR="004F00A3" w:rsidRPr="00FE206B">
              <w:t>，</w:t>
            </w:r>
            <w:r w:rsidRPr="00FE206B">
              <w:t>创建了页岩气藏水力压裂裂缝扩展预测方法，实现页岩气藏压</w:t>
            </w:r>
            <w:proofErr w:type="gramStart"/>
            <w:r w:rsidRPr="00FE206B">
              <w:t>裂缝网</w:t>
            </w:r>
            <w:proofErr w:type="gramEnd"/>
            <w:r w:rsidRPr="00FE206B">
              <w:t>几何尺寸、支撑裂缝高度、储层改造体积、改造裂缝面积等关键参数定量预测；为页岩气井生产动态预测、开发模式优选等提供依据，</w:t>
            </w:r>
            <w:r w:rsidR="004F00A3" w:rsidRPr="00FE206B">
              <w:t>确定威远页岩气田关键性开发政策</w:t>
            </w:r>
            <w:r w:rsidRPr="00FE206B">
              <w:t>。</w:t>
            </w:r>
          </w:p>
        </w:tc>
      </w:tr>
      <w:tr w:rsidR="004F00A3" w:rsidRPr="00FE206B" w:rsidTr="009B787C">
        <w:trPr>
          <w:jc w:val="center"/>
        </w:trPr>
        <w:tc>
          <w:tcPr>
            <w:tcW w:w="1020" w:type="dxa"/>
            <w:vMerge w:val="restart"/>
            <w:vAlign w:val="center"/>
          </w:tcPr>
          <w:p w:rsidR="004F00A3" w:rsidRPr="00FE206B" w:rsidRDefault="004F00A3" w:rsidP="004F00A3">
            <w:pPr>
              <w:spacing w:line="220" w:lineRule="atLeast"/>
              <w:jc w:val="center"/>
              <w:rPr>
                <w:sz w:val="21"/>
                <w:szCs w:val="21"/>
              </w:rPr>
            </w:pPr>
            <w:r w:rsidRPr="00FE206B">
              <w:rPr>
                <w:sz w:val="21"/>
                <w:szCs w:val="21"/>
              </w:rPr>
              <w:t>第</w:t>
            </w:r>
            <w:r w:rsidRPr="00FE206B">
              <w:rPr>
                <w:sz w:val="21"/>
                <w:szCs w:val="21"/>
              </w:rPr>
              <w:t>4</w:t>
            </w:r>
            <w:r w:rsidRPr="00FE206B">
              <w:rPr>
                <w:sz w:val="21"/>
                <w:szCs w:val="21"/>
              </w:rPr>
              <w:t>完成人</w:t>
            </w:r>
          </w:p>
        </w:tc>
        <w:tc>
          <w:tcPr>
            <w:tcW w:w="1112" w:type="dxa"/>
            <w:gridSpan w:val="2"/>
            <w:vAlign w:val="center"/>
          </w:tcPr>
          <w:p w:rsidR="004F00A3" w:rsidRPr="00FE206B" w:rsidRDefault="004F00A3" w:rsidP="004F00A3">
            <w:pPr>
              <w:spacing w:line="220" w:lineRule="atLeast"/>
              <w:jc w:val="center"/>
            </w:pPr>
            <w:r w:rsidRPr="00FE206B">
              <w:t>姓名</w:t>
            </w:r>
          </w:p>
        </w:tc>
        <w:tc>
          <w:tcPr>
            <w:tcW w:w="2499" w:type="dxa"/>
            <w:gridSpan w:val="7"/>
          </w:tcPr>
          <w:p w:rsidR="004F00A3" w:rsidRPr="00FE206B" w:rsidRDefault="004F00A3" w:rsidP="004F00A3">
            <w:pPr>
              <w:jc w:val="center"/>
            </w:pPr>
            <w:r w:rsidRPr="00FE206B">
              <w:t>张磊</w:t>
            </w:r>
          </w:p>
        </w:tc>
        <w:tc>
          <w:tcPr>
            <w:tcW w:w="2320" w:type="dxa"/>
            <w:gridSpan w:val="2"/>
            <w:vAlign w:val="center"/>
          </w:tcPr>
          <w:p w:rsidR="004F00A3" w:rsidRPr="00FE206B" w:rsidRDefault="004F00A3" w:rsidP="004F00A3">
            <w:pPr>
              <w:spacing w:line="220" w:lineRule="atLeast"/>
              <w:jc w:val="center"/>
            </w:pPr>
            <w:r w:rsidRPr="00FE206B">
              <w:t>行政职务</w:t>
            </w:r>
            <w:r w:rsidRPr="00FE206B">
              <w:t>/</w:t>
            </w:r>
            <w:r w:rsidRPr="00FE206B">
              <w:t>技术职称</w:t>
            </w:r>
          </w:p>
        </w:tc>
        <w:tc>
          <w:tcPr>
            <w:tcW w:w="2604" w:type="dxa"/>
            <w:gridSpan w:val="2"/>
            <w:vAlign w:val="center"/>
          </w:tcPr>
          <w:p w:rsidR="004F00A3" w:rsidRPr="00FE206B" w:rsidRDefault="004F00A3" w:rsidP="004F00A3">
            <w:pPr>
              <w:spacing w:line="220" w:lineRule="atLeast"/>
            </w:pPr>
            <w:r w:rsidRPr="00FE206B">
              <w:t>讲师</w:t>
            </w:r>
          </w:p>
        </w:tc>
      </w:tr>
      <w:tr w:rsidR="004F00A3" w:rsidRPr="00FE206B" w:rsidTr="004F41F1">
        <w:trPr>
          <w:jc w:val="center"/>
        </w:trPr>
        <w:tc>
          <w:tcPr>
            <w:tcW w:w="1020" w:type="dxa"/>
            <w:vMerge/>
            <w:vAlign w:val="center"/>
          </w:tcPr>
          <w:p w:rsidR="004F00A3" w:rsidRPr="00FE206B" w:rsidRDefault="004F00A3" w:rsidP="004F00A3">
            <w:pPr>
              <w:spacing w:line="220" w:lineRule="atLeast"/>
              <w:jc w:val="center"/>
              <w:rPr>
                <w:szCs w:val="21"/>
              </w:rPr>
            </w:pPr>
          </w:p>
        </w:tc>
        <w:tc>
          <w:tcPr>
            <w:tcW w:w="1112" w:type="dxa"/>
            <w:gridSpan w:val="2"/>
            <w:vAlign w:val="center"/>
          </w:tcPr>
          <w:p w:rsidR="004F00A3" w:rsidRPr="00FE206B" w:rsidRDefault="004F00A3" w:rsidP="004F00A3">
            <w:pPr>
              <w:spacing w:line="220" w:lineRule="atLeast"/>
              <w:jc w:val="center"/>
            </w:pPr>
            <w:r w:rsidRPr="00FE206B">
              <w:t>完成单位</w:t>
            </w:r>
          </w:p>
        </w:tc>
        <w:tc>
          <w:tcPr>
            <w:tcW w:w="2499" w:type="dxa"/>
            <w:gridSpan w:val="7"/>
          </w:tcPr>
          <w:p w:rsidR="004F00A3" w:rsidRPr="00FE206B" w:rsidRDefault="004F00A3" w:rsidP="004F00A3">
            <w:r w:rsidRPr="00FE206B">
              <w:t>中国石油大学（华东）</w:t>
            </w:r>
          </w:p>
        </w:tc>
        <w:tc>
          <w:tcPr>
            <w:tcW w:w="2320" w:type="dxa"/>
            <w:gridSpan w:val="2"/>
            <w:vAlign w:val="center"/>
          </w:tcPr>
          <w:p w:rsidR="004F00A3" w:rsidRPr="00FE206B" w:rsidRDefault="004F00A3" w:rsidP="004F00A3">
            <w:pPr>
              <w:spacing w:line="220" w:lineRule="atLeast"/>
              <w:jc w:val="center"/>
            </w:pPr>
            <w:r w:rsidRPr="00FE206B">
              <w:t>工作单位</w:t>
            </w:r>
          </w:p>
        </w:tc>
        <w:tc>
          <w:tcPr>
            <w:tcW w:w="2604" w:type="dxa"/>
            <w:gridSpan w:val="2"/>
          </w:tcPr>
          <w:p w:rsidR="004F00A3" w:rsidRPr="00FE206B" w:rsidRDefault="004F00A3" w:rsidP="004F00A3">
            <w:r w:rsidRPr="00FE206B">
              <w:t>中国石油大学（华东）</w:t>
            </w:r>
          </w:p>
        </w:tc>
      </w:tr>
      <w:tr w:rsidR="004F00A3" w:rsidRPr="00FE206B" w:rsidTr="004A5841">
        <w:trPr>
          <w:trHeight w:val="1325"/>
          <w:jc w:val="center"/>
        </w:trPr>
        <w:tc>
          <w:tcPr>
            <w:tcW w:w="1020" w:type="dxa"/>
            <w:vMerge/>
          </w:tcPr>
          <w:p w:rsidR="004F00A3" w:rsidRPr="00FE206B" w:rsidRDefault="004F00A3" w:rsidP="004F00A3">
            <w:pPr>
              <w:spacing w:line="220" w:lineRule="atLeast"/>
              <w:jc w:val="center"/>
              <w:rPr>
                <w:sz w:val="21"/>
                <w:szCs w:val="21"/>
              </w:rPr>
            </w:pPr>
          </w:p>
        </w:tc>
        <w:tc>
          <w:tcPr>
            <w:tcW w:w="8535" w:type="dxa"/>
            <w:gridSpan w:val="13"/>
          </w:tcPr>
          <w:p w:rsidR="004F00A3" w:rsidRPr="00FE206B" w:rsidRDefault="004F00A3" w:rsidP="004F00A3">
            <w:pPr>
              <w:spacing w:line="220" w:lineRule="atLeast"/>
            </w:pPr>
            <w:r w:rsidRPr="00FE206B">
              <w:t>对本项目技术创造性贡献：</w:t>
            </w:r>
            <w:r w:rsidRPr="00FE206B">
              <w:t xml:space="preserve"> </w:t>
            </w:r>
          </w:p>
          <w:p w:rsidR="004F00A3" w:rsidRPr="00FE206B" w:rsidRDefault="004F00A3" w:rsidP="004F00A3">
            <w:pPr>
              <w:spacing w:line="220" w:lineRule="atLeast"/>
              <w:ind w:firstLineChars="200" w:firstLine="400"/>
            </w:pPr>
            <w:r w:rsidRPr="00FE206B">
              <w:t>对创新点</w:t>
            </w:r>
            <w:r w:rsidR="00A476ED">
              <w:t>1</w:t>
            </w:r>
            <w:r w:rsidRPr="00FE206B">
              <w:t>具有较大贡献，结合分子模拟和数字岩心技术，创新了分子模拟与格子玻尔兹曼方法相耦合的多组分流动模拟方法，形成了非常规</w:t>
            </w:r>
            <w:proofErr w:type="gramStart"/>
            <w:r w:rsidRPr="00FE206B">
              <w:t>油气藏纳微尺度</w:t>
            </w:r>
            <w:proofErr w:type="gramEnd"/>
            <w:r w:rsidRPr="00FE206B">
              <w:t>孔隙流动模拟技术。形成专利</w:t>
            </w:r>
            <w:r w:rsidRPr="00FE206B">
              <w:t>2</w:t>
            </w:r>
            <w:r w:rsidRPr="00FE206B">
              <w:t>件，软件著作权</w:t>
            </w:r>
            <w:r w:rsidRPr="00FE206B">
              <w:t>1</w:t>
            </w:r>
            <w:r w:rsidRPr="00FE206B">
              <w:t>项，发表文章</w:t>
            </w:r>
            <w:r w:rsidRPr="00FE206B">
              <w:t>7</w:t>
            </w:r>
            <w:r w:rsidRPr="00FE206B">
              <w:t>篇。</w:t>
            </w:r>
          </w:p>
        </w:tc>
      </w:tr>
      <w:tr w:rsidR="004F00A3" w:rsidRPr="00FE206B" w:rsidTr="00330FFC">
        <w:trPr>
          <w:jc w:val="center"/>
        </w:trPr>
        <w:tc>
          <w:tcPr>
            <w:tcW w:w="1020" w:type="dxa"/>
            <w:vMerge w:val="restart"/>
            <w:vAlign w:val="center"/>
          </w:tcPr>
          <w:p w:rsidR="004F00A3" w:rsidRPr="00FE206B" w:rsidRDefault="004F00A3" w:rsidP="004F00A3">
            <w:pPr>
              <w:spacing w:line="220" w:lineRule="atLeast"/>
              <w:jc w:val="center"/>
              <w:rPr>
                <w:sz w:val="21"/>
                <w:szCs w:val="21"/>
              </w:rPr>
            </w:pPr>
            <w:r w:rsidRPr="00FE206B">
              <w:rPr>
                <w:sz w:val="21"/>
                <w:szCs w:val="21"/>
              </w:rPr>
              <w:t>第</w:t>
            </w:r>
            <w:r w:rsidRPr="00FE206B">
              <w:rPr>
                <w:sz w:val="21"/>
                <w:szCs w:val="21"/>
              </w:rPr>
              <w:t>5</w:t>
            </w:r>
            <w:r w:rsidRPr="00FE206B">
              <w:rPr>
                <w:sz w:val="21"/>
                <w:szCs w:val="21"/>
              </w:rPr>
              <w:t>完成人</w:t>
            </w:r>
          </w:p>
        </w:tc>
        <w:tc>
          <w:tcPr>
            <w:tcW w:w="1112" w:type="dxa"/>
            <w:gridSpan w:val="2"/>
            <w:vAlign w:val="center"/>
          </w:tcPr>
          <w:p w:rsidR="004F00A3" w:rsidRPr="00FE206B" w:rsidRDefault="004F00A3" w:rsidP="004F00A3">
            <w:pPr>
              <w:spacing w:line="220" w:lineRule="atLeast"/>
              <w:jc w:val="center"/>
            </w:pPr>
            <w:r w:rsidRPr="00FE206B">
              <w:t>姓名</w:t>
            </w:r>
          </w:p>
        </w:tc>
        <w:tc>
          <w:tcPr>
            <w:tcW w:w="2499" w:type="dxa"/>
            <w:gridSpan w:val="7"/>
            <w:vAlign w:val="center"/>
          </w:tcPr>
          <w:p w:rsidR="004F00A3" w:rsidRPr="00FE206B" w:rsidRDefault="004F00A3" w:rsidP="004F00A3">
            <w:pPr>
              <w:spacing w:line="220" w:lineRule="atLeast"/>
              <w:jc w:val="center"/>
            </w:pPr>
            <w:r w:rsidRPr="00FE206B">
              <w:t>杜玉山</w:t>
            </w:r>
          </w:p>
        </w:tc>
        <w:tc>
          <w:tcPr>
            <w:tcW w:w="2320" w:type="dxa"/>
            <w:gridSpan w:val="2"/>
            <w:vAlign w:val="center"/>
          </w:tcPr>
          <w:p w:rsidR="004F00A3" w:rsidRPr="00FE206B" w:rsidRDefault="004F00A3" w:rsidP="004F00A3">
            <w:pPr>
              <w:spacing w:line="220" w:lineRule="atLeast"/>
              <w:jc w:val="center"/>
            </w:pPr>
            <w:r w:rsidRPr="00FE206B">
              <w:t>行政职务</w:t>
            </w:r>
            <w:r w:rsidRPr="00FE206B">
              <w:t>/</w:t>
            </w:r>
            <w:r w:rsidRPr="00FE206B">
              <w:t>技术职称</w:t>
            </w:r>
          </w:p>
        </w:tc>
        <w:tc>
          <w:tcPr>
            <w:tcW w:w="2604" w:type="dxa"/>
            <w:gridSpan w:val="2"/>
            <w:vAlign w:val="center"/>
          </w:tcPr>
          <w:p w:rsidR="004F00A3" w:rsidRPr="00FE206B" w:rsidRDefault="004F00A3" w:rsidP="004F00A3">
            <w:pPr>
              <w:spacing w:line="220" w:lineRule="atLeast"/>
            </w:pPr>
            <w:r w:rsidRPr="00FE206B">
              <w:t>副院长</w:t>
            </w:r>
            <w:r w:rsidRPr="00FE206B">
              <w:t>/</w:t>
            </w:r>
            <w:r w:rsidRPr="00FE206B">
              <w:t>教授级高工</w:t>
            </w:r>
          </w:p>
        </w:tc>
      </w:tr>
      <w:tr w:rsidR="004F00A3" w:rsidRPr="00FE206B" w:rsidTr="00330FFC">
        <w:trPr>
          <w:jc w:val="center"/>
        </w:trPr>
        <w:tc>
          <w:tcPr>
            <w:tcW w:w="1020" w:type="dxa"/>
            <w:vMerge/>
            <w:vAlign w:val="center"/>
          </w:tcPr>
          <w:p w:rsidR="004F00A3" w:rsidRPr="00FE206B" w:rsidRDefault="004F00A3" w:rsidP="004F00A3">
            <w:pPr>
              <w:spacing w:line="220" w:lineRule="atLeast"/>
              <w:jc w:val="center"/>
              <w:rPr>
                <w:szCs w:val="21"/>
              </w:rPr>
            </w:pPr>
          </w:p>
        </w:tc>
        <w:tc>
          <w:tcPr>
            <w:tcW w:w="1112" w:type="dxa"/>
            <w:gridSpan w:val="2"/>
            <w:vAlign w:val="center"/>
          </w:tcPr>
          <w:p w:rsidR="004F00A3" w:rsidRPr="00FE206B" w:rsidRDefault="004F00A3" w:rsidP="004F00A3">
            <w:pPr>
              <w:spacing w:line="220" w:lineRule="atLeast"/>
              <w:jc w:val="center"/>
            </w:pPr>
            <w:r w:rsidRPr="00FE206B">
              <w:t>完成单位</w:t>
            </w:r>
          </w:p>
        </w:tc>
        <w:tc>
          <w:tcPr>
            <w:tcW w:w="2499" w:type="dxa"/>
            <w:gridSpan w:val="7"/>
            <w:vAlign w:val="center"/>
          </w:tcPr>
          <w:p w:rsidR="004F00A3" w:rsidRPr="00FE206B" w:rsidRDefault="004F00A3" w:rsidP="004F00A3">
            <w:pPr>
              <w:spacing w:line="220" w:lineRule="atLeast"/>
              <w:jc w:val="left"/>
            </w:pPr>
            <w:r w:rsidRPr="00FE206B">
              <w:rPr>
                <w:szCs w:val="21"/>
              </w:rPr>
              <w:t>中国石油化工股份有限公司胜利油田分公司勘探开发研究院</w:t>
            </w:r>
          </w:p>
        </w:tc>
        <w:tc>
          <w:tcPr>
            <w:tcW w:w="2320" w:type="dxa"/>
            <w:gridSpan w:val="2"/>
            <w:vAlign w:val="center"/>
          </w:tcPr>
          <w:p w:rsidR="004F00A3" w:rsidRPr="00FE206B" w:rsidRDefault="004F00A3" w:rsidP="004F00A3">
            <w:pPr>
              <w:spacing w:line="220" w:lineRule="atLeast"/>
              <w:jc w:val="center"/>
            </w:pPr>
            <w:r w:rsidRPr="00FE206B">
              <w:t>工作单位</w:t>
            </w:r>
          </w:p>
        </w:tc>
        <w:tc>
          <w:tcPr>
            <w:tcW w:w="2604" w:type="dxa"/>
            <w:gridSpan w:val="2"/>
            <w:vAlign w:val="center"/>
          </w:tcPr>
          <w:p w:rsidR="004F00A3" w:rsidRPr="00FE206B" w:rsidRDefault="004F00A3" w:rsidP="004F00A3">
            <w:pPr>
              <w:spacing w:line="220" w:lineRule="atLeast"/>
            </w:pPr>
            <w:r w:rsidRPr="00FE206B">
              <w:rPr>
                <w:szCs w:val="21"/>
              </w:rPr>
              <w:t>中国石油化工股份有限公司胜利油田分公司勘探开发研究院</w:t>
            </w:r>
          </w:p>
        </w:tc>
      </w:tr>
      <w:tr w:rsidR="004F00A3" w:rsidRPr="00FE206B" w:rsidTr="004F00A3">
        <w:trPr>
          <w:trHeight w:val="1221"/>
          <w:jc w:val="center"/>
        </w:trPr>
        <w:tc>
          <w:tcPr>
            <w:tcW w:w="1020" w:type="dxa"/>
            <w:vMerge/>
          </w:tcPr>
          <w:p w:rsidR="004F00A3" w:rsidRPr="00FE206B" w:rsidRDefault="004F00A3" w:rsidP="004F00A3">
            <w:pPr>
              <w:spacing w:line="220" w:lineRule="atLeast"/>
              <w:jc w:val="center"/>
              <w:rPr>
                <w:sz w:val="21"/>
                <w:szCs w:val="21"/>
              </w:rPr>
            </w:pPr>
          </w:p>
        </w:tc>
        <w:tc>
          <w:tcPr>
            <w:tcW w:w="8535" w:type="dxa"/>
            <w:gridSpan w:val="13"/>
          </w:tcPr>
          <w:p w:rsidR="004F00A3" w:rsidRPr="00FE206B" w:rsidRDefault="004F00A3" w:rsidP="004F00A3">
            <w:pPr>
              <w:spacing w:line="220" w:lineRule="atLeast"/>
            </w:pPr>
            <w:r w:rsidRPr="00FE206B">
              <w:t>对本项目技术创造性贡献：</w:t>
            </w:r>
          </w:p>
          <w:p w:rsidR="004F00A3" w:rsidRPr="00FE206B" w:rsidRDefault="004F00A3" w:rsidP="004F00A3">
            <w:pPr>
              <w:spacing w:line="220" w:lineRule="atLeast"/>
              <w:ind w:firstLineChars="200" w:firstLine="400"/>
            </w:pPr>
            <w:r w:rsidRPr="00FE206B">
              <w:t>对成果</w:t>
            </w:r>
            <w:r w:rsidRPr="00FE206B">
              <w:t>1</w:t>
            </w:r>
            <w:r w:rsidRPr="00FE206B">
              <w:t>有贡献，针对胜利油田致密油区块流体相态复杂的问题，提出微观流动数值模拟技术流程，指导量化各种特殊机理，提出复杂流体相态下的致密油开发技术政策指导现场开发。形成专利</w:t>
            </w:r>
            <w:r w:rsidRPr="00FE206B">
              <w:t>1</w:t>
            </w:r>
            <w:r w:rsidRPr="00FE206B">
              <w:t>个，发表文章</w:t>
            </w:r>
            <w:r w:rsidRPr="00FE206B">
              <w:t>2</w:t>
            </w:r>
            <w:r w:rsidRPr="00FE206B">
              <w:t>篇。</w:t>
            </w:r>
          </w:p>
        </w:tc>
      </w:tr>
      <w:tr w:rsidR="004F00A3" w:rsidRPr="00FE206B" w:rsidTr="00330FFC">
        <w:trPr>
          <w:jc w:val="center"/>
        </w:trPr>
        <w:tc>
          <w:tcPr>
            <w:tcW w:w="1020" w:type="dxa"/>
            <w:vMerge w:val="restart"/>
            <w:vAlign w:val="center"/>
          </w:tcPr>
          <w:p w:rsidR="004F00A3" w:rsidRPr="00FE206B" w:rsidRDefault="004F00A3" w:rsidP="004F00A3">
            <w:pPr>
              <w:spacing w:line="220" w:lineRule="atLeast"/>
              <w:jc w:val="center"/>
              <w:rPr>
                <w:sz w:val="21"/>
                <w:szCs w:val="21"/>
              </w:rPr>
            </w:pPr>
            <w:r w:rsidRPr="00FE206B">
              <w:rPr>
                <w:sz w:val="21"/>
                <w:szCs w:val="21"/>
              </w:rPr>
              <w:t>第</w:t>
            </w:r>
            <w:r w:rsidRPr="00FE206B">
              <w:rPr>
                <w:sz w:val="21"/>
                <w:szCs w:val="21"/>
              </w:rPr>
              <w:t>6</w:t>
            </w:r>
            <w:r w:rsidRPr="00FE206B">
              <w:rPr>
                <w:sz w:val="21"/>
                <w:szCs w:val="21"/>
              </w:rPr>
              <w:t>完成人</w:t>
            </w:r>
          </w:p>
        </w:tc>
        <w:tc>
          <w:tcPr>
            <w:tcW w:w="1112" w:type="dxa"/>
            <w:gridSpan w:val="2"/>
            <w:vAlign w:val="center"/>
          </w:tcPr>
          <w:p w:rsidR="004F00A3" w:rsidRPr="00FE206B" w:rsidRDefault="004F00A3" w:rsidP="004F00A3">
            <w:pPr>
              <w:spacing w:line="220" w:lineRule="atLeast"/>
              <w:jc w:val="center"/>
            </w:pPr>
            <w:r w:rsidRPr="00FE206B">
              <w:t>姓名</w:t>
            </w:r>
          </w:p>
        </w:tc>
        <w:tc>
          <w:tcPr>
            <w:tcW w:w="2499" w:type="dxa"/>
            <w:gridSpan w:val="7"/>
            <w:vAlign w:val="center"/>
          </w:tcPr>
          <w:p w:rsidR="004F00A3" w:rsidRPr="00FE206B" w:rsidRDefault="004F00A3" w:rsidP="004F00A3">
            <w:pPr>
              <w:spacing w:line="220" w:lineRule="atLeast"/>
              <w:jc w:val="center"/>
            </w:pPr>
            <w:r w:rsidRPr="00FE206B">
              <w:t>张庆</w:t>
            </w:r>
          </w:p>
        </w:tc>
        <w:tc>
          <w:tcPr>
            <w:tcW w:w="2320" w:type="dxa"/>
            <w:gridSpan w:val="2"/>
            <w:vAlign w:val="center"/>
          </w:tcPr>
          <w:p w:rsidR="004F00A3" w:rsidRPr="00FE206B" w:rsidRDefault="004F00A3" w:rsidP="004F00A3">
            <w:pPr>
              <w:spacing w:line="220" w:lineRule="atLeast"/>
              <w:jc w:val="center"/>
            </w:pPr>
            <w:r w:rsidRPr="00FE206B">
              <w:t>行政职务</w:t>
            </w:r>
            <w:r w:rsidRPr="00FE206B">
              <w:t>/</w:t>
            </w:r>
            <w:r w:rsidRPr="00FE206B">
              <w:t>技术职称</w:t>
            </w:r>
          </w:p>
        </w:tc>
        <w:tc>
          <w:tcPr>
            <w:tcW w:w="2604" w:type="dxa"/>
            <w:gridSpan w:val="2"/>
            <w:vAlign w:val="center"/>
          </w:tcPr>
          <w:p w:rsidR="004F00A3" w:rsidRPr="00FE206B" w:rsidRDefault="004F00A3" w:rsidP="004F00A3">
            <w:pPr>
              <w:spacing w:line="220" w:lineRule="atLeast"/>
            </w:pPr>
            <w:r w:rsidRPr="00FE206B">
              <w:t>总经理</w:t>
            </w:r>
            <w:r w:rsidRPr="00FE206B">
              <w:t>/</w:t>
            </w:r>
            <w:r w:rsidRPr="00FE206B">
              <w:t>高工</w:t>
            </w:r>
          </w:p>
        </w:tc>
      </w:tr>
      <w:tr w:rsidR="004F00A3" w:rsidRPr="00FE206B" w:rsidTr="00330FFC">
        <w:trPr>
          <w:jc w:val="center"/>
        </w:trPr>
        <w:tc>
          <w:tcPr>
            <w:tcW w:w="1020" w:type="dxa"/>
            <w:vMerge/>
            <w:vAlign w:val="center"/>
          </w:tcPr>
          <w:p w:rsidR="004F00A3" w:rsidRPr="00FE206B" w:rsidRDefault="004F00A3" w:rsidP="004F00A3">
            <w:pPr>
              <w:spacing w:line="220" w:lineRule="atLeast"/>
              <w:jc w:val="center"/>
              <w:rPr>
                <w:szCs w:val="21"/>
              </w:rPr>
            </w:pPr>
          </w:p>
        </w:tc>
        <w:tc>
          <w:tcPr>
            <w:tcW w:w="1112" w:type="dxa"/>
            <w:gridSpan w:val="2"/>
            <w:vAlign w:val="center"/>
          </w:tcPr>
          <w:p w:rsidR="004F00A3" w:rsidRPr="00FE206B" w:rsidRDefault="004F00A3" w:rsidP="004F00A3">
            <w:pPr>
              <w:spacing w:line="220" w:lineRule="atLeast"/>
              <w:jc w:val="center"/>
            </w:pPr>
            <w:r w:rsidRPr="00FE206B">
              <w:t>完成单位</w:t>
            </w:r>
          </w:p>
        </w:tc>
        <w:tc>
          <w:tcPr>
            <w:tcW w:w="2499" w:type="dxa"/>
            <w:gridSpan w:val="7"/>
            <w:vAlign w:val="center"/>
          </w:tcPr>
          <w:p w:rsidR="004F00A3" w:rsidRPr="00FE206B" w:rsidRDefault="004F00A3" w:rsidP="004F00A3">
            <w:pPr>
              <w:spacing w:line="220" w:lineRule="atLeast"/>
              <w:jc w:val="left"/>
            </w:pPr>
            <w:r w:rsidRPr="00FE206B">
              <w:t>中国石油集团川庆钻探工程有限公司</w:t>
            </w:r>
          </w:p>
        </w:tc>
        <w:tc>
          <w:tcPr>
            <w:tcW w:w="2320" w:type="dxa"/>
            <w:gridSpan w:val="2"/>
            <w:vAlign w:val="center"/>
          </w:tcPr>
          <w:p w:rsidR="004F00A3" w:rsidRPr="00FE206B" w:rsidRDefault="004F00A3" w:rsidP="004F00A3">
            <w:pPr>
              <w:spacing w:line="220" w:lineRule="atLeast"/>
              <w:jc w:val="center"/>
            </w:pPr>
            <w:r w:rsidRPr="00FE206B">
              <w:t>工作单位</w:t>
            </w:r>
          </w:p>
        </w:tc>
        <w:tc>
          <w:tcPr>
            <w:tcW w:w="2604" w:type="dxa"/>
            <w:gridSpan w:val="2"/>
            <w:vAlign w:val="center"/>
          </w:tcPr>
          <w:p w:rsidR="004F00A3" w:rsidRPr="00FE206B" w:rsidRDefault="0058469C" w:rsidP="004F00A3">
            <w:pPr>
              <w:spacing w:line="220" w:lineRule="atLeast"/>
            </w:pPr>
            <w:r>
              <w:t>中国石油集团川庆钻探工程有限公司</w:t>
            </w:r>
          </w:p>
        </w:tc>
      </w:tr>
      <w:tr w:rsidR="004F00A3" w:rsidRPr="00FE206B" w:rsidTr="00330FFC">
        <w:trPr>
          <w:trHeight w:val="845"/>
          <w:jc w:val="center"/>
        </w:trPr>
        <w:tc>
          <w:tcPr>
            <w:tcW w:w="1020" w:type="dxa"/>
            <w:vMerge/>
          </w:tcPr>
          <w:p w:rsidR="004F00A3" w:rsidRPr="00FE206B" w:rsidRDefault="004F00A3" w:rsidP="004F00A3">
            <w:pPr>
              <w:spacing w:line="220" w:lineRule="atLeast"/>
              <w:jc w:val="center"/>
              <w:rPr>
                <w:sz w:val="21"/>
                <w:szCs w:val="21"/>
              </w:rPr>
            </w:pPr>
          </w:p>
        </w:tc>
        <w:tc>
          <w:tcPr>
            <w:tcW w:w="8535" w:type="dxa"/>
            <w:gridSpan w:val="13"/>
          </w:tcPr>
          <w:p w:rsidR="004F00A3" w:rsidRPr="00FE206B" w:rsidRDefault="004F00A3" w:rsidP="004F00A3">
            <w:pPr>
              <w:spacing w:line="220" w:lineRule="atLeast"/>
            </w:pPr>
            <w:r w:rsidRPr="00FE206B">
              <w:t>对本项目技术创造性贡献：</w:t>
            </w:r>
            <w:r w:rsidRPr="00FE206B">
              <w:t xml:space="preserve"> </w:t>
            </w:r>
          </w:p>
          <w:p w:rsidR="004F00A3" w:rsidRPr="00FE206B" w:rsidRDefault="004F00A3" w:rsidP="004F00A3">
            <w:pPr>
              <w:spacing w:line="220" w:lineRule="atLeast"/>
              <w:ind w:firstLineChars="200" w:firstLine="400"/>
            </w:pPr>
            <w:r w:rsidRPr="00FE206B">
              <w:t>全面负责和推动威远页岩气勘探开发工作，组织攻关总体方案设计，负责重大技术决策，推动页岩</w:t>
            </w:r>
            <w:proofErr w:type="gramStart"/>
            <w:r w:rsidRPr="00FE206B">
              <w:t>气评价</w:t>
            </w:r>
            <w:proofErr w:type="gramEnd"/>
            <w:r w:rsidRPr="00FE206B">
              <w:t>部署，实施和产能建设工作，对创新点</w:t>
            </w:r>
            <w:r w:rsidRPr="00FE206B">
              <w:t>2</w:t>
            </w:r>
            <w:r w:rsidRPr="00FE206B">
              <w:t>、</w:t>
            </w:r>
            <w:r w:rsidRPr="00FE206B">
              <w:t>3</w:t>
            </w:r>
            <w:proofErr w:type="gramStart"/>
            <w:r w:rsidRPr="00FE206B">
              <w:t>作出</w:t>
            </w:r>
            <w:proofErr w:type="gramEnd"/>
            <w:r w:rsidRPr="00FE206B">
              <w:t>重要技术贡献。</w:t>
            </w:r>
          </w:p>
        </w:tc>
      </w:tr>
      <w:tr w:rsidR="004F00A3" w:rsidRPr="00FE206B" w:rsidTr="00330FFC">
        <w:trPr>
          <w:jc w:val="center"/>
        </w:trPr>
        <w:tc>
          <w:tcPr>
            <w:tcW w:w="1020" w:type="dxa"/>
            <w:vMerge w:val="restart"/>
            <w:vAlign w:val="center"/>
          </w:tcPr>
          <w:p w:rsidR="004F00A3" w:rsidRPr="00FE206B" w:rsidRDefault="004F00A3" w:rsidP="004F00A3">
            <w:pPr>
              <w:spacing w:line="220" w:lineRule="atLeast"/>
              <w:jc w:val="center"/>
              <w:rPr>
                <w:sz w:val="21"/>
                <w:szCs w:val="21"/>
              </w:rPr>
            </w:pPr>
            <w:r w:rsidRPr="00FE206B">
              <w:rPr>
                <w:sz w:val="21"/>
                <w:szCs w:val="21"/>
              </w:rPr>
              <w:lastRenderedPageBreak/>
              <w:t>第</w:t>
            </w:r>
            <w:r w:rsidRPr="00FE206B">
              <w:rPr>
                <w:sz w:val="21"/>
                <w:szCs w:val="21"/>
              </w:rPr>
              <w:t>7</w:t>
            </w:r>
            <w:r w:rsidRPr="00FE206B">
              <w:rPr>
                <w:sz w:val="21"/>
                <w:szCs w:val="21"/>
              </w:rPr>
              <w:t>完成人</w:t>
            </w:r>
          </w:p>
        </w:tc>
        <w:tc>
          <w:tcPr>
            <w:tcW w:w="1112" w:type="dxa"/>
            <w:gridSpan w:val="2"/>
            <w:vAlign w:val="center"/>
          </w:tcPr>
          <w:p w:rsidR="004F00A3" w:rsidRPr="00FE206B" w:rsidRDefault="004F00A3" w:rsidP="004F00A3">
            <w:pPr>
              <w:spacing w:line="220" w:lineRule="atLeast"/>
              <w:jc w:val="center"/>
            </w:pPr>
            <w:r w:rsidRPr="00FE206B">
              <w:t>姓名</w:t>
            </w:r>
          </w:p>
        </w:tc>
        <w:tc>
          <w:tcPr>
            <w:tcW w:w="2499" w:type="dxa"/>
            <w:gridSpan w:val="7"/>
            <w:vAlign w:val="center"/>
          </w:tcPr>
          <w:p w:rsidR="004F00A3" w:rsidRPr="00FE206B" w:rsidRDefault="004F00A3" w:rsidP="004F00A3">
            <w:pPr>
              <w:spacing w:line="220" w:lineRule="atLeast"/>
              <w:jc w:val="center"/>
            </w:pPr>
            <w:proofErr w:type="gramStart"/>
            <w:r w:rsidRPr="00FE206B">
              <w:t>曾青冬</w:t>
            </w:r>
            <w:proofErr w:type="gramEnd"/>
          </w:p>
        </w:tc>
        <w:tc>
          <w:tcPr>
            <w:tcW w:w="2320" w:type="dxa"/>
            <w:gridSpan w:val="2"/>
            <w:vAlign w:val="center"/>
          </w:tcPr>
          <w:p w:rsidR="004F00A3" w:rsidRPr="00FE206B" w:rsidRDefault="004F00A3" w:rsidP="004F00A3">
            <w:pPr>
              <w:spacing w:line="220" w:lineRule="atLeast"/>
              <w:jc w:val="center"/>
            </w:pPr>
            <w:r w:rsidRPr="00FE206B">
              <w:t>行政职务</w:t>
            </w:r>
            <w:r w:rsidRPr="00FE206B">
              <w:t>/</w:t>
            </w:r>
            <w:r w:rsidRPr="00FE206B">
              <w:t>技术职称</w:t>
            </w:r>
          </w:p>
        </w:tc>
        <w:tc>
          <w:tcPr>
            <w:tcW w:w="2604" w:type="dxa"/>
            <w:gridSpan w:val="2"/>
            <w:vAlign w:val="center"/>
          </w:tcPr>
          <w:p w:rsidR="004F00A3" w:rsidRPr="00FE206B" w:rsidRDefault="005F658C" w:rsidP="004F00A3">
            <w:pPr>
              <w:spacing w:line="220" w:lineRule="atLeast"/>
            </w:pPr>
            <w:r w:rsidRPr="00FE206B">
              <w:t>讲师</w:t>
            </w:r>
          </w:p>
        </w:tc>
      </w:tr>
      <w:tr w:rsidR="004F00A3" w:rsidRPr="00FE206B" w:rsidTr="00330FFC">
        <w:trPr>
          <w:jc w:val="center"/>
        </w:trPr>
        <w:tc>
          <w:tcPr>
            <w:tcW w:w="1020" w:type="dxa"/>
            <w:vMerge/>
            <w:vAlign w:val="center"/>
          </w:tcPr>
          <w:p w:rsidR="004F00A3" w:rsidRPr="00FE206B" w:rsidRDefault="004F00A3" w:rsidP="004F00A3">
            <w:pPr>
              <w:spacing w:line="220" w:lineRule="atLeast"/>
              <w:jc w:val="center"/>
              <w:rPr>
                <w:szCs w:val="21"/>
              </w:rPr>
            </w:pPr>
          </w:p>
        </w:tc>
        <w:tc>
          <w:tcPr>
            <w:tcW w:w="1112" w:type="dxa"/>
            <w:gridSpan w:val="2"/>
            <w:vAlign w:val="center"/>
          </w:tcPr>
          <w:p w:rsidR="004F00A3" w:rsidRPr="00FE206B" w:rsidRDefault="004F00A3" w:rsidP="004F00A3">
            <w:pPr>
              <w:spacing w:line="220" w:lineRule="atLeast"/>
              <w:jc w:val="center"/>
            </w:pPr>
            <w:r w:rsidRPr="00FE206B">
              <w:t>完成单位</w:t>
            </w:r>
          </w:p>
        </w:tc>
        <w:tc>
          <w:tcPr>
            <w:tcW w:w="2499" w:type="dxa"/>
            <w:gridSpan w:val="7"/>
            <w:vAlign w:val="center"/>
          </w:tcPr>
          <w:p w:rsidR="004F00A3" w:rsidRPr="003113DC" w:rsidRDefault="001D6C90" w:rsidP="0058469C">
            <w:pPr>
              <w:spacing w:line="220" w:lineRule="atLeast"/>
              <w:jc w:val="center"/>
            </w:pPr>
            <w:r w:rsidRPr="003113DC">
              <w:t>山东科技大学</w:t>
            </w:r>
          </w:p>
        </w:tc>
        <w:tc>
          <w:tcPr>
            <w:tcW w:w="2320" w:type="dxa"/>
            <w:gridSpan w:val="2"/>
            <w:vAlign w:val="center"/>
          </w:tcPr>
          <w:p w:rsidR="004F00A3" w:rsidRPr="00FE206B" w:rsidRDefault="004F00A3" w:rsidP="004F00A3">
            <w:pPr>
              <w:spacing w:line="220" w:lineRule="atLeast"/>
              <w:jc w:val="center"/>
            </w:pPr>
            <w:r w:rsidRPr="00FE206B">
              <w:t>工作单位</w:t>
            </w:r>
          </w:p>
        </w:tc>
        <w:tc>
          <w:tcPr>
            <w:tcW w:w="2604" w:type="dxa"/>
            <w:gridSpan w:val="2"/>
            <w:vAlign w:val="center"/>
          </w:tcPr>
          <w:p w:rsidR="004F00A3" w:rsidRPr="00FE206B" w:rsidRDefault="004F00A3" w:rsidP="004F00A3">
            <w:pPr>
              <w:spacing w:line="220" w:lineRule="atLeast"/>
            </w:pPr>
            <w:r w:rsidRPr="00FE206B">
              <w:t>山东科技大学</w:t>
            </w:r>
          </w:p>
        </w:tc>
      </w:tr>
      <w:tr w:rsidR="004F00A3" w:rsidRPr="00FE206B" w:rsidTr="00330FFC">
        <w:trPr>
          <w:trHeight w:val="1353"/>
          <w:jc w:val="center"/>
        </w:trPr>
        <w:tc>
          <w:tcPr>
            <w:tcW w:w="1020" w:type="dxa"/>
            <w:vMerge/>
          </w:tcPr>
          <w:p w:rsidR="004F00A3" w:rsidRPr="00FE206B" w:rsidRDefault="004F00A3" w:rsidP="004F00A3">
            <w:pPr>
              <w:spacing w:line="220" w:lineRule="atLeast"/>
              <w:jc w:val="center"/>
              <w:rPr>
                <w:sz w:val="21"/>
                <w:szCs w:val="21"/>
              </w:rPr>
            </w:pPr>
          </w:p>
        </w:tc>
        <w:tc>
          <w:tcPr>
            <w:tcW w:w="8535" w:type="dxa"/>
            <w:gridSpan w:val="13"/>
          </w:tcPr>
          <w:p w:rsidR="004F00A3" w:rsidRPr="00FE206B" w:rsidRDefault="004F00A3" w:rsidP="004F00A3">
            <w:pPr>
              <w:spacing w:line="220" w:lineRule="atLeast"/>
            </w:pPr>
            <w:r w:rsidRPr="00FE206B">
              <w:t>对本项目技术创造性贡献：</w:t>
            </w:r>
            <w:r w:rsidRPr="00FE206B">
              <w:t xml:space="preserve"> </w:t>
            </w:r>
          </w:p>
          <w:p w:rsidR="004F00A3" w:rsidRPr="00FE206B" w:rsidRDefault="004F00A3" w:rsidP="004A5841">
            <w:pPr>
              <w:spacing w:line="220" w:lineRule="atLeast"/>
              <w:ind w:firstLineChars="200" w:firstLine="400"/>
            </w:pPr>
            <w:r w:rsidRPr="00FE206B">
              <w:t>对成果</w:t>
            </w:r>
            <w:r w:rsidRPr="00FE206B">
              <w:t>2</w:t>
            </w:r>
            <w:r w:rsidRPr="00FE206B">
              <w:t>具有较大贡献，针对非常规油气储层岩石各向异性强、天然裂缝和层理发育特征，创建了全三维裂缝扩展高效数值模拟技术，提高计算效率</w:t>
            </w:r>
            <w:r w:rsidRPr="00FE206B">
              <w:t>30%</w:t>
            </w:r>
            <w:r w:rsidRPr="00FE206B">
              <w:t>；考虑天然裂缝和应力阴影，形成了多水平井同步压裂高效全三维数值模拟技术，研发了非常规油气藏水力压裂模拟软件。</w:t>
            </w:r>
          </w:p>
        </w:tc>
      </w:tr>
      <w:tr w:rsidR="004F00A3" w:rsidRPr="00FE206B" w:rsidTr="00330FFC">
        <w:trPr>
          <w:trHeight w:val="411"/>
          <w:jc w:val="center"/>
        </w:trPr>
        <w:tc>
          <w:tcPr>
            <w:tcW w:w="1020" w:type="dxa"/>
            <w:vMerge w:val="restart"/>
          </w:tcPr>
          <w:p w:rsidR="004F00A3" w:rsidRPr="00FE206B" w:rsidRDefault="004F00A3" w:rsidP="004F00A3">
            <w:pPr>
              <w:spacing w:line="220" w:lineRule="atLeast"/>
              <w:jc w:val="center"/>
              <w:rPr>
                <w:szCs w:val="21"/>
              </w:rPr>
            </w:pPr>
            <w:r w:rsidRPr="00FE206B">
              <w:rPr>
                <w:sz w:val="21"/>
                <w:szCs w:val="21"/>
              </w:rPr>
              <w:t>第</w:t>
            </w:r>
            <w:r w:rsidRPr="00FE206B">
              <w:rPr>
                <w:sz w:val="21"/>
                <w:szCs w:val="21"/>
              </w:rPr>
              <w:t>8</w:t>
            </w:r>
            <w:r w:rsidRPr="00FE206B">
              <w:rPr>
                <w:sz w:val="21"/>
                <w:szCs w:val="21"/>
              </w:rPr>
              <w:t>完成人</w:t>
            </w:r>
          </w:p>
        </w:tc>
        <w:tc>
          <w:tcPr>
            <w:tcW w:w="1253" w:type="dxa"/>
            <w:gridSpan w:val="3"/>
            <w:vAlign w:val="center"/>
          </w:tcPr>
          <w:p w:rsidR="004F00A3" w:rsidRPr="00FE206B" w:rsidRDefault="004F00A3" w:rsidP="004F00A3">
            <w:pPr>
              <w:spacing w:line="220" w:lineRule="atLeast"/>
              <w:jc w:val="center"/>
            </w:pPr>
            <w:r w:rsidRPr="00FE206B">
              <w:t>姓名</w:t>
            </w:r>
          </w:p>
        </w:tc>
        <w:tc>
          <w:tcPr>
            <w:tcW w:w="2240" w:type="dxa"/>
            <w:gridSpan w:val="4"/>
            <w:vAlign w:val="center"/>
          </w:tcPr>
          <w:p w:rsidR="004F00A3" w:rsidRPr="00FE206B" w:rsidRDefault="004F00A3" w:rsidP="004A5841">
            <w:pPr>
              <w:spacing w:line="220" w:lineRule="atLeast"/>
              <w:jc w:val="center"/>
            </w:pPr>
            <w:proofErr w:type="gramStart"/>
            <w:r w:rsidRPr="00FE206B">
              <w:t>白玉湖</w:t>
            </w:r>
            <w:proofErr w:type="gramEnd"/>
          </w:p>
        </w:tc>
        <w:tc>
          <w:tcPr>
            <w:tcW w:w="2296" w:type="dxa"/>
            <w:gridSpan w:val="3"/>
            <w:vAlign w:val="center"/>
          </w:tcPr>
          <w:p w:rsidR="004F00A3" w:rsidRPr="00FE206B" w:rsidRDefault="004F00A3" w:rsidP="004F00A3">
            <w:pPr>
              <w:spacing w:line="220" w:lineRule="atLeast"/>
              <w:jc w:val="center"/>
            </w:pPr>
            <w:r w:rsidRPr="00FE206B">
              <w:t>行政职务</w:t>
            </w:r>
            <w:r w:rsidRPr="00FE206B">
              <w:t>/</w:t>
            </w:r>
            <w:r w:rsidRPr="00FE206B">
              <w:t>技术职称</w:t>
            </w:r>
          </w:p>
        </w:tc>
        <w:tc>
          <w:tcPr>
            <w:tcW w:w="2746" w:type="dxa"/>
            <w:gridSpan w:val="3"/>
            <w:vAlign w:val="center"/>
          </w:tcPr>
          <w:p w:rsidR="004F00A3" w:rsidRPr="00FE206B" w:rsidRDefault="004A5841" w:rsidP="004F00A3">
            <w:pPr>
              <w:spacing w:line="220" w:lineRule="atLeast"/>
            </w:pPr>
            <w:r w:rsidRPr="00FE206B">
              <w:t>高工</w:t>
            </w:r>
          </w:p>
        </w:tc>
      </w:tr>
      <w:tr w:rsidR="004F00A3" w:rsidRPr="00FE206B" w:rsidTr="00330FFC">
        <w:trPr>
          <w:gridAfter w:val="1"/>
          <w:wAfter w:w="13" w:type="dxa"/>
          <w:trHeight w:val="422"/>
          <w:jc w:val="center"/>
        </w:trPr>
        <w:tc>
          <w:tcPr>
            <w:tcW w:w="1020" w:type="dxa"/>
            <w:vMerge/>
          </w:tcPr>
          <w:p w:rsidR="004F00A3" w:rsidRPr="00FE206B" w:rsidRDefault="004F00A3" w:rsidP="004F00A3">
            <w:pPr>
              <w:spacing w:line="220" w:lineRule="atLeast"/>
              <w:jc w:val="center"/>
              <w:rPr>
                <w:szCs w:val="21"/>
              </w:rPr>
            </w:pPr>
          </w:p>
        </w:tc>
        <w:tc>
          <w:tcPr>
            <w:tcW w:w="1253" w:type="dxa"/>
            <w:gridSpan w:val="3"/>
            <w:vAlign w:val="center"/>
          </w:tcPr>
          <w:p w:rsidR="004F00A3" w:rsidRPr="00FE206B" w:rsidRDefault="004F00A3" w:rsidP="004F00A3">
            <w:pPr>
              <w:spacing w:line="220" w:lineRule="atLeast"/>
              <w:jc w:val="center"/>
            </w:pPr>
            <w:r w:rsidRPr="00FE206B">
              <w:t>完成单位</w:t>
            </w:r>
          </w:p>
        </w:tc>
        <w:tc>
          <w:tcPr>
            <w:tcW w:w="2240" w:type="dxa"/>
            <w:gridSpan w:val="4"/>
            <w:vAlign w:val="center"/>
          </w:tcPr>
          <w:p w:rsidR="004F00A3" w:rsidRPr="00FE206B" w:rsidRDefault="004A5841" w:rsidP="004A5841">
            <w:pPr>
              <w:spacing w:line="220" w:lineRule="atLeast"/>
              <w:jc w:val="left"/>
            </w:pPr>
            <w:r w:rsidRPr="00FE206B">
              <w:t>中海</w:t>
            </w:r>
            <w:proofErr w:type="gramStart"/>
            <w:r w:rsidRPr="00FE206B">
              <w:t>油研究</w:t>
            </w:r>
            <w:proofErr w:type="gramEnd"/>
            <w:r w:rsidRPr="00FE206B">
              <w:t>总院有限责任公司</w:t>
            </w:r>
          </w:p>
        </w:tc>
        <w:tc>
          <w:tcPr>
            <w:tcW w:w="2296" w:type="dxa"/>
            <w:gridSpan w:val="3"/>
            <w:vAlign w:val="center"/>
          </w:tcPr>
          <w:p w:rsidR="004F00A3" w:rsidRPr="00FE206B" w:rsidRDefault="004F00A3" w:rsidP="004F00A3">
            <w:pPr>
              <w:spacing w:line="220" w:lineRule="atLeast"/>
              <w:jc w:val="center"/>
            </w:pPr>
            <w:r w:rsidRPr="00FE206B">
              <w:t>工作单位</w:t>
            </w:r>
          </w:p>
        </w:tc>
        <w:tc>
          <w:tcPr>
            <w:tcW w:w="2733" w:type="dxa"/>
            <w:gridSpan w:val="2"/>
            <w:vAlign w:val="center"/>
          </w:tcPr>
          <w:p w:rsidR="004F00A3" w:rsidRPr="00FE206B" w:rsidRDefault="004A5841" w:rsidP="004F00A3">
            <w:pPr>
              <w:spacing w:line="220" w:lineRule="atLeast"/>
            </w:pPr>
            <w:r w:rsidRPr="00FE206B">
              <w:t>中海</w:t>
            </w:r>
            <w:proofErr w:type="gramStart"/>
            <w:r w:rsidRPr="00FE206B">
              <w:t>油研究</w:t>
            </w:r>
            <w:proofErr w:type="gramEnd"/>
            <w:r w:rsidRPr="00FE206B">
              <w:t>总院有限责任公司</w:t>
            </w:r>
          </w:p>
        </w:tc>
      </w:tr>
      <w:tr w:rsidR="004F00A3" w:rsidRPr="00FE206B" w:rsidTr="00330FFC">
        <w:trPr>
          <w:trHeight w:val="1152"/>
          <w:jc w:val="center"/>
        </w:trPr>
        <w:tc>
          <w:tcPr>
            <w:tcW w:w="1020" w:type="dxa"/>
            <w:vMerge/>
          </w:tcPr>
          <w:p w:rsidR="004F00A3" w:rsidRPr="00FE206B" w:rsidRDefault="004F00A3" w:rsidP="004F00A3">
            <w:pPr>
              <w:spacing w:line="220" w:lineRule="atLeast"/>
              <w:jc w:val="center"/>
              <w:rPr>
                <w:szCs w:val="21"/>
              </w:rPr>
            </w:pPr>
          </w:p>
        </w:tc>
        <w:tc>
          <w:tcPr>
            <w:tcW w:w="8535" w:type="dxa"/>
            <w:gridSpan w:val="13"/>
          </w:tcPr>
          <w:p w:rsidR="004F00A3" w:rsidRPr="00FE206B" w:rsidRDefault="004F00A3" w:rsidP="004F00A3">
            <w:pPr>
              <w:spacing w:line="220" w:lineRule="atLeast"/>
            </w:pPr>
            <w:r w:rsidRPr="00FE206B">
              <w:t>对本项目技术创造性贡献：</w:t>
            </w:r>
          </w:p>
          <w:p w:rsidR="004A5841" w:rsidRPr="00FE206B" w:rsidRDefault="004A5841" w:rsidP="004A5841">
            <w:pPr>
              <w:spacing w:line="220" w:lineRule="atLeast"/>
              <w:ind w:firstLineChars="200" w:firstLine="400"/>
            </w:pPr>
            <w:r w:rsidRPr="00FE206B">
              <w:t>对成果</w:t>
            </w:r>
            <w:r w:rsidRPr="00FE206B">
              <w:t>1</w:t>
            </w:r>
            <w:r w:rsidRPr="00FE206B">
              <w:t>、</w:t>
            </w:r>
            <w:r w:rsidRPr="00FE206B">
              <w:t>3</w:t>
            </w:r>
            <w:r w:rsidRPr="00FE206B">
              <w:t>有贡献，为解决中海油美国鹰滩页岩油气产量预测及高效开发的技术问题，提出数值模拟技术与方法流程，指导建立了考虑滑脱效应、努森扩散、菲克扩散、启动压力梯度、压敏效应及应力耦合、纳米尺度油气相态变化、吸附及解吸附等页岩油气特殊机理的数学模型，量化各种特殊机理对鹰滩产量的影响，提出压裂增产建议，指导现场开发。</w:t>
            </w:r>
          </w:p>
        </w:tc>
      </w:tr>
      <w:tr w:rsidR="004F00A3" w:rsidRPr="00FE206B" w:rsidTr="00330FFC">
        <w:trPr>
          <w:trHeight w:val="385"/>
          <w:jc w:val="center"/>
        </w:trPr>
        <w:tc>
          <w:tcPr>
            <w:tcW w:w="1020" w:type="dxa"/>
            <w:vMerge w:val="restart"/>
          </w:tcPr>
          <w:p w:rsidR="004F00A3" w:rsidRPr="00FE206B" w:rsidRDefault="004F00A3" w:rsidP="004F00A3">
            <w:pPr>
              <w:spacing w:line="220" w:lineRule="atLeast"/>
              <w:jc w:val="center"/>
              <w:rPr>
                <w:szCs w:val="21"/>
              </w:rPr>
            </w:pPr>
            <w:r w:rsidRPr="00FE206B">
              <w:rPr>
                <w:sz w:val="21"/>
                <w:szCs w:val="21"/>
              </w:rPr>
              <w:t>第</w:t>
            </w:r>
            <w:r w:rsidRPr="00FE206B">
              <w:rPr>
                <w:sz w:val="21"/>
                <w:szCs w:val="21"/>
              </w:rPr>
              <w:t>9</w:t>
            </w:r>
            <w:r w:rsidRPr="00FE206B">
              <w:rPr>
                <w:sz w:val="21"/>
                <w:szCs w:val="21"/>
              </w:rPr>
              <w:t>完成人</w:t>
            </w:r>
          </w:p>
        </w:tc>
        <w:tc>
          <w:tcPr>
            <w:tcW w:w="1253" w:type="dxa"/>
            <w:gridSpan w:val="3"/>
            <w:vAlign w:val="center"/>
          </w:tcPr>
          <w:p w:rsidR="004F00A3" w:rsidRPr="00FE206B" w:rsidRDefault="004F00A3" w:rsidP="004F00A3">
            <w:pPr>
              <w:spacing w:line="220" w:lineRule="atLeast"/>
              <w:jc w:val="center"/>
            </w:pPr>
            <w:r w:rsidRPr="00FE206B">
              <w:t>姓名</w:t>
            </w:r>
          </w:p>
        </w:tc>
        <w:tc>
          <w:tcPr>
            <w:tcW w:w="2268" w:type="dxa"/>
            <w:gridSpan w:val="5"/>
          </w:tcPr>
          <w:p w:rsidR="004F00A3" w:rsidRPr="00FE206B" w:rsidRDefault="004F00A3" w:rsidP="004F00A3">
            <w:pPr>
              <w:spacing w:line="220" w:lineRule="atLeast"/>
            </w:pPr>
            <w:r w:rsidRPr="00FE206B">
              <w:t>严侠</w:t>
            </w:r>
          </w:p>
        </w:tc>
        <w:tc>
          <w:tcPr>
            <w:tcW w:w="2268" w:type="dxa"/>
            <w:gridSpan w:val="2"/>
            <w:vAlign w:val="center"/>
          </w:tcPr>
          <w:p w:rsidR="004F00A3" w:rsidRPr="00FE206B" w:rsidRDefault="004F00A3" w:rsidP="004F00A3">
            <w:pPr>
              <w:spacing w:line="220" w:lineRule="atLeast"/>
              <w:jc w:val="center"/>
            </w:pPr>
            <w:r w:rsidRPr="00FE206B">
              <w:t>行政职务</w:t>
            </w:r>
            <w:r w:rsidRPr="00FE206B">
              <w:t>/</w:t>
            </w:r>
            <w:r w:rsidRPr="00FE206B">
              <w:t>技术职称</w:t>
            </w:r>
          </w:p>
        </w:tc>
        <w:tc>
          <w:tcPr>
            <w:tcW w:w="2746" w:type="dxa"/>
            <w:gridSpan w:val="3"/>
          </w:tcPr>
          <w:p w:rsidR="004F00A3" w:rsidRPr="00FE206B" w:rsidRDefault="004A5841" w:rsidP="004F00A3">
            <w:pPr>
              <w:spacing w:line="220" w:lineRule="atLeast"/>
            </w:pPr>
            <w:r w:rsidRPr="00FE206B">
              <w:t>讲师</w:t>
            </w:r>
          </w:p>
        </w:tc>
      </w:tr>
      <w:tr w:rsidR="004A5841" w:rsidRPr="00FE206B" w:rsidTr="00330FFC">
        <w:trPr>
          <w:trHeight w:val="385"/>
          <w:jc w:val="center"/>
        </w:trPr>
        <w:tc>
          <w:tcPr>
            <w:tcW w:w="1020" w:type="dxa"/>
            <w:vMerge/>
          </w:tcPr>
          <w:p w:rsidR="004A5841" w:rsidRPr="00FE206B" w:rsidRDefault="004A5841" w:rsidP="004A5841">
            <w:pPr>
              <w:spacing w:line="220" w:lineRule="atLeast"/>
              <w:jc w:val="center"/>
              <w:rPr>
                <w:szCs w:val="21"/>
              </w:rPr>
            </w:pPr>
          </w:p>
        </w:tc>
        <w:tc>
          <w:tcPr>
            <w:tcW w:w="1253" w:type="dxa"/>
            <w:gridSpan w:val="3"/>
            <w:vAlign w:val="center"/>
          </w:tcPr>
          <w:p w:rsidR="004A5841" w:rsidRPr="00FE206B" w:rsidRDefault="004A5841" w:rsidP="004A5841">
            <w:pPr>
              <w:spacing w:line="220" w:lineRule="atLeast"/>
              <w:jc w:val="center"/>
            </w:pPr>
            <w:r w:rsidRPr="00FE206B">
              <w:t>完成单位</w:t>
            </w:r>
          </w:p>
        </w:tc>
        <w:tc>
          <w:tcPr>
            <w:tcW w:w="2268" w:type="dxa"/>
            <w:gridSpan w:val="5"/>
            <w:vAlign w:val="center"/>
          </w:tcPr>
          <w:p w:rsidR="004A5841" w:rsidRPr="00FE206B" w:rsidRDefault="004A5841" w:rsidP="004A5841">
            <w:pPr>
              <w:spacing w:line="220" w:lineRule="atLeast"/>
            </w:pPr>
            <w:r w:rsidRPr="00FE206B">
              <w:t>中国石油大学（华东）</w:t>
            </w:r>
          </w:p>
        </w:tc>
        <w:tc>
          <w:tcPr>
            <w:tcW w:w="2268" w:type="dxa"/>
            <w:gridSpan w:val="2"/>
            <w:vAlign w:val="center"/>
          </w:tcPr>
          <w:p w:rsidR="004A5841" w:rsidRPr="00FE206B" w:rsidRDefault="004A5841" w:rsidP="004A5841">
            <w:pPr>
              <w:spacing w:line="220" w:lineRule="atLeast"/>
              <w:jc w:val="center"/>
            </w:pPr>
            <w:r w:rsidRPr="00FE206B">
              <w:t>工作单位</w:t>
            </w:r>
          </w:p>
        </w:tc>
        <w:tc>
          <w:tcPr>
            <w:tcW w:w="2746" w:type="dxa"/>
            <w:gridSpan w:val="3"/>
            <w:vAlign w:val="center"/>
          </w:tcPr>
          <w:p w:rsidR="004A5841" w:rsidRPr="00FE206B" w:rsidRDefault="004A5841" w:rsidP="004A5841">
            <w:pPr>
              <w:spacing w:line="220" w:lineRule="atLeast"/>
            </w:pPr>
            <w:r w:rsidRPr="00FE206B">
              <w:t>中国石油大学（华东）</w:t>
            </w:r>
          </w:p>
        </w:tc>
      </w:tr>
      <w:tr w:rsidR="004F00A3" w:rsidRPr="00FE206B" w:rsidTr="00330FFC">
        <w:trPr>
          <w:trHeight w:val="385"/>
          <w:jc w:val="center"/>
        </w:trPr>
        <w:tc>
          <w:tcPr>
            <w:tcW w:w="1020" w:type="dxa"/>
            <w:vMerge/>
          </w:tcPr>
          <w:p w:rsidR="004F00A3" w:rsidRPr="00FE206B" w:rsidRDefault="004F00A3" w:rsidP="004F00A3">
            <w:pPr>
              <w:spacing w:line="220" w:lineRule="atLeast"/>
              <w:jc w:val="center"/>
              <w:rPr>
                <w:szCs w:val="21"/>
              </w:rPr>
            </w:pPr>
          </w:p>
        </w:tc>
        <w:tc>
          <w:tcPr>
            <w:tcW w:w="8535" w:type="dxa"/>
            <w:gridSpan w:val="13"/>
          </w:tcPr>
          <w:p w:rsidR="004F00A3" w:rsidRPr="00FE206B" w:rsidRDefault="004F00A3" w:rsidP="004F00A3">
            <w:pPr>
              <w:spacing w:line="220" w:lineRule="atLeast"/>
            </w:pPr>
            <w:r w:rsidRPr="00FE206B">
              <w:t>对本项目技术创造性贡献：</w:t>
            </w:r>
          </w:p>
          <w:p w:rsidR="004F00A3" w:rsidRPr="00FE206B" w:rsidRDefault="004A5841" w:rsidP="00CC3D34">
            <w:pPr>
              <w:spacing w:line="220" w:lineRule="atLeast"/>
              <w:ind w:firstLineChars="200" w:firstLine="400"/>
            </w:pPr>
            <w:r w:rsidRPr="00FE206B">
              <w:t>对成果</w:t>
            </w:r>
            <w:r w:rsidR="00CC3D34" w:rsidRPr="00FE206B">
              <w:t>3</w:t>
            </w:r>
            <w:r w:rsidRPr="00FE206B">
              <w:t>有突出贡献，首创了嵌入式离散裂缝模型的模拟有限差分数值计算格式，大大降低了裂缝网络的网格剖分复杂度，提高计算效率</w:t>
            </w:r>
            <w:r w:rsidRPr="00FE206B">
              <w:t>40%</w:t>
            </w:r>
            <w:r w:rsidRPr="00FE206B">
              <w:t>以上；建立了基质</w:t>
            </w:r>
            <w:proofErr w:type="gramStart"/>
            <w:r w:rsidRPr="00FE206B">
              <w:t>—</w:t>
            </w:r>
            <w:r w:rsidRPr="00FE206B">
              <w:t>复杂缝网</w:t>
            </w:r>
            <w:proofErr w:type="gramEnd"/>
            <w:r w:rsidRPr="00FE206B">
              <w:t>间的非稳态窜流模型，创建了</w:t>
            </w:r>
            <w:proofErr w:type="gramStart"/>
            <w:r w:rsidRPr="00FE206B">
              <w:t>考虑流固耦合</w:t>
            </w:r>
            <w:proofErr w:type="gramEnd"/>
            <w:r w:rsidRPr="00FE206B">
              <w:t>作用的水力裂缝宏观流动模型</w:t>
            </w:r>
            <w:r w:rsidR="00CC3D34" w:rsidRPr="00FE206B">
              <w:t>，</w:t>
            </w:r>
            <w:r w:rsidRPr="00FE206B">
              <w:t>基于扩展有限元和模拟有限差分法，创建了非常规</w:t>
            </w:r>
            <w:proofErr w:type="gramStart"/>
            <w:r w:rsidRPr="00FE206B">
              <w:t>油气藏流固耦合</w:t>
            </w:r>
            <w:proofErr w:type="gramEnd"/>
            <w:r w:rsidRPr="00FE206B">
              <w:t>数值模拟新方法和技术，以第一作者发表相关论文</w:t>
            </w:r>
            <w:r w:rsidR="00CC3D34" w:rsidRPr="00FE206B">
              <w:t>7</w:t>
            </w:r>
            <w:r w:rsidRPr="00FE206B">
              <w:t>篇。</w:t>
            </w:r>
          </w:p>
        </w:tc>
      </w:tr>
      <w:tr w:rsidR="004F00A3" w:rsidRPr="00FE206B" w:rsidTr="00330FFC">
        <w:trPr>
          <w:trHeight w:val="385"/>
          <w:jc w:val="center"/>
        </w:trPr>
        <w:tc>
          <w:tcPr>
            <w:tcW w:w="1020" w:type="dxa"/>
            <w:vMerge w:val="restart"/>
          </w:tcPr>
          <w:p w:rsidR="004F00A3" w:rsidRPr="00FE206B" w:rsidRDefault="004F00A3" w:rsidP="004F00A3">
            <w:pPr>
              <w:spacing w:line="220" w:lineRule="atLeast"/>
              <w:jc w:val="center"/>
              <w:rPr>
                <w:szCs w:val="21"/>
              </w:rPr>
            </w:pPr>
            <w:r w:rsidRPr="00FE206B">
              <w:rPr>
                <w:sz w:val="21"/>
                <w:szCs w:val="21"/>
              </w:rPr>
              <w:t>第</w:t>
            </w:r>
            <w:r w:rsidRPr="00FE206B">
              <w:rPr>
                <w:sz w:val="21"/>
                <w:szCs w:val="21"/>
              </w:rPr>
              <w:t>10</w:t>
            </w:r>
            <w:r w:rsidRPr="00FE206B">
              <w:rPr>
                <w:sz w:val="21"/>
                <w:szCs w:val="21"/>
              </w:rPr>
              <w:t>完成人</w:t>
            </w:r>
          </w:p>
        </w:tc>
        <w:tc>
          <w:tcPr>
            <w:tcW w:w="1253" w:type="dxa"/>
            <w:gridSpan w:val="3"/>
            <w:vAlign w:val="center"/>
          </w:tcPr>
          <w:p w:rsidR="004F00A3" w:rsidRPr="00FE206B" w:rsidRDefault="004F00A3" w:rsidP="004F00A3">
            <w:pPr>
              <w:spacing w:line="220" w:lineRule="atLeast"/>
              <w:jc w:val="center"/>
            </w:pPr>
            <w:r w:rsidRPr="00FE206B">
              <w:t>姓名</w:t>
            </w:r>
          </w:p>
        </w:tc>
        <w:tc>
          <w:tcPr>
            <w:tcW w:w="2268" w:type="dxa"/>
            <w:gridSpan w:val="5"/>
          </w:tcPr>
          <w:p w:rsidR="004F00A3" w:rsidRPr="00FE206B" w:rsidRDefault="004F00A3" w:rsidP="004F00A3">
            <w:pPr>
              <w:spacing w:line="220" w:lineRule="atLeast"/>
            </w:pPr>
            <w:r w:rsidRPr="00FE206B">
              <w:t>李彦超</w:t>
            </w:r>
          </w:p>
        </w:tc>
        <w:tc>
          <w:tcPr>
            <w:tcW w:w="2268" w:type="dxa"/>
            <w:gridSpan w:val="2"/>
            <w:vAlign w:val="center"/>
          </w:tcPr>
          <w:p w:rsidR="004F00A3" w:rsidRPr="00FE206B" w:rsidRDefault="004F00A3" w:rsidP="004F00A3">
            <w:pPr>
              <w:spacing w:line="220" w:lineRule="atLeast"/>
              <w:jc w:val="center"/>
            </w:pPr>
            <w:r w:rsidRPr="00FE206B">
              <w:t>行政职务</w:t>
            </w:r>
            <w:r w:rsidRPr="00FE206B">
              <w:t>/</w:t>
            </w:r>
            <w:r w:rsidRPr="00FE206B">
              <w:t>技术职称</w:t>
            </w:r>
          </w:p>
        </w:tc>
        <w:tc>
          <w:tcPr>
            <w:tcW w:w="2746" w:type="dxa"/>
            <w:gridSpan w:val="3"/>
          </w:tcPr>
          <w:p w:rsidR="004F00A3" w:rsidRPr="00FE206B" w:rsidRDefault="00CC3D34" w:rsidP="004F00A3">
            <w:pPr>
              <w:spacing w:line="220" w:lineRule="atLeast"/>
            </w:pPr>
            <w:r w:rsidRPr="00FE206B">
              <w:t>副所长</w:t>
            </w:r>
            <w:r w:rsidRPr="00FE206B">
              <w:t>/</w:t>
            </w:r>
            <w:r w:rsidRPr="00FE206B">
              <w:t>高工</w:t>
            </w:r>
          </w:p>
        </w:tc>
      </w:tr>
      <w:tr w:rsidR="004F00A3" w:rsidRPr="00FE206B" w:rsidTr="00330FFC">
        <w:trPr>
          <w:trHeight w:val="385"/>
          <w:jc w:val="center"/>
        </w:trPr>
        <w:tc>
          <w:tcPr>
            <w:tcW w:w="1020" w:type="dxa"/>
            <w:vMerge/>
          </w:tcPr>
          <w:p w:rsidR="004F00A3" w:rsidRPr="00FE206B" w:rsidRDefault="004F00A3" w:rsidP="004F00A3">
            <w:pPr>
              <w:spacing w:line="220" w:lineRule="atLeast"/>
              <w:jc w:val="center"/>
              <w:rPr>
                <w:szCs w:val="21"/>
              </w:rPr>
            </w:pPr>
          </w:p>
        </w:tc>
        <w:tc>
          <w:tcPr>
            <w:tcW w:w="1253" w:type="dxa"/>
            <w:gridSpan w:val="3"/>
            <w:vAlign w:val="center"/>
          </w:tcPr>
          <w:p w:rsidR="004F00A3" w:rsidRPr="00FE206B" w:rsidRDefault="004F00A3" w:rsidP="004F00A3">
            <w:pPr>
              <w:spacing w:line="220" w:lineRule="atLeast"/>
              <w:jc w:val="center"/>
            </w:pPr>
            <w:r w:rsidRPr="00FE206B">
              <w:t>完成单位</w:t>
            </w:r>
          </w:p>
        </w:tc>
        <w:tc>
          <w:tcPr>
            <w:tcW w:w="2268" w:type="dxa"/>
            <w:gridSpan w:val="5"/>
          </w:tcPr>
          <w:p w:rsidR="004F00A3" w:rsidRPr="00FE206B" w:rsidRDefault="00CC3D34" w:rsidP="004F00A3">
            <w:pPr>
              <w:spacing w:line="220" w:lineRule="atLeast"/>
            </w:pPr>
            <w:r w:rsidRPr="00FE206B">
              <w:t>中国石油集团川庆钻探工程有限公司页</w:t>
            </w:r>
          </w:p>
        </w:tc>
        <w:tc>
          <w:tcPr>
            <w:tcW w:w="2268" w:type="dxa"/>
            <w:gridSpan w:val="2"/>
            <w:vAlign w:val="center"/>
          </w:tcPr>
          <w:p w:rsidR="004F00A3" w:rsidRPr="00FE206B" w:rsidRDefault="004F00A3" w:rsidP="004F00A3">
            <w:pPr>
              <w:spacing w:line="220" w:lineRule="atLeast"/>
              <w:jc w:val="center"/>
            </w:pPr>
            <w:r w:rsidRPr="00FE206B">
              <w:t>工作单位</w:t>
            </w:r>
          </w:p>
        </w:tc>
        <w:tc>
          <w:tcPr>
            <w:tcW w:w="2746" w:type="dxa"/>
            <w:gridSpan w:val="3"/>
            <w:vAlign w:val="center"/>
          </w:tcPr>
          <w:p w:rsidR="004F00A3" w:rsidRPr="00FE206B" w:rsidRDefault="00CC3D34" w:rsidP="004F00A3">
            <w:pPr>
              <w:spacing w:line="220" w:lineRule="atLeast"/>
            </w:pPr>
            <w:r w:rsidRPr="00FE206B">
              <w:t>中国石油集团川庆钻探工程有限公司</w:t>
            </w:r>
          </w:p>
        </w:tc>
      </w:tr>
      <w:tr w:rsidR="004F00A3" w:rsidRPr="00FE206B" w:rsidTr="00330FFC">
        <w:trPr>
          <w:trHeight w:val="385"/>
          <w:jc w:val="center"/>
        </w:trPr>
        <w:tc>
          <w:tcPr>
            <w:tcW w:w="1020" w:type="dxa"/>
            <w:vMerge/>
          </w:tcPr>
          <w:p w:rsidR="004F00A3" w:rsidRPr="00FE206B" w:rsidRDefault="004F00A3" w:rsidP="004F00A3">
            <w:pPr>
              <w:spacing w:line="220" w:lineRule="atLeast"/>
              <w:jc w:val="center"/>
              <w:rPr>
                <w:szCs w:val="21"/>
              </w:rPr>
            </w:pPr>
          </w:p>
        </w:tc>
        <w:tc>
          <w:tcPr>
            <w:tcW w:w="8535" w:type="dxa"/>
            <w:gridSpan w:val="13"/>
          </w:tcPr>
          <w:p w:rsidR="004F00A3" w:rsidRPr="00FE206B" w:rsidRDefault="004F00A3" w:rsidP="004F00A3">
            <w:pPr>
              <w:spacing w:line="220" w:lineRule="atLeast"/>
            </w:pPr>
            <w:r w:rsidRPr="00FE206B">
              <w:t>对本项目技术创造性贡献：</w:t>
            </w:r>
          </w:p>
          <w:p w:rsidR="004F00A3" w:rsidRPr="00FE206B" w:rsidRDefault="00CC3D34" w:rsidP="00A476ED">
            <w:pPr>
              <w:spacing w:line="220" w:lineRule="atLeast"/>
              <w:ind w:firstLineChars="200" w:firstLine="400"/>
            </w:pPr>
            <w:r w:rsidRPr="00A476ED">
              <w:t>对成果</w:t>
            </w:r>
            <w:r w:rsidRPr="00E1225F">
              <w:t>2</w:t>
            </w:r>
            <w:r w:rsidRPr="00E1225F">
              <w:t>、</w:t>
            </w:r>
            <w:r w:rsidRPr="00E1225F">
              <w:t>3</w:t>
            </w:r>
            <w:proofErr w:type="gramStart"/>
            <w:r w:rsidRPr="00E1225F">
              <w:t>作出</w:t>
            </w:r>
            <w:proofErr w:type="gramEnd"/>
            <w:r w:rsidRPr="00E1225F">
              <w:t>重要技术贡献，负责页岩气地质工程一体化研究，开发参数优化，压</w:t>
            </w:r>
            <w:proofErr w:type="gramStart"/>
            <w:r w:rsidRPr="00E1225F">
              <w:t>裂缝网</w:t>
            </w:r>
            <w:proofErr w:type="gramEnd"/>
            <w:r w:rsidRPr="00E1225F">
              <w:t>模拟与生产动态预测</w:t>
            </w:r>
            <w:r w:rsidR="00A476ED" w:rsidRPr="00E1225F">
              <w:rPr>
                <w:rFonts w:hint="eastAsia"/>
              </w:rPr>
              <w:t>，</w:t>
            </w:r>
            <w:r w:rsidR="00E1225F" w:rsidRPr="00E1225F">
              <w:rPr>
                <w:rFonts w:hint="eastAsia"/>
              </w:rPr>
              <w:t>组织攻关</w:t>
            </w:r>
            <w:r w:rsidR="00E1225F">
              <w:rPr>
                <w:rFonts w:hint="eastAsia"/>
              </w:rPr>
              <w:t>具体</w:t>
            </w:r>
            <w:r w:rsidR="00E1225F" w:rsidRPr="00E1225F">
              <w:rPr>
                <w:rFonts w:hint="eastAsia"/>
              </w:rPr>
              <w:t>方案设计，负责技术决策，推动页岩</w:t>
            </w:r>
            <w:proofErr w:type="gramStart"/>
            <w:r w:rsidR="00E1225F" w:rsidRPr="00E1225F">
              <w:rPr>
                <w:rFonts w:hint="eastAsia"/>
              </w:rPr>
              <w:t>气评价</w:t>
            </w:r>
            <w:proofErr w:type="gramEnd"/>
            <w:r w:rsidR="00E1225F" w:rsidRPr="00E1225F">
              <w:rPr>
                <w:rFonts w:hint="eastAsia"/>
              </w:rPr>
              <w:t>部署，实施和产能建设工作</w:t>
            </w:r>
            <w:r w:rsidRPr="00E1225F">
              <w:t>。</w:t>
            </w:r>
          </w:p>
        </w:tc>
      </w:tr>
      <w:tr w:rsidR="004F00A3" w:rsidRPr="00FE206B" w:rsidTr="00330FFC">
        <w:trPr>
          <w:trHeight w:val="385"/>
          <w:jc w:val="center"/>
        </w:trPr>
        <w:tc>
          <w:tcPr>
            <w:tcW w:w="1020" w:type="dxa"/>
            <w:vMerge w:val="restart"/>
          </w:tcPr>
          <w:p w:rsidR="004F00A3" w:rsidRPr="00FE206B" w:rsidRDefault="004F00A3" w:rsidP="004F00A3">
            <w:pPr>
              <w:spacing w:line="220" w:lineRule="atLeast"/>
              <w:jc w:val="center"/>
              <w:rPr>
                <w:szCs w:val="21"/>
              </w:rPr>
            </w:pPr>
            <w:r w:rsidRPr="00FE206B">
              <w:rPr>
                <w:sz w:val="21"/>
                <w:szCs w:val="21"/>
              </w:rPr>
              <w:t>第</w:t>
            </w:r>
            <w:r w:rsidRPr="00FE206B">
              <w:rPr>
                <w:sz w:val="21"/>
                <w:szCs w:val="21"/>
              </w:rPr>
              <w:t>11</w:t>
            </w:r>
            <w:r w:rsidRPr="00FE206B">
              <w:rPr>
                <w:sz w:val="21"/>
                <w:szCs w:val="21"/>
              </w:rPr>
              <w:t>完成人</w:t>
            </w:r>
          </w:p>
        </w:tc>
        <w:tc>
          <w:tcPr>
            <w:tcW w:w="1253" w:type="dxa"/>
            <w:gridSpan w:val="3"/>
            <w:vAlign w:val="center"/>
          </w:tcPr>
          <w:p w:rsidR="004F00A3" w:rsidRPr="00FE206B" w:rsidRDefault="004F00A3" w:rsidP="004F00A3">
            <w:pPr>
              <w:spacing w:line="220" w:lineRule="atLeast"/>
              <w:jc w:val="center"/>
            </w:pPr>
            <w:r w:rsidRPr="00FE206B">
              <w:t>姓名</w:t>
            </w:r>
          </w:p>
        </w:tc>
        <w:tc>
          <w:tcPr>
            <w:tcW w:w="2268" w:type="dxa"/>
            <w:gridSpan w:val="5"/>
          </w:tcPr>
          <w:p w:rsidR="004F00A3" w:rsidRPr="00FE206B" w:rsidRDefault="004F00A3" w:rsidP="004F00A3">
            <w:pPr>
              <w:spacing w:line="220" w:lineRule="atLeast"/>
            </w:pPr>
            <w:r w:rsidRPr="00FE206B">
              <w:t>刘礼军</w:t>
            </w:r>
          </w:p>
        </w:tc>
        <w:tc>
          <w:tcPr>
            <w:tcW w:w="2268" w:type="dxa"/>
            <w:gridSpan w:val="2"/>
            <w:vAlign w:val="center"/>
          </w:tcPr>
          <w:p w:rsidR="004F00A3" w:rsidRPr="00FE206B" w:rsidRDefault="004F00A3" w:rsidP="004F00A3">
            <w:pPr>
              <w:spacing w:line="220" w:lineRule="atLeast"/>
              <w:jc w:val="center"/>
            </w:pPr>
            <w:r w:rsidRPr="00FE206B">
              <w:t>行政职务</w:t>
            </w:r>
            <w:r w:rsidRPr="00FE206B">
              <w:t>/</w:t>
            </w:r>
            <w:r w:rsidRPr="00FE206B">
              <w:t>技术职称</w:t>
            </w:r>
          </w:p>
        </w:tc>
        <w:tc>
          <w:tcPr>
            <w:tcW w:w="2746" w:type="dxa"/>
            <w:gridSpan w:val="3"/>
          </w:tcPr>
          <w:p w:rsidR="004F00A3" w:rsidRPr="00FE206B" w:rsidRDefault="009129D9" w:rsidP="004F00A3">
            <w:pPr>
              <w:spacing w:line="220" w:lineRule="atLeast"/>
            </w:pPr>
            <w:r w:rsidRPr="00FE206B">
              <w:t>其他</w:t>
            </w:r>
          </w:p>
        </w:tc>
      </w:tr>
      <w:tr w:rsidR="00CC3D34" w:rsidRPr="00FE206B" w:rsidTr="002F08B3">
        <w:trPr>
          <w:trHeight w:val="385"/>
          <w:jc w:val="center"/>
        </w:trPr>
        <w:tc>
          <w:tcPr>
            <w:tcW w:w="1020" w:type="dxa"/>
            <w:vMerge/>
          </w:tcPr>
          <w:p w:rsidR="00CC3D34" w:rsidRPr="00FE206B" w:rsidRDefault="00CC3D34" w:rsidP="00CC3D34">
            <w:pPr>
              <w:spacing w:line="220" w:lineRule="atLeast"/>
              <w:jc w:val="center"/>
              <w:rPr>
                <w:szCs w:val="21"/>
              </w:rPr>
            </w:pPr>
          </w:p>
        </w:tc>
        <w:tc>
          <w:tcPr>
            <w:tcW w:w="1253" w:type="dxa"/>
            <w:gridSpan w:val="3"/>
            <w:vAlign w:val="center"/>
          </w:tcPr>
          <w:p w:rsidR="00CC3D34" w:rsidRPr="00FE206B" w:rsidRDefault="00CC3D34" w:rsidP="00CC3D34">
            <w:pPr>
              <w:spacing w:line="220" w:lineRule="atLeast"/>
              <w:jc w:val="center"/>
            </w:pPr>
            <w:r w:rsidRPr="00FE206B">
              <w:t>完成单位</w:t>
            </w:r>
          </w:p>
        </w:tc>
        <w:tc>
          <w:tcPr>
            <w:tcW w:w="2268" w:type="dxa"/>
            <w:gridSpan w:val="5"/>
            <w:vAlign w:val="center"/>
          </w:tcPr>
          <w:p w:rsidR="00CC3D34" w:rsidRPr="00FE206B" w:rsidRDefault="00CC3D34" w:rsidP="00CC3D34">
            <w:pPr>
              <w:spacing w:line="220" w:lineRule="atLeast"/>
            </w:pPr>
            <w:r w:rsidRPr="00FE206B">
              <w:t>中国石油大学（华东）</w:t>
            </w:r>
          </w:p>
        </w:tc>
        <w:tc>
          <w:tcPr>
            <w:tcW w:w="2268" w:type="dxa"/>
            <w:gridSpan w:val="2"/>
            <w:vAlign w:val="center"/>
          </w:tcPr>
          <w:p w:rsidR="00CC3D34" w:rsidRPr="00FE206B" w:rsidRDefault="00CC3D34" w:rsidP="00CC3D34">
            <w:pPr>
              <w:spacing w:line="220" w:lineRule="atLeast"/>
              <w:jc w:val="center"/>
            </w:pPr>
            <w:r w:rsidRPr="00FE206B">
              <w:t>工作单位</w:t>
            </w:r>
          </w:p>
        </w:tc>
        <w:tc>
          <w:tcPr>
            <w:tcW w:w="2746" w:type="dxa"/>
            <w:gridSpan w:val="3"/>
            <w:vAlign w:val="center"/>
          </w:tcPr>
          <w:p w:rsidR="00CC3D34" w:rsidRPr="00FE206B" w:rsidRDefault="00CC3D34" w:rsidP="00CC3D34">
            <w:pPr>
              <w:spacing w:line="220" w:lineRule="atLeast"/>
            </w:pPr>
            <w:r w:rsidRPr="00FE206B">
              <w:t>中国石油大学（华东）</w:t>
            </w:r>
          </w:p>
        </w:tc>
      </w:tr>
      <w:tr w:rsidR="004F00A3" w:rsidRPr="00FE206B" w:rsidTr="00330FFC">
        <w:trPr>
          <w:trHeight w:val="385"/>
          <w:jc w:val="center"/>
        </w:trPr>
        <w:tc>
          <w:tcPr>
            <w:tcW w:w="1020" w:type="dxa"/>
            <w:vMerge/>
          </w:tcPr>
          <w:p w:rsidR="004F00A3" w:rsidRPr="00FE206B" w:rsidRDefault="004F00A3" w:rsidP="004F00A3">
            <w:pPr>
              <w:spacing w:line="220" w:lineRule="atLeast"/>
              <w:jc w:val="center"/>
              <w:rPr>
                <w:szCs w:val="21"/>
              </w:rPr>
            </w:pPr>
          </w:p>
        </w:tc>
        <w:tc>
          <w:tcPr>
            <w:tcW w:w="8535" w:type="dxa"/>
            <w:gridSpan w:val="13"/>
          </w:tcPr>
          <w:p w:rsidR="004F00A3" w:rsidRPr="00FE206B" w:rsidRDefault="004F00A3" w:rsidP="004F00A3">
            <w:pPr>
              <w:spacing w:line="220" w:lineRule="atLeast"/>
            </w:pPr>
            <w:r w:rsidRPr="00FE206B">
              <w:t>对本项目技术创造性贡献：</w:t>
            </w:r>
          </w:p>
          <w:p w:rsidR="004F00A3" w:rsidRPr="00FE206B" w:rsidRDefault="00CC3D34" w:rsidP="00CC3D34">
            <w:pPr>
              <w:spacing w:line="220" w:lineRule="atLeast"/>
              <w:ind w:firstLineChars="200" w:firstLine="400"/>
            </w:pPr>
            <w:r w:rsidRPr="00FE206B">
              <w:t>对成果</w:t>
            </w:r>
            <w:r w:rsidRPr="00FE206B">
              <w:t>3</w:t>
            </w:r>
            <w:r w:rsidRPr="00FE206B">
              <w:t>有贡献，提出了新型的嵌入式离散裂缝数值模拟技术，解决了实际地质结构中复杂三维裂缝结构的数值模拟难题，构建了数值稳定的迭代耦合计算格式，形成了非常规</w:t>
            </w:r>
            <w:proofErr w:type="gramStart"/>
            <w:r w:rsidRPr="00FE206B">
              <w:t>油气藏流固耦合</w:t>
            </w:r>
            <w:proofErr w:type="gramEnd"/>
            <w:r w:rsidRPr="00FE206B">
              <w:t>数值模拟技术，以第一作者发表相关论文</w:t>
            </w:r>
            <w:r w:rsidRPr="00FE206B">
              <w:t>4</w:t>
            </w:r>
            <w:r w:rsidRPr="00FE206B">
              <w:t>篇。</w:t>
            </w:r>
          </w:p>
        </w:tc>
      </w:tr>
      <w:tr w:rsidR="004F00A3" w:rsidRPr="00FE206B" w:rsidTr="00330FFC">
        <w:trPr>
          <w:trHeight w:val="385"/>
          <w:jc w:val="center"/>
        </w:trPr>
        <w:tc>
          <w:tcPr>
            <w:tcW w:w="1020" w:type="dxa"/>
            <w:vMerge w:val="restart"/>
          </w:tcPr>
          <w:p w:rsidR="004F00A3" w:rsidRPr="00FE206B" w:rsidRDefault="004F00A3" w:rsidP="004F00A3">
            <w:pPr>
              <w:spacing w:line="220" w:lineRule="atLeast"/>
              <w:jc w:val="center"/>
              <w:rPr>
                <w:szCs w:val="21"/>
              </w:rPr>
            </w:pPr>
            <w:r w:rsidRPr="00FE206B">
              <w:rPr>
                <w:sz w:val="21"/>
                <w:szCs w:val="21"/>
              </w:rPr>
              <w:t>第</w:t>
            </w:r>
            <w:r w:rsidRPr="00FE206B">
              <w:rPr>
                <w:sz w:val="21"/>
                <w:szCs w:val="21"/>
              </w:rPr>
              <w:t>12</w:t>
            </w:r>
            <w:r w:rsidRPr="00FE206B">
              <w:rPr>
                <w:sz w:val="21"/>
                <w:szCs w:val="21"/>
              </w:rPr>
              <w:t>完成人</w:t>
            </w:r>
          </w:p>
        </w:tc>
        <w:tc>
          <w:tcPr>
            <w:tcW w:w="1253" w:type="dxa"/>
            <w:gridSpan w:val="3"/>
            <w:vAlign w:val="center"/>
          </w:tcPr>
          <w:p w:rsidR="004F00A3" w:rsidRPr="00FE206B" w:rsidRDefault="004F00A3" w:rsidP="004F00A3">
            <w:pPr>
              <w:spacing w:line="220" w:lineRule="atLeast"/>
              <w:jc w:val="center"/>
            </w:pPr>
            <w:r w:rsidRPr="00FE206B">
              <w:t>姓名</w:t>
            </w:r>
          </w:p>
        </w:tc>
        <w:tc>
          <w:tcPr>
            <w:tcW w:w="2268" w:type="dxa"/>
            <w:gridSpan w:val="5"/>
          </w:tcPr>
          <w:p w:rsidR="004F00A3" w:rsidRPr="00FE206B" w:rsidRDefault="004F00A3" w:rsidP="004F00A3">
            <w:pPr>
              <w:spacing w:line="220" w:lineRule="atLeast"/>
            </w:pPr>
            <w:r w:rsidRPr="00FE206B">
              <w:t>刘文政</w:t>
            </w:r>
          </w:p>
        </w:tc>
        <w:tc>
          <w:tcPr>
            <w:tcW w:w="2268" w:type="dxa"/>
            <w:gridSpan w:val="2"/>
            <w:vAlign w:val="center"/>
          </w:tcPr>
          <w:p w:rsidR="004F00A3" w:rsidRPr="00FE206B" w:rsidRDefault="004F00A3" w:rsidP="004F00A3">
            <w:pPr>
              <w:spacing w:line="220" w:lineRule="atLeast"/>
              <w:jc w:val="center"/>
            </w:pPr>
            <w:r w:rsidRPr="00FE206B">
              <w:t>行政职务</w:t>
            </w:r>
            <w:r w:rsidRPr="00FE206B">
              <w:t>/</w:t>
            </w:r>
            <w:r w:rsidRPr="00FE206B">
              <w:t>技术职称</w:t>
            </w:r>
          </w:p>
        </w:tc>
        <w:tc>
          <w:tcPr>
            <w:tcW w:w="2746" w:type="dxa"/>
            <w:gridSpan w:val="3"/>
          </w:tcPr>
          <w:p w:rsidR="004F00A3" w:rsidRPr="00FE206B" w:rsidRDefault="009129D9" w:rsidP="004F00A3">
            <w:pPr>
              <w:spacing w:line="220" w:lineRule="atLeast"/>
            </w:pPr>
            <w:r w:rsidRPr="00FE206B">
              <w:t>其他</w:t>
            </w:r>
          </w:p>
        </w:tc>
      </w:tr>
      <w:tr w:rsidR="00CC3D34" w:rsidRPr="00FE206B" w:rsidTr="00C65BF0">
        <w:trPr>
          <w:trHeight w:val="385"/>
          <w:jc w:val="center"/>
        </w:trPr>
        <w:tc>
          <w:tcPr>
            <w:tcW w:w="1020" w:type="dxa"/>
            <w:vMerge/>
          </w:tcPr>
          <w:p w:rsidR="00CC3D34" w:rsidRPr="00FE206B" w:rsidRDefault="00CC3D34" w:rsidP="00CC3D34">
            <w:pPr>
              <w:spacing w:line="220" w:lineRule="atLeast"/>
              <w:jc w:val="center"/>
              <w:rPr>
                <w:szCs w:val="21"/>
              </w:rPr>
            </w:pPr>
          </w:p>
        </w:tc>
        <w:tc>
          <w:tcPr>
            <w:tcW w:w="1253" w:type="dxa"/>
            <w:gridSpan w:val="3"/>
            <w:vAlign w:val="center"/>
          </w:tcPr>
          <w:p w:rsidR="00CC3D34" w:rsidRPr="00FE206B" w:rsidRDefault="00CC3D34" w:rsidP="00CC3D34">
            <w:pPr>
              <w:spacing w:line="220" w:lineRule="atLeast"/>
              <w:jc w:val="center"/>
            </w:pPr>
            <w:r w:rsidRPr="00FE206B">
              <w:t>完成单位</w:t>
            </w:r>
          </w:p>
        </w:tc>
        <w:tc>
          <w:tcPr>
            <w:tcW w:w="2268" w:type="dxa"/>
            <w:gridSpan w:val="5"/>
            <w:vAlign w:val="center"/>
          </w:tcPr>
          <w:p w:rsidR="00CC3D34" w:rsidRPr="00FE206B" w:rsidRDefault="00CC3D34" w:rsidP="00CC3D34">
            <w:pPr>
              <w:spacing w:line="220" w:lineRule="atLeast"/>
            </w:pPr>
            <w:r w:rsidRPr="00FE206B">
              <w:t>中国石油大学（华东）</w:t>
            </w:r>
          </w:p>
        </w:tc>
        <w:tc>
          <w:tcPr>
            <w:tcW w:w="2268" w:type="dxa"/>
            <w:gridSpan w:val="2"/>
            <w:vAlign w:val="center"/>
          </w:tcPr>
          <w:p w:rsidR="00CC3D34" w:rsidRPr="00FE206B" w:rsidRDefault="00CC3D34" w:rsidP="00CC3D34">
            <w:pPr>
              <w:spacing w:line="220" w:lineRule="atLeast"/>
              <w:jc w:val="center"/>
            </w:pPr>
            <w:r w:rsidRPr="00FE206B">
              <w:t>工作单位</w:t>
            </w:r>
          </w:p>
        </w:tc>
        <w:tc>
          <w:tcPr>
            <w:tcW w:w="2746" w:type="dxa"/>
            <w:gridSpan w:val="3"/>
            <w:vAlign w:val="center"/>
          </w:tcPr>
          <w:p w:rsidR="00CC3D34" w:rsidRPr="00FE206B" w:rsidRDefault="00CC3D34" w:rsidP="00CC3D34">
            <w:pPr>
              <w:spacing w:line="220" w:lineRule="atLeast"/>
            </w:pPr>
            <w:r w:rsidRPr="00FE206B">
              <w:t>中国石油大学（华东）</w:t>
            </w:r>
          </w:p>
        </w:tc>
      </w:tr>
      <w:tr w:rsidR="004F00A3" w:rsidRPr="00FE206B" w:rsidTr="00330FFC">
        <w:trPr>
          <w:trHeight w:val="385"/>
          <w:jc w:val="center"/>
        </w:trPr>
        <w:tc>
          <w:tcPr>
            <w:tcW w:w="1020" w:type="dxa"/>
            <w:vMerge/>
          </w:tcPr>
          <w:p w:rsidR="004F00A3" w:rsidRPr="00FE206B" w:rsidRDefault="004F00A3" w:rsidP="004F00A3">
            <w:pPr>
              <w:spacing w:line="220" w:lineRule="atLeast"/>
              <w:jc w:val="center"/>
              <w:rPr>
                <w:szCs w:val="21"/>
              </w:rPr>
            </w:pPr>
          </w:p>
        </w:tc>
        <w:tc>
          <w:tcPr>
            <w:tcW w:w="8535" w:type="dxa"/>
            <w:gridSpan w:val="13"/>
          </w:tcPr>
          <w:p w:rsidR="004F00A3" w:rsidRPr="00FE206B" w:rsidRDefault="004F00A3" w:rsidP="004F00A3">
            <w:pPr>
              <w:spacing w:line="220" w:lineRule="atLeast"/>
            </w:pPr>
            <w:r w:rsidRPr="00FE206B">
              <w:t>对本项目技术创造性贡献：</w:t>
            </w:r>
          </w:p>
          <w:p w:rsidR="004F00A3" w:rsidRPr="00FE206B" w:rsidRDefault="00CC3D34" w:rsidP="00263F18">
            <w:pPr>
              <w:spacing w:line="220" w:lineRule="atLeast"/>
              <w:ind w:firstLineChars="200" w:firstLine="400"/>
            </w:pPr>
            <w:r w:rsidRPr="00FE206B">
              <w:t>对成果</w:t>
            </w:r>
            <w:r w:rsidRPr="00FE206B">
              <w:t>2</w:t>
            </w:r>
            <w:r w:rsidRPr="00FE206B">
              <w:t>有贡献，针对深部储层岩石塑性特征，考虑流固耦合效应，提出了一种基于水力裂缝扩展数值模拟</w:t>
            </w:r>
            <w:r w:rsidR="00263F18" w:rsidRPr="00FE206B">
              <w:t>新</w:t>
            </w:r>
            <w:r w:rsidRPr="00FE206B">
              <w:t>方法，解决了传统模型对深</w:t>
            </w:r>
            <w:r w:rsidR="00A476ED" w:rsidRPr="00FE206B">
              <w:t>部</w:t>
            </w:r>
            <w:r w:rsidRPr="00FE206B">
              <w:t>储层压裂缝长及缝网展布预测不准的难题，以第一作者发表相关论文</w:t>
            </w:r>
            <w:r w:rsidR="00A476ED">
              <w:t>2</w:t>
            </w:r>
            <w:r w:rsidRPr="00FE206B">
              <w:t>篇。</w:t>
            </w:r>
          </w:p>
        </w:tc>
      </w:tr>
    </w:tbl>
    <w:p w:rsidR="00FE1FF1" w:rsidRPr="00FE206B" w:rsidRDefault="00FE1FF1" w:rsidP="00D8103F">
      <w:pPr>
        <w:spacing w:line="220" w:lineRule="atLeast"/>
        <w:jc w:val="center"/>
        <w:rPr>
          <w:rFonts w:ascii="Times New Roman" w:eastAsia="宋体" w:hAnsi="Times New Roman" w:cs="Times New Roman"/>
          <w:b/>
          <w:sz w:val="24"/>
          <w:szCs w:val="24"/>
        </w:rPr>
        <w:sectPr w:rsidR="00FE1FF1" w:rsidRPr="00FE206B" w:rsidSect="00351DBC">
          <w:pgSz w:w="11906" w:h="16838"/>
          <w:pgMar w:top="1440" w:right="1800" w:bottom="1440" w:left="1800" w:header="851" w:footer="992" w:gutter="0"/>
          <w:cols w:space="425"/>
          <w:docGrid w:type="lines" w:linePitch="312"/>
        </w:sectPr>
      </w:pPr>
    </w:p>
    <w:p w:rsidR="002C757E" w:rsidRPr="00FE206B" w:rsidRDefault="002C757E" w:rsidP="002C757E">
      <w:pPr>
        <w:pStyle w:val="a7"/>
        <w:spacing w:line="390" w:lineRule="exact"/>
        <w:ind w:firstLineChars="0" w:firstLine="0"/>
        <w:jc w:val="center"/>
        <w:outlineLvl w:val="1"/>
        <w:rPr>
          <w:b/>
          <w:color w:val="000000"/>
          <w:sz w:val="28"/>
        </w:rPr>
      </w:pPr>
      <w:r w:rsidRPr="00FE206B">
        <w:rPr>
          <w:b/>
          <w:color w:val="000000"/>
          <w:sz w:val="28"/>
        </w:rPr>
        <w:lastRenderedPageBreak/>
        <w:t>主要知识产权和标准规范等目录（不超过</w:t>
      </w:r>
      <w:r w:rsidRPr="00FE206B">
        <w:rPr>
          <w:b/>
          <w:color w:val="000000"/>
          <w:sz w:val="28"/>
        </w:rPr>
        <w:t>10</w:t>
      </w:r>
      <w:r w:rsidRPr="00FE206B">
        <w:rPr>
          <w:b/>
          <w:color w:val="000000"/>
          <w:sz w:val="28"/>
        </w:rPr>
        <w:t>件）</w:t>
      </w:r>
    </w:p>
    <w:tbl>
      <w:tblPr>
        <w:tblW w:w="1159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88"/>
        <w:gridCol w:w="1260"/>
        <w:gridCol w:w="1022"/>
        <w:gridCol w:w="849"/>
        <w:gridCol w:w="992"/>
        <w:gridCol w:w="1134"/>
        <w:gridCol w:w="850"/>
        <w:gridCol w:w="851"/>
        <w:gridCol w:w="1183"/>
        <w:gridCol w:w="1183"/>
        <w:gridCol w:w="1183"/>
      </w:tblGrid>
      <w:tr w:rsidR="00AC6432" w:rsidRPr="00FE206B" w:rsidTr="00C34875">
        <w:trPr>
          <w:trHeight w:val="680"/>
          <w:jc w:val="center"/>
        </w:trPr>
        <w:tc>
          <w:tcPr>
            <w:tcW w:w="1088" w:type="dxa"/>
            <w:vAlign w:val="center"/>
          </w:tcPr>
          <w:p w:rsidR="00AC6432" w:rsidRPr="00FE206B" w:rsidRDefault="00AC6432" w:rsidP="002428F8">
            <w:pPr>
              <w:pStyle w:val="a7"/>
              <w:spacing w:line="390" w:lineRule="exact"/>
              <w:ind w:firstLineChars="0" w:firstLine="0"/>
              <w:jc w:val="center"/>
              <w:rPr>
                <w:color w:val="000000"/>
              </w:rPr>
            </w:pPr>
            <w:r w:rsidRPr="00FE206B">
              <w:rPr>
                <w:color w:val="000000"/>
              </w:rPr>
              <w:t>知识产权（标准）类别</w:t>
            </w:r>
          </w:p>
        </w:tc>
        <w:tc>
          <w:tcPr>
            <w:tcW w:w="1260" w:type="dxa"/>
            <w:vAlign w:val="center"/>
          </w:tcPr>
          <w:p w:rsidR="00AC6432" w:rsidRPr="00FE206B" w:rsidRDefault="00AC6432" w:rsidP="002428F8">
            <w:pPr>
              <w:pStyle w:val="a7"/>
              <w:spacing w:line="390" w:lineRule="exact"/>
              <w:ind w:firstLineChars="0" w:firstLine="0"/>
              <w:jc w:val="center"/>
              <w:rPr>
                <w:color w:val="000000"/>
              </w:rPr>
            </w:pPr>
            <w:r w:rsidRPr="00FE206B">
              <w:rPr>
                <w:color w:val="000000"/>
              </w:rPr>
              <w:t>知识产权（标准）具体名称</w:t>
            </w:r>
          </w:p>
        </w:tc>
        <w:tc>
          <w:tcPr>
            <w:tcW w:w="1022" w:type="dxa"/>
            <w:vAlign w:val="center"/>
          </w:tcPr>
          <w:p w:rsidR="00AC6432" w:rsidRPr="00FE206B" w:rsidRDefault="00AC6432" w:rsidP="002428F8">
            <w:pPr>
              <w:pStyle w:val="a7"/>
              <w:spacing w:line="390" w:lineRule="exact"/>
              <w:ind w:firstLineChars="0" w:firstLine="0"/>
              <w:jc w:val="center"/>
              <w:rPr>
                <w:color w:val="000000"/>
              </w:rPr>
            </w:pPr>
            <w:r w:rsidRPr="00FE206B">
              <w:rPr>
                <w:color w:val="000000"/>
              </w:rPr>
              <w:t>国家</w:t>
            </w:r>
          </w:p>
          <w:p w:rsidR="00AC6432" w:rsidRPr="00FE206B" w:rsidRDefault="00AC6432" w:rsidP="002428F8">
            <w:pPr>
              <w:pStyle w:val="a7"/>
              <w:spacing w:line="390" w:lineRule="exact"/>
              <w:ind w:firstLineChars="0" w:firstLine="0"/>
              <w:jc w:val="center"/>
              <w:rPr>
                <w:color w:val="000000"/>
              </w:rPr>
            </w:pPr>
            <w:r w:rsidRPr="00FE206B">
              <w:rPr>
                <w:color w:val="000000"/>
              </w:rPr>
              <w:t>（地区）</w:t>
            </w:r>
          </w:p>
        </w:tc>
        <w:tc>
          <w:tcPr>
            <w:tcW w:w="849" w:type="dxa"/>
            <w:vAlign w:val="center"/>
          </w:tcPr>
          <w:p w:rsidR="00AC6432" w:rsidRPr="00FE206B" w:rsidRDefault="00AC6432" w:rsidP="002428F8">
            <w:pPr>
              <w:pStyle w:val="a7"/>
              <w:spacing w:line="390" w:lineRule="exact"/>
              <w:ind w:firstLineChars="0" w:firstLine="0"/>
              <w:jc w:val="center"/>
              <w:rPr>
                <w:color w:val="000000"/>
              </w:rPr>
            </w:pPr>
            <w:r w:rsidRPr="00FE206B">
              <w:rPr>
                <w:color w:val="000000"/>
              </w:rPr>
              <w:t>授权号（标准编号）</w:t>
            </w:r>
          </w:p>
        </w:tc>
        <w:tc>
          <w:tcPr>
            <w:tcW w:w="992" w:type="dxa"/>
            <w:vAlign w:val="center"/>
          </w:tcPr>
          <w:p w:rsidR="00AC6432" w:rsidRPr="00FE206B" w:rsidRDefault="00AC6432" w:rsidP="002428F8">
            <w:pPr>
              <w:pStyle w:val="a7"/>
              <w:spacing w:line="390" w:lineRule="exact"/>
              <w:ind w:firstLineChars="0" w:firstLine="0"/>
              <w:jc w:val="center"/>
              <w:rPr>
                <w:color w:val="000000"/>
              </w:rPr>
            </w:pPr>
            <w:r w:rsidRPr="00FE206B">
              <w:rPr>
                <w:color w:val="000000"/>
              </w:rPr>
              <w:t>授权（标准发布）日期</w:t>
            </w:r>
          </w:p>
        </w:tc>
        <w:tc>
          <w:tcPr>
            <w:tcW w:w="1134" w:type="dxa"/>
            <w:vAlign w:val="center"/>
          </w:tcPr>
          <w:p w:rsidR="00AC6432" w:rsidRPr="00FE206B" w:rsidRDefault="00AC6432" w:rsidP="002428F8">
            <w:pPr>
              <w:pStyle w:val="a7"/>
              <w:spacing w:line="390" w:lineRule="exact"/>
              <w:ind w:firstLineChars="0" w:firstLine="0"/>
              <w:jc w:val="center"/>
              <w:rPr>
                <w:color w:val="000000"/>
              </w:rPr>
            </w:pPr>
            <w:r w:rsidRPr="00FE206B">
              <w:rPr>
                <w:color w:val="000000"/>
              </w:rPr>
              <w:t>证书编号</w:t>
            </w:r>
            <w:r w:rsidRPr="00FE206B">
              <w:rPr>
                <w:color w:val="000000"/>
              </w:rPr>
              <w:br/>
            </w:r>
            <w:r w:rsidRPr="00FE206B">
              <w:rPr>
                <w:color w:val="000000"/>
              </w:rPr>
              <w:t>（标准批准发布部门）</w:t>
            </w:r>
          </w:p>
        </w:tc>
        <w:tc>
          <w:tcPr>
            <w:tcW w:w="850" w:type="dxa"/>
            <w:vAlign w:val="center"/>
          </w:tcPr>
          <w:p w:rsidR="00AC6432" w:rsidRPr="00FE206B" w:rsidRDefault="00AC6432" w:rsidP="002428F8">
            <w:pPr>
              <w:pStyle w:val="a7"/>
              <w:spacing w:line="390" w:lineRule="exact"/>
              <w:ind w:firstLineChars="0" w:firstLine="0"/>
              <w:jc w:val="center"/>
              <w:rPr>
                <w:color w:val="000000"/>
              </w:rPr>
            </w:pPr>
            <w:r w:rsidRPr="00FE206B">
              <w:rPr>
                <w:color w:val="000000"/>
              </w:rPr>
              <w:t>权利人（标准起草单位）</w:t>
            </w:r>
          </w:p>
        </w:tc>
        <w:tc>
          <w:tcPr>
            <w:tcW w:w="851" w:type="dxa"/>
            <w:vAlign w:val="center"/>
          </w:tcPr>
          <w:p w:rsidR="00AC6432" w:rsidRPr="00FE206B" w:rsidRDefault="00AC6432" w:rsidP="002428F8">
            <w:pPr>
              <w:pStyle w:val="a7"/>
              <w:spacing w:line="390" w:lineRule="exact"/>
              <w:ind w:firstLineChars="0" w:firstLine="0"/>
              <w:jc w:val="center"/>
              <w:rPr>
                <w:color w:val="000000"/>
              </w:rPr>
            </w:pPr>
            <w:r w:rsidRPr="00FE206B">
              <w:rPr>
                <w:color w:val="000000"/>
              </w:rPr>
              <w:t>发明人（标准起草人）</w:t>
            </w:r>
          </w:p>
        </w:tc>
        <w:tc>
          <w:tcPr>
            <w:tcW w:w="1183" w:type="dxa"/>
            <w:vAlign w:val="center"/>
          </w:tcPr>
          <w:p w:rsidR="00AC6432" w:rsidRPr="00FE206B" w:rsidRDefault="00AC6432" w:rsidP="002428F8">
            <w:pPr>
              <w:pStyle w:val="a7"/>
              <w:spacing w:line="390" w:lineRule="exact"/>
              <w:ind w:firstLineChars="0" w:firstLine="0"/>
              <w:jc w:val="center"/>
              <w:rPr>
                <w:color w:val="000000"/>
              </w:rPr>
            </w:pPr>
            <w:r w:rsidRPr="00FE206B">
              <w:rPr>
                <w:color w:val="000000"/>
              </w:rPr>
              <w:t>发明专利（标准）有效状态</w:t>
            </w:r>
          </w:p>
        </w:tc>
        <w:tc>
          <w:tcPr>
            <w:tcW w:w="1183" w:type="dxa"/>
            <w:vAlign w:val="center"/>
          </w:tcPr>
          <w:p w:rsidR="00AC6432" w:rsidRPr="00FE206B" w:rsidRDefault="00AC6432" w:rsidP="00AC6432">
            <w:pPr>
              <w:pStyle w:val="a7"/>
              <w:spacing w:line="390" w:lineRule="exact"/>
              <w:ind w:firstLineChars="0" w:firstLine="0"/>
              <w:jc w:val="center"/>
              <w:rPr>
                <w:color w:val="000000"/>
              </w:rPr>
            </w:pPr>
            <w:r w:rsidRPr="00FE206B">
              <w:rPr>
                <w:color w:val="000000"/>
              </w:rPr>
              <w:t>第一完成单位是否参与</w:t>
            </w:r>
          </w:p>
        </w:tc>
        <w:tc>
          <w:tcPr>
            <w:tcW w:w="1183" w:type="dxa"/>
            <w:vAlign w:val="center"/>
          </w:tcPr>
          <w:p w:rsidR="00AC6432" w:rsidRPr="00FE206B" w:rsidRDefault="00AC6432" w:rsidP="00AC6432">
            <w:pPr>
              <w:pStyle w:val="a7"/>
              <w:spacing w:line="390" w:lineRule="exact"/>
              <w:ind w:firstLineChars="0" w:firstLine="0"/>
              <w:jc w:val="center"/>
              <w:rPr>
                <w:color w:val="000000"/>
              </w:rPr>
            </w:pPr>
            <w:r w:rsidRPr="00FE206B">
              <w:rPr>
                <w:color w:val="000000"/>
              </w:rPr>
              <w:t>第一完成人是否参与</w:t>
            </w:r>
          </w:p>
        </w:tc>
      </w:tr>
      <w:tr w:rsidR="00C34875" w:rsidRPr="00FE206B" w:rsidTr="00C34875">
        <w:trPr>
          <w:trHeight w:val="1021"/>
          <w:jc w:val="center"/>
        </w:trPr>
        <w:tc>
          <w:tcPr>
            <w:tcW w:w="1088"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发明专利</w:t>
            </w:r>
          </w:p>
        </w:tc>
        <w:tc>
          <w:tcPr>
            <w:tcW w:w="1260"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一种基于数字岩心的页岩力学参数快速计算方法</w:t>
            </w:r>
          </w:p>
        </w:tc>
        <w:tc>
          <w:tcPr>
            <w:tcW w:w="1022"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中国</w:t>
            </w:r>
          </w:p>
        </w:tc>
        <w:tc>
          <w:tcPr>
            <w:tcW w:w="849"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ZL201710288425.0</w:t>
            </w:r>
          </w:p>
        </w:tc>
        <w:tc>
          <w:tcPr>
            <w:tcW w:w="992"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2017-04-27</w:t>
            </w:r>
          </w:p>
        </w:tc>
        <w:tc>
          <w:tcPr>
            <w:tcW w:w="1134"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3763737</w:t>
            </w:r>
          </w:p>
        </w:tc>
        <w:tc>
          <w:tcPr>
            <w:tcW w:w="850"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中国石油大学（华东）</w:t>
            </w:r>
          </w:p>
        </w:tc>
        <w:tc>
          <w:tcPr>
            <w:tcW w:w="851"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proofErr w:type="gramStart"/>
            <w:r w:rsidRPr="00FE206B">
              <w:rPr>
                <w:rFonts w:ascii="Times New Roman" w:eastAsia="宋体" w:hAnsi="Times New Roman" w:cs="Times New Roman"/>
                <w:szCs w:val="21"/>
              </w:rPr>
              <w:t>曾青冬</w:t>
            </w:r>
            <w:proofErr w:type="gramEnd"/>
            <w:r w:rsidRPr="00FE206B">
              <w:rPr>
                <w:rFonts w:ascii="Times New Roman" w:eastAsia="宋体" w:hAnsi="Times New Roman" w:cs="Times New Roman"/>
                <w:szCs w:val="21"/>
              </w:rPr>
              <w:t xml:space="preserve">; </w:t>
            </w:r>
            <w:r w:rsidRPr="00FE206B">
              <w:rPr>
                <w:rFonts w:ascii="Times New Roman" w:eastAsia="宋体" w:hAnsi="Times New Roman" w:cs="Times New Roman"/>
                <w:szCs w:val="21"/>
              </w:rPr>
              <w:t>姚军</w:t>
            </w:r>
            <w:r w:rsidRPr="00FE206B">
              <w:rPr>
                <w:rFonts w:ascii="Times New Roman" w:eastAsia="宋体" w:hAnsi="Times New Roman" w:cs="Times New Roman"/>
                <w:szCs w:val="21"/>
              </w:rPr>
              <w:t xml:space="preserve">; </w:t>
            </w:r>
            <w:r w:rsidRPr="00FE206B">
              <w:rPr>
                <w:rFonts w:ascii="Times New Roman" w:eastAsia="宋体" w:hAnsi="Times New Roman" w:cs="Times New Roman"/>
                <w:szCs w:val="21"/>
              </w:rPr>
              <w:t>张磊</w:t>
            </w:r>
            <w:r w:rsidRPr="00FE206B">
              <w:rPr>
                <w:rFonts w:ascii="Times New Roman" w:eastAsia="宋体" w:hAnsi="Times New Roman" w:cs="Times New Roman"/>
                <w:szCs w:val="21"/>
              </w:rPr>
              <w:t xml:space="preserve">; </w:t>
            </w:r>
            <w:r w:rsidRPr="00FE206B">
              <w:rPr>
                <w:rFonts w:ascii="Times New Roman" w:eastAsia="宋体" w:hAnsi="Times New Roman" w:cs="Times New Roman"/>
                <w:szCs w:val="21"/>
              </w:rPr>
              <w:t>刘文政</w:t>
            </w:r>
          </w:p>
        </w:tc>
        <w:tc>
          <w:tcPr>
            <w:tcW w:w="1183"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有效</w:t>
            </w:r>
          </w:p>
        </w:tc>
        <w:tc>
          <w:tcPr>
            <w:tcW w:w="1183"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color w:val="000000"/>
                <w:szCs w:val="21"/>
              </w:rPr>
              <w:t>是</w:t>
            </w:r>
          </w:p>
        </w:tc>
        <w:tc>
          <w:tcPr>
            <w:tcW w:w="1183"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color w:val="000000"/>
                <w:szCs w:val="21"/>
              </w:rPr>
              <w:t>是</w:t>
            </w:r>
          </w:p>
        </w:tc>
      </w:tr>
      <w:tr w:rsidR="00C34875" w:rsidRPr="00FE206B" w:rsidTr="00C34875">
        <w:trPr>
          <w:trHeight w:val="1021"/>
          <w:jc w:val="center"/>
        </w:trPr>
        <w:tc>
          <w:tcPr>
            <w:tcW w:w="1088" w:type="dxa"/>
            <w:vAlign w:val="center"/>
          </w:tcPr>
          <w:p w:rsidR="00C34875" w:rsidRPr="00FE206B" w:rsidRDefault="00C34875" w:rsidP="00C34875">
            <w:pPr>
              <w:spacing w:line="240" w:lineRule="exact"/>
              <w:jc w:val="left"/>
              <w:rPr>
                <w:rFonts w:ascii="Times New Roman" w:eastAsia="宋体" w:hAnsi="Times New Roman" w:cs="Times New Roman"/>
                <w:szCs w:val="21"/>
              </w:rPr>
            </w:pPr>
            <w:r w:rsidRPr="00FE206B">
              <w:rPr>
                <w:rFonts w:ascii="Times New Roman" w:eastAsia="宋体" w:hAnsi="Times New Roman" w:cs="Times New Roman"/>
                <w:szCs w:val="21"/>
              </w:rPr>
              <w:t>发明专利</w:t>
            </w:r>
          </w:p>
        </w:tc>
        <w:tc>
          <w:tcPr>
            <w:tcW w:w="1260" w:type="dxa"/>
            <w:vAlign w:val="center"/>
          </w:tcPr>
          <w:p w:rsidR="00C34875" w:rsidRPr="00FE206B" w:rsidRDefault="00C34875" w:rsidP="00C34875">
            <w:pPr>
              <w:spacing w:line="240" w:lineRule="exact"/>
              <w:jc w:val="left"/>
              <w:rPr>
                <w:rFonts w:ascii="Times New Roman" w:eastAsia="宋体" w:hAnsi="Times New Roman" w:cs="Times New Roman"/>
                <w:szCs w:val="21"/>
              </w:rPr>
            </w:pPr>
            <w:r w:rsidRPr="00FE206B">
              <w:rPr>
                <w:rFonts w:ascii="Times New Roman" w:eastAsia="宋体" w:hAnsi="Times New Roman" w:cs="Times New Roman"/>
                <w:szCs w:val="21"/>
              </w:rPr>
              <w:t>一种分段压裂水平井的粗网格模拟方法及系统</w:t>
            </w:r>
          </w:p>
        </w:tc>
        <w:tc>
          <w:tcPr>
            <w:tcW w:w="1022" w:type="dxa"/>
            <w:vAlign w:val="center"/>
          </w:tcPr>
          <w:p w:rsidR="00C34875" w:rsidRPr="00FE206B" w:rsidRDefault="00C34875" w:rsidP="00C34875">
            <w:pPr>
              <w:spacing w:line="240" w:lineRule="exact"/>
              <w:jc w:val="left"/>
              <w:rPr>
                <w:rFonts w:ascii="Times New Roman" w:eastAsia="宋体" w:hAnsi="Times New Roman" w:cs="Times New Roman"/>
                <w:szCs w:val="21"/>
              </w:rPr>
            </w:pPr>
            <w:r w:rsidRPr="00FE206B">
              <w:rPr>
                <w:rFonts w:ascii="Times New Roman" w:eastAsia="宋体" w:hAnsi="Times New Roman" w:cs="Times New Roman"/>
                <w:szCs w:val="21"/>
              </w:rPr>
              <w:t>中国</w:t>
            </w:r>
          </w:p>
        </w:tc>
        <w:tc>
          <w:tcPr>
            <w:tcW w:w="849" w:type="dxa"/>
            <w:vAlign w:val="center"/>
          </w:tcPr>
          <w:p w:rsidR="00C34875" w:rsidRPr="00FE206B" w:rsidRDefault="00C34875" w:rsidP="00C34875">
            <w:pPr>
              <w:spacing w:line="240" w:lineRule="exact"/>
              <w:jc w:val="left"/>
              <w:rPr>
                <w:rFonts w:ascii="Times New Roman" w:eastAsia="宋体" w:hAnsi="Times New Roman" w:cs="Times New Roman"/>
                <w:szCs w:val="21"/>
              </w:rPr>
            </w:pPr>
            <w:r w:rsidRPr="00FE206B">
              <w:rPr>
                <w:rFonts w:ascii="Times New Roman" w:eastAsia="宋体" w:hAnsi="Times New Roman" w:cs="Times New Roman"/>
                <w:szCs w:val="21"/>
              </w:rPr>
              <w:t>ZL201710432128.9</w:t>
            </w:r>
          </w:p>
        </w:tc>
        <w:tc>
          <w:tcPr>
            <w:tcW w:w="992" w:type="dxa"/>
            <w:vAlign w:val="center"/>
          </w:tcPr>
          <w:p w:rsidR="00C34875" w:rsidRPr="00FE206B" w:rsidRDefault="00C34875" w:rsidP="00C34875">
            <w:pPr>
              <w:spacing w:line="240" w:lineRule="exact"/>
              <w:jc w:val="left"/>
              <w:rPr>
                <w:rFonts w:ascii="Times New Roman" w:eastAsia="宋体" w:hAnsi="Times New Roman" w:cs="Times New Roman"/>
                <w:szCs w:val="21"/>
              </w:rPr>
            </w:pPr>
            <w:r w:rsidRPr="00FE206B">
              <w:rPr>
                <w:rFonts w:ascii="Times New Roman" w:eastAsia="宋体" w:hAnsi="Times New Roman" w:cs="Times New Roman"/>
                <w:szCs w:val="21"/>
                <w:shd w:val="clear" w:color="auto" w:fill="FFFFFF"/>
              </w:rPr>
              <w:t>2019-04-05</w:t>
            </w:r>
          </w:p>
        </w:tc>
        <w:tc>
          <w:tcPr>
            <w:tcW w:w="1134" w:type="dxa"/>
            <w:vAlign w:val="center"/>
          </w:tcPr>
          <w:p w:rsidR="00C34875" w:rsidRPr="00FE206B" w:rsidRDefault="00C34875" w:rsidP="00C34875">
            <w:pPr>
              <w:spacing w:line="240" w:lineRule="exact"/>
              <w:jc w:val="left"/>
              <w:rPr>
                <w:rFonts w:ascii="Times New Roman" w:eastAsia="宋体" w:hAnsi="Times New Roman" w:cs="Times New Roman"/>
                <w:szCs w:val="21"/>
              </w:rPr>
            </w:pPr>
            <w:r w:rsidRPr="00FE206B">
              <w:rPr>
                <w:rFonts w:ascii="Times New Roman" w:eastAsia="宋体" w:hAnsi="Times New Roman" w:cs="Times New Roman"/>
                <w:szCs w:val="21"/>
              </w:rPr>
              <w:t>3323016</w:t>
            </w:r>
          </w:p>
        </w:tc>
        <w:tc>
          <w:tcPr>
            <w:tcW w:w="850" w:type="dxa"/>
            <w:vAlign w:val="center"/>
          </w:tcPr>
          <w:p w:rsidR="00C34875" w:rsidRPr="00FE206B" w:rsidRDefault="00C34875" w:rsidP="00C34875">
            <w:pPr>
              <w:spacing w:line="240" w:lineRule="exact"/>
              <w:jc w:val="left"/>
              <w:rPr>
                <w:rFonts w:ascii="Times New Roman" w:eastAsia="宋体" w:hAnsi="Times New Roman" w:cs="Times New Roman"/>
                <w:szCs w:val="21"/>
              </w:rPr>
            </w:pPr>
            <w:r w:rsidRPr="00FE206B">
              <w:rPr>
                <w:rFonts w:ascii="Times New Roman" w:eastAsia="宋体" w:hAnsi="Times New Roman" w:cs="Times New Roman"/>
                <w:szCs w:val="21"/>
              </w:rPr>
              <w:t>中国石油大学（华东）</w:t>
            </w:r>
          </w:p>
        </w:tc>
        <w:tc>
          <w:tcPr>
            <w:tcW w:w="851" w:type="dxa"/>
            <w:vAlign w:val="center"/>
          </w:tcPr>
          <w:p w:rsidR="00C34875" w:rsidRPr="00FE206B" w:rsidRDefault="00C34875" w:rsidP="00C34875">
            <w:pPr>
              <w:spacing w:line="240" w:lineRule="exact"/>
              <w:jc w:val="left"/>
              <w:rPr>
                <w:rFonts w:ascii="Times New Roman" w:eastAsia="宋体" w:hAnsi="Times New Roman" w:cs="Times New Roman"/>
                <w:szCs w:val="21"/>
              </w:rPr>
            </w:pPr>
            <w:r w:rsidRPr="00FE206B">
              <w:rPr>
                <w:rFonts w:ascii="Times New Roman" w:eastAsia="宋体" w:hAnsi="Times New Roman" w:cs="Times New Roman"/>
                <w:szCs w:val="21"/>
              </w:rPr>
              <w:t>黄朝琴</w:t>
            </w:r>
            <w:r w:rsidRPr="00FE206B">
              <w:rPr>
                <w:rFonts w:ascii="Times New Roman" w:eastAsia="宋体" w:hAnsi="Times New Roman" w:cs="Times New Roman"/>
                <w:szCs w:val="21"/>
              </w:rPr>
              <w:t xml:space="preserve">; </w:t>
            </w:r>
            <w:proofErr w:type="gramStart"/>
            <w:r w:rsidRPr="00FE206B">
              <w:rPr>
                <w:rFonts w:ascii="Times New Roman" w:eastAsia="宋体" w:hAnsi="Times New Roman" w:cs="Times New Roman"/>
                <w:szCs w:val="21"/>
              </w:rPr>
              <w:t>梁梦吟</w:t>
            </w:r>
            <w:proofErr w:type="gramEnd"/>
            <w:r w:rsidRPr="00FE206B">
              <w:rPr>
                <w:rFonts w:ascii="Times New Roman" w:eastAsia="宋体" w:hAnsi="Times New Roman" w:cs="Times New Roman"/>
                <w:szCs w:val="21"/>
              </w:rPr>
              <w:t xml:space="preserve">; </w:t>
            </w:r>
            <w:r w:rsidRPr="00FE206B">
              <w:rPr>
                <w:rFonts w:ascii="Times New Roman" w:eastAsia="宋体" w:hAnsi="Times New Roman" w:cs="Times New Roman"/>
                <w:szCs w:val="21"/>
              </w:rPr>
              <w:t>姚军</w:t>
            </w:r>
            <w:r w:rsidRPr="00FE206B">
              <w:rPr>
                <w:rFonts w:ascii="Times New Roman" w:eastAsia="宋体" w:hAnsi="Times New Roman" w:cs="Times New Roman"/>
                <w:szCs w:val="21"/>
              </w:rPr>
              <w:t xml:space="preserve">; </w:t>
            </w:r>
            <w:r w:rsidRPr="00FE206B">
              <w:rPr>
                <w:rFonts w:ascii="Times New Roman" w:eastAsia="宋体" w:hAnsi="Times New Roman" w:cs="Times New Roman"/>
                <w:szCs w:val="21"/>
              </w:rPr>
              <w:t>黄涛</w:t>
            </w:r>
          </w:p>
        </w:tc>
        <w:tc>
          <w:tcPr>
            <w:tcW w:w="1183" w:type="dxa"/>
            <w:vAlign w:val="center"/>
          </w:tcPr>
          <w:p w:rsidR="00C34875" w:rsidRPr="00FE206B" w:rsidRDefault="00C34875" w:rsidP="00C34875">
            <w:pPr>
              <w:spacing w:line="240" w:lineRule="exact"/>
              <w:jc w:val="left"/>
              <w:rPr>
                <w:rFonts w:ascii="Times New Roman" w:eastAsia="宋体" w:hAnsi="Times New Roman" w:cs="Times New Roman"/>
                <w:szCs w:val="21"/>
              </w:rPr>
            </w:pPr>
            <w:r w:rsidRPr="00FE206B">
              <w:rPr>
                <w:rFonts w:ascii="Times New Roman" w:eastAsia="宋体" w:hAnsi="Times New Roman" w:cs="Times New Roman"/>
                <w:szCs w:val="21"/>
              </w:rPr>
              <w:t>有效</w:t>
            </w:r>
          </w:p>
        </w:tc>
        <w:tc>
          <w:tcPr>
            <w:tcW w:w="1183"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color w:val="000000"/>
                <w:szCs w:val="21"/>
              </w:rPr>
              <w:t>是</w:t>
            </w:r>
          </w:p>
        </w:tc>
        <w:tc>
          <w:tcPr>
            <w:tcW w:w="1183"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color w:val="000000"/>
                <w:szCs w:val="21"/>
              </w:rPr>
              <w:t>是</w:t>
            </w:r>
          </w:p>
        </w:tc>
      </w:tr>
      <w:tr w:rsidR="00C34875" w:rsidRPr="00FE206B" w:rsidTr="00C34875">
        <w:trPr>
          <w:trHeight w:val="1021"/>
          <w:jc w:val="center"/>
        </w:trPr>
        <w:tc>
          <w:tcPr>
            <w:tcW w:w="1088"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发明专利</w:t>
            </w:r>
          </w:p>
        </w:tc>
        <w:tc>
          <w:tcPr>
            <w:tcW w:w="1260"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一种考虑油藏机理的页岩油气组分模拟方法及系统</w:t>
            </w:r>
          </w:p>
        </w:tc>
        <w:tc>
          <w:tcPr>
            <w:tcW w:w="1022"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中国</w:t>
            </w:r>
          </w:p>
        </w:tc>
        <w:tc>
          <w:tcPr>
            <w:tcW w:w="849"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ZL201710341557.5</w:t>
            </w:r>
          </w:p>
        </w:tc>
        <w:tc>
          <w:tcPr>
            <w:tcW w:w="992"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2019-07-02</w:t>
            </w:r>
          </w:p>
        </w:tc>
        <w:tc>
          <w:tcPr>
            <w:tcW w:w="1134"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3430822</w:t>
            </w:r>
          </w:p>
        </w:tc>
        <w:tc>
          <w:tcPr>
            <w:tcW w:w="850"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中国石油大学（华东）</w:t>
            </w:r>
          </w:p>
        </w:tc>
        <w:tc>
          <w:tcPr>
            <w:tcW w:w="851"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黄朝琴</w:t>
            </w:r>
            <w:r w:rsidRPr="00FE206B">
              <w:rPr>
                <w:rFonts w:ascii="Times New Roman" w:eastAsia="宋体" w:hAnsi="Times New Roman" w:cs="Times New Roman"/>
                <w:szCs w:val="21"/>
              </w:rPr>
              <w:t xml:space="preserve">; </w:t>
            </w:r>
            <w:r w:rsidRPr="00FE206B">
              <w:rPr>
                <w:rFonts w:ascii="Times New Roman" w:eastAsia="宋体" w:hAnsi="Times New Roman" w:cs="Times New Roman"/>
                <w:szCs w:val="21"/>
              </w:rPr>
              <w:t>刘礼军</w:t>
            </w:r>
            <w:r w:rsidRPr="00FE206B">
              <w:rPr>
                <w:rFonts w:ascii="Times New Roman" w:eastAsia="宋体" w:hAnsi="Times New Roman" w:cs="Times New Roman"/>
                <w:szCs w:val="21"/>
              </w:rPr>
              <w:t xml:space="preserve">; </w:t>
            </w:r>
            <w:r w:rsidRPr="00FE206B">
              <w:rPr>
                <w:rFonts w:ascii="Times New Roman" w:eastAsia="宋体" w:hAnsi="Times New Roman" w:cs="Times New Roman"/>
                <w:szCs w:val="21"/>
              </w:rPr>
              <w:t>姚军</w:t>
            </w:r>
            <w:r w:rsidRPr="00FE206B">
              <w:rPr>
                <w:rFonts w:ascii="Times New Roman" w:eastAsia="宋体" w:hAnsi="Times New Roman" w:cs="Times New Roman"/>
                <w:szCs w:val="21"/>
              </w:rPr>
              <w:t xml:space="preserve">; </w:t>
            </w:r>
            <w:r w:rsidRPr="00FE206B">
              <w:rPr>
                <w:rFonts w:ascii="Times New Roman" w:eastAsia="宋体" w:hAnsi="Times New Roman" w:cs="Times New Roman"/>
                <w:szCs w:val="21"/>
              </w:rPr>
              <w:t>严侠</w:t>
            </w:r>
            <w:r w:rsidRPr="00FE206B">
              <w:rPr>
                <w:rFonts w:ascii="Times New Roman" w:eastAsia="宋体" w:hAnsi="Times New Roman" w:cs="Times New Roman"/>
                <w:szCs w:val="21"/>
              </w:rPr>
              <w:t xml:space="preserve">; </w:t>
            </w:r>
            <w:r w:rsidRPr="00FE206B">
              <w:rPr>
                <w:rFonts w:ascii="Times New Roman" w:eastAsia="宋体" w:hAnsi="Times New Roman" w:cs="Times New Roman"/>
                <w:szCs w:val="21"/>
              </w:rPr>
              <w:t>张晓宇</w:t>
            </w:r>
          </w:p>
        </w:tc>
        <w:tc>
          <w:tcPr>
            <w:tcW w:w="1183"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有效</w:t>
            </w:r>
          </w:p>
        </w:tc>
        <w:tc>
          <w:tcPr>
            <w:tcW w:w="1183"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color w:val="000000"/>
                <w:szCs w:val="21"/>
              </w:rPr>
              <w:t>是</w:t>
            </w:r>
          </w:p>
        </w:tc>
        <w:tc>
          <w:tcPr>
            <w:tcW w:w="1183"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color w:val="000000"/>
                <w:szCs w:val="21"/>
              </w:rPr>
              <w:t>是</w:t>
            </w:r>
          </w:p>
        </w:tc>
      </w:tr>
      <w:tr w:rsidR="00C34875" w:rsidRPr="00FE206B" w:rsidTr="00C34875">
        <w:trPr>
          <w:trHeight w:val="1021"/>
          <w:jc w:val="center"/>
        </w:trPr>
        <w:tc>
          <w:tcPr>
            <w:tcW w:w="1088" w:type="dxa"/>
            <w:vAlign w:val="center"/>
          </w:tcPr>
          <w:p w:rsidR="00C34875" w:rsidRPr="00FE206B" w:rsidRDefault="00C34875" w:rsidP="00C34875">
            <w:pPr>
              <w:spacing w:line="240" w:lineRule="exact"/>
              <w:jc w:val="left"/>
              <w:rPr>
                <w:rFonts w:ascii="Times New Roman" w:eastAsia="宋体" w:hAnsi="Times New Roman" w:cs="Times New Roman"/>
                <w:szCs w:val="21"/>
              </w:rPr>
            </w:pPr>
            <w:r w:rsidRPr="00FE206B">
              <w:rPr>
                <w:rFonts w:ascii="Times New Roman" w:eastAsia="宋体" w:hAnsi="Times New Roman" w:cs="Times New Roman"/>
                <w:szCs w:val="21"/>
              </w:rPr>
              <w:t>发明专利</w:t>
            </w:r>
          </w:p>
        </w:tc>
        <w:tc>
          <w:tcPr>
            <w:tcW w:w="1260" w:type="dxa"/>
            <w:vAlign w:val="center"/>
          </w:tcPr>
          <w:p w:rsidR="00C34875" w:rsidRPr="00FE206B" w:rsidRDefault="00C34875" w:rsidP="00C34875">
            <w:pPr>
              <w:spacing w:line="240" w:lineRule="exact"/>
              <w:jc w:val="left"/>
              <w:rPr>
                <w:rFonts w:ascii="Times New Roman" w:eastAsia="宋体" w:hAnsi="Times New Roman" w:cs="Times New Roman"/>
                <w:szCs w:val="21"/>
              </w:rPr>
            </w:pPr>
            <w:r w:rsidRPr="00FE206B">
              <w:rPr>
                <w:rFonts w:ascii="Times New Roman" w:eastAsia="宋体" w:hAnsi="Times New Roman" w:cs="Times New Roman"/>
                <w:szCs w:val="21"/>
              </w:rPr>
              <w:t>基于纳米磁流体的采油系统及采油方法</w:t>
            </w:r>
          </w:p>
        </w:tc>
        <w:tc>
          <w:tcPr>
            <w:tcW w:w="1022" w:type="dxa"/>
            <w:vAlign w:val="center"/>
          </w:tcPr>
          <w:p w:rsidR="00C34875" w:rsidRPr="00FE206B" w:rsidRDefault="00C34875" w:rsidP="00C34875">
            <w:pPr>
              <w:spacing w:line="240" w:lineRule="exact"/>
              <w:jc w:val="left"/>
              <w:rPr>
                <w:rFonts w:ascii="Times New Roman" w:eastAsia="宋体" w:hAnsi="Times New Roman" w:cs="Times New Roman"/>
                <w:szCs w:val="21"/>
              </w:rPr>
            </w:pPr>
            <w:r w:rsidRPr="00FE206B">
              <w:rPr>
                <w:rFonts w:ascii="Times New Roman" w:eastAsia="宋体" w:hAnsi="Times New Roman" w:cs="Times New Roman"/>
                <w:szCs w:val="21"/>
              </w:rPr>
              <w:t>中国</w:t>
            </w:r>
          </w:p>
        </w:tc>
        <w:tc>
          <w:tcPr>
            <w:tcW w:w="849" w:type="dxa"/>
            <w:vAlign w:val="center"/>
          </w:tcPr>
          <w:p w:rsidR="00C34875" w:rsidRPr="00FE206B" w:rsidRDefault="00C34875" w:rsidP="00C34875">
            <w:pPr>
              <w:spacing w:line="240" w:lineRule="exact"/>
              <w:jc w:val="left"/>
              <w:rPr>
                <w:rFonts w:ascii="Times New Roman" w:eastAsia="宋体" w:hAnsi="Times New Roman" w:cs="Times New Roman"/>
                <w:szCs w:val="21"/>
              </w:rPr>
            </w:pPr>
            <w:r w:rsidRPr="00FE206B">
              <w:rPr>
                <w:rFonts w:ascii="Times New Roman" w:eastAsia="宋体" w:hAnsi="Times New Roman" w:cs="Times New Roman"/>
                <w:szCs w:val="21"/>
              </w:rPr>
              <w:t>ZL201611157465.3</w:t>
            </w:r>
          </w:p>
        </w:tc>
        <w:tc>
          <w:tcPr>
            <w:tcW w:w="992" w:type="dxa"/>
            <w:vAlign w:val="center"/>
          </w:tcPr>
          <w:p w:rsidR="00C34875" w:rsidRPr="00FE206B" w:rsidRDefault="00C34875" w:rsidP="00C34875">
            <w:pPr>
              <w:spacing w:line="240" w:lineRule="exact"/>
              <w:jc w:val="left"/>
              <w:rPr>
                <w:rFonts w:ascii="Times New Roman" w:eastAsia="宋体" w:hAnsi="Times New Roman" w:cs="Times New Roman"/>
                <w:szCs w:val="21"/>
              </w:rPr>
            </w:pPr>
            <w:r w:rsidRPr="00FE206B">
              <w:rPr>
                <w:rFonts w:ascii="Times New Roman" w:eastAsia="宋体" w:hAnsi="Times New Roman" w:cs="Times New Roman"/>
                <w:szCs w:val="21"/>
              </w:rPr>
              <w:t>2016-12-15</w:t>
            </w:r>
          </w:p>
        </w:tc>
        <w:tc>
          <w:tcPr>
            <w:tcW w:w="1134" w:type="dxa"/>
            <w:vAlign w:val="center"/>
          </w:tcPr>
          <w:p w:rsidR="00C34875" w:rsidRPr="00FE206B" w:rsidRDefault="00C34875" w:rsidP="00C34875">
            <w:pPr>
              <w:spacing w:line="240" w:lineRule="exact"/>
              <w:jc w:val="left"/>
              <w:rPr>
                <w:rFonts w:ascii="Times New Roman" w:eastAsia="宋体" w:hAnsi="Times New Roman" w:cs="Times New Roman"/>
                <w:szCs w:val="21"/>
              </w:rPr>
            </w:pPr>
            <w:r w:rsidRPr="00FE206B">
              <w:rPr>
                <w:rFonts w:ascii="Times New Roman" w:eastAsia="宋体" w:hAnsi="Times New Roman" w:cs="Times New Roman"/>
                <w:szCs w:val="21"/>
              </w:rPr>
              <w:t>3730821</w:t>
            </w:r>
          </w:p>
        </w:tc>
        <w:tc>
          <w:tcPr>
            <w:tcW w:w="850" w:type="dxa"/>
            <w:vAlign w:val="center"/>
          </w:tcPr>
          <w:p w:rsidR="00C34875" w:rsidRPr="00FE206B" w:rsidRDefault="00C34875" w:rsidP="00C34875">
            <w:pPr>
              <w:spacing w:line="240" w:lineRule="exact"/>
              <w:jc w:val="left"/>
              <w:rPr>
                <w:rFonts w:ascii="Times New Roman" w:eastAsia="宋体" w:hAnsi="Times New Roman" w:cs="Times New Roman"/>
                <w:szCs w:val="21"/>
              </w:rPr>
            </w:pPr>
            <w:r w:rsidRPr="00FE206B">
              <w:rPr>
                <w:rFonts w:ascii="Times New Roman" w:eastAsia="宋体" w:hAnsi="Times New Roman" w:cs="Times New Roman"/>
                <w:szCs w:val="21"/>
              </w:rPr>
              <w:t>中国石油大学（华东）</w:t>
            </w:r>
          </w:p>
        </w:tc>
        <w:tc>
          <w:tcPr>
            <w:tcW w:w="851" w:type="dxa"/>
            <w:vAlign w:val="center"/>
          </w:tcPr>
          <w:p w:rsidR="00C34875" w:rsidRPr="00FE206B" w:rsidRDefault="00C34875" w:rsidP="00C34875">
            <w:pPr>
              <w:spacing w:line="240" w:lineRule="exact"/>
              <w:jc w:val="left"/>
              <w:rPr>
                <w:rFonts w:ascii="Times New Roman" w:eastAsia="宋体" w:hAnsi="Times New Roman" w:cs="Times New Roman"/>
                <w:szCs w:val="21"/>
              </w:rPr>
            </w:pPr>
            <w:r w:rsidRPr="00FE206B">
              <w:rPr>
                <w:rFonts w:ascii="Times New Roman" w:eastAsia="宋体" w:hAnsi="Times New Roman" w:cs="Times New Roman"/>
                <w:szCs w:val="21"/>
              </w:rPr>
              <w:t>姚军</w:t>
            </w:r>
            <w:r w:rsidRPr="00FE206B">
              <w:rPr>
                <w:rFonts w:ascii="Times New Roman" w:eastAsia="宋体" w:hAnsi="Times New Roman" w:cs="Times New Roman"/>
                <w:szCs w:val="21"/>
              </w:rPr>
              <w:t xml:space="preserve">; </w:t>
            </w:r>
            <w:r w:rsidRPr="00FE206B">
              <w:rPr>
                <w:rFonts w:ascii="Times New Roman" w:eastAsia="宋体" w:hAnsi="Times New Roman" w:cs="Times New Roman"/>
                <w:szCs w:val="21"/>
              </w:rPr>
              <w:t>黄涛</w:t>
            </w:r>
            <w:r w:rsidRPr="00FE206B">
              <w:rPr>
                <w:rFonts w:ascii="Times New Roman" w:eastAsia="宋体" w:hAnsi="Times New Roman" w:cs="Times New Roman"/>
                <w:szCs w:val="21"/>
              </w:rPr>
              <w:t xml:space="preserve">; </w:t>
            </w:r>
            <w:r w:rsidRPr="00FE206B">
              <w:rPr>
                <w:rFonts w:ascii="Times New Roman" w:eastAsia="宋体" w:hAnsi="Times New Roman" w:cs="Times New Roman"/>
                <w:szCs w:val="21"/>
              </w:rPr>
              <w:t>黄朝琴</w:t>
            </w:r>
            <w:r w:rsidRPr="00FE206B">
              <w:rPr>
                <w:rFonts w:ascii="Times New Roman" w:eastAsia="宋体" w:hAnsi="Times New Roman" w:cs="Times New Roman"/>
                <w:szCs w:val="21"/>
              </w:rPr>
              <w:t xml:space="preserve">; </w:t>
            </w:r>
            <w:proofErr w:type="gramStart"/>
            <w:r w:rsidRPr="00FE206B">
              <w:rPr>
                <w:rFonts w:ascii="Times New Roman" w:eastAsia="宋体" w:hAnsi="Times New Roman" w:cs="Times New Roman"/>
                <w:szCs w:val="21"/>
              </w:rPr>
              <w:t>刘均荣</w:t>
            </w:r>
            <w:proofErr w:type="gramEnd"/>
          </w:p>
        </w:tc>
        <w:tc>
          <w:tcPr>
            <w:tcW w:w="1183" w:type="dxa"/>
            <w:vAlign w:val="center"/>
          </w:tcPr>
          <w:p w:rsidR="00C34875" w:rsidRPr="00FE206B" w:rsidRDefault="00C34875" w:rsidP="00C34875">
            <w:pPr>
              <w:spacing w:line="240" w:lineRule="exact"/>
              <w:jc w:val="left"/>
              <w:rPr>
                <w:rFonts w:ascii="Times New Roman" w:eastAsia="宋体" w:hAnsi="Times New Roman" w:cs="Times New Roman"/>
                <w:szCs w:val="21"/>
              </w:rPr>
            </w:pPr>
            <w:r w:rsidRPr="00FE206B">
              <w:rPr>
                <w:rFonts w:ascii="Times New Roman" w:eastAsia="宋体" w:hAnsi="Times New Roman" w:cs="Times New Roman"/>
                <w:szCs w:val="21"/>
              </w:rPr>
              <w:t>有效</w:t>
            </w:r>
          </w:p>
        </w:tc>
        <w:tc>
          <w:tcPr>
            <w:tcW w:w="1183"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color w:val="000000"/>
                <w:szCs w:val="21"/>
              </w:rPr>
              <w:t>是</w:t>
            </w:r>
          </w:p>
        </w:tc>
        <w:tc>
          <w:tcPr>
            <w:tcW w:w="1183"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color w:val="000000"/>
                <w:szCs w:val="21"/>
              </w:rPr>
              <w:t>是</w:t>
            </w:r>
          </w:p>
        </w:tc>
      </w:tr>
      <w:tr w:rsidR="00C34875" w:rsidRPr="00FE206B" w:rsidTr="00C34875">
        <w:trPr>
          <w:trHeight w:val="1021"/>
          <w:jc w:val="center"/>
        </w:trPr>
        <w:tc>
          <w:tcPr>
            <w:tcW w:w="1088"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发明专利</w:t>
            </w:r>
          </w:p>
        </w:tc>
        <w:tc>
          <w:tcPr>
            <w:tcW w:w="1260"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一种复杂裂缝性油藏流动模拟的方法</w:t>
            </w:r>
          </w:p>
        </w:tc>
        <w:tc>
          <w:tcPr>
            <w:tcW w:w="1022"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中国</w:t>
            </w:r>
          </w:p>
        </w:tc>
        <w:tc>
          <w:tcPr>
            <w:tcW w:w="849"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ZL201710285522.4</w:t>
            </w:r>
          </w:p>
        </w:tc>
        <w:tc>
          <w:tcPr>
            <w:tcW w:w="992"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shd w:val="clear" w:color="auto" w:fill="FFFFFF"/>
              </w:rPr>
              <w:t>2019-03-26</w:t>
            </w:r>
          </w:p>
        </w:tc>
        <w:tc>
          <w:tcPr>
            <w:tcW w:w="1134"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3308383</w:t>
            </w:r>
          </w:p>
        </w:tc>
        <w:tc>
          <w:tcPr>
            <w:tcW w:w="850"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中国石油大学（华东）</w:t>
            </w:r>
          </w:p>
        </w:tc>
        <w:tc>
          <w:tcPr>
            <w:tcW w:w="851"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黄朝琴</w:t>
            </w:r>
            <w:r w:rsidRPr="00FE206B">
              <w:rPr>
                <w:rFonts w:ascii="Times New Roman" w:eastAsia="宋体" w:hAnsi="Times New Roman" w:cs="Times New Roman"/>
                <w:szCs w:val="21"/>
              </w:rPr>
              <w:t xml:space="preserve">; </w:t>
            </w:r>
            <w:r w:rsidRPr="00FE206B">
              <w:rPr>
                <w:rFonts w:ascii="Times New Roman" w:eastAsia="宋体" w:hAnsi="Times New Roman" w:cs="Times New Roman"/>
                <w:szCs w:val="21"/>
              </w:rPr>
              <w:t>张庆福</w:t>
            </w:r>
            <w:r w:rsidRPr="00FE206B">
              <w:rPr>
                <w:rFonts w:ascii="Times New Roman" w:eastAsia="宋体" w:hAnsi="Times New Roman" w:cs="Times New Roman"/>
                <w:szCs w:val="21"/>
              </w:rPr>
              <w:t xml:space="preserve">; </w:t>
            </w:r>
            <w:r w:rsidRPr="00FE206B">
              <w:rPr>
                <w:rFonts w:ascii="Times New Roman" w:eastAsia="宋体" w:hAnsi="Times New Roman" w:cs="Times New Roman"/>
                <w:szCs w:val="21"/>
              </w:rPr>
              <w:t>姚军</w:t>
            </w:r>
            <w:r w:rsidRPr="00FE206B">
              <w:rPr>
                <w:rFonts w:ascii="Times New Roman" w:eastAsia="宋体" w:hAnsi="Times New Roman" w:cs="Times New Roman"/>
                <w:szCs w:val="21"/>
              </w:rPr>
              <w:t xml:space="preserve">; </w:t>
            </w:r>
            <w:r w:rsidRPr="00FE206B">
              <w:rPr>
                <w:rFonts w:ascii="Times New Roman" w:eastAsia="宋体" w:hAnsi="Times New Roman" w:cs="Times New Roman"/>
                <w:szCs w:val="21"/>
              </w:rPr>
              <w:t>黄涛</w:t>
            </w:r>
            <w:r w:rsidRPr="00FE206B">
              <w:rPr>
                <w:rFonts w:ascii="Times New Roman" w:eastAsia="宋体" w:hAnsi="Times New Roman" w:cs="Times New Roman"/>
                <w:szCs w:val="21"/>
              </w:rPr>
              <w:t xml:space="preserve">; </w:t>
            </w:r>
            <w:r w:rsidRPr="00FE206B">
              <w:rPr>
                <w:rFonts w:ascii="Times New Roman" w:eastAsia="宋体" w:hAnsi="Times New Roman" w:cs="Times New Roman"/>
                <w:szCs w:val="21"/>
              </w:rPr>
              <w:t>张晓宇</w:t>
            </w:r>
          </w:p>
        </w:tc>
        <w:tc>
          <w:tcPr>
            <w:tcW w:w="1183"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有效</w:t>
            </w:r>
          </w:p>
        </w:tc>
        <w:tc>
          <w:tcPr>
            <w:tcW w:w="1183"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color w:val="000000"/>
                <w:szCs w:val="21"/>
              </w:rPr>
              <w:t>是</w:t>
            </w:r>
          </w:p>
        </w:tc>
        <w:tc>
          <w:tcPr>
            <w:tcW w:w="1183"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color w:val="000000"/>
                <w:szCs w:val="21"/>
              </w:rPr>
              <w:t>是</w:t>
            </w:r>
          </w:p>
        </w:tc>
      </w:tr>
      <w:tr w:rsidR="00C34875" w:rsidRPr="00FE206B" w:rsidTr="00C34875">
        <w:trPr>
          <w:trHeight w:val="1021"/>
          <w:jc w:val="center"/>
        </w:trPr>
        <w:tc>
          <w:tcPr>
            <w:tcW w:w="1088"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发明专利</w:t>
            </w:r>
          </w:p>
        </w:tc>
        <w:tc>
          <w:tcPr>
            <w:tcW w:w="1260"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一种弹性介质</w:t>
            </w:r>
            <w:proofErr w:type="gramStart"/>
            <w:r w:rsidRPr="00FE206B">
              <w:rPr>
                <w:rFonts w:ascii="Times New Roman" w:eastAsia="宋体" w:hAnsi="Times New Roman" w:cs="Times New Roman"/>
                <w:szCs w:val="21"/>
              </w:rPr>
              <w:t>的流固耦合</w:t>
            </w:r>
            <w:proofErr w:type="gramEnd"/>
            <w:r w:rsidRPr="00FE206B">
              <w:rPr>
                <w:rFonts w:ascii="Times New Roman" w:eastAsia="宋体" w:hAnsi="Times New Roman" w:cs="Times New Roman"/>
                <w:szCs w:val="21"/>
              </w:rPr>
              <w:t>多尺度流动模拟方法</w:t>
            </w:r>
          </w:p>
        </w:tc>
        <w:tc>
          <w:tcPr>
            <w:tcW w:w="1022"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中国</w:t>
            </w:r>
          </w:p>
        </w:tc>
        <w:tc>
          <w:tcPr>
            <w:tcW w:w="849"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bookmarkStart w:id="1" w:name="OLE_LINK1"/>
            <w:r w:rsidRPr="00FE206B">
              <w:rPr>
                <w:rFonts w:ascii="Times New Roman" w:eastAsia="宋体" w:hAnsi="Times New Roman" w:cs="Times New Roman"/>
                <w:szCs w:val="21"/>
              </w:rPr>
              <w:t>ZL201710285521.X</w:t>
            </w:r>
            <w:bookmarkEnd w:id="1"/>
          </w:p>
        </w:tc>
        <w:tc>
          <w:tcPr>
            <w:tcW w:w="992"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2019-08-06</w:t>
            </w:r>
          </w:p>
        </w:tc>
        <w:tc>
          <w:tcPr>
            <w:tcW w:w="1134"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3481113</w:t>
            </w:r>
          </w:p>
        </w:tc>
        <w:tc>
          <w:tcPr>
            <w:tcW w:w="850"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中国石油大学（华东）</w:t>
            </w:r>
          </w:p>
        </w:tc>
        <w:tc>
          <w:tcPr>
            <w:tcW w:w="851"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黄朝琴</w:t>
            </w:r>
            <w:r w:rsidRPr="00FE206B">
              <w:rPr>
                <w:rFonts w:ascii="Times New Roman" w:eastAsia="宋体" w:hAnsi="Times New Roman" w:cs="Times New Roman"/>
                <w:szCs w:val="21"/>
              </w:rPr>
              <w:t xml:space="preserve">; </w:t>
            </w:r>
            <w:r w:rsidRPr="00FE206B">
              <w:rPr>
                <w:rFonts w:ascii="Times New Roman" w:eastAsia="宋体" w:hAnsi="Times New Roman" w:cs="Times New Roman"/>
                <w:szCs w:val="21"/>
              </w:rPr>
              <w:t>张庆福</w:t>
            </w:r>
            <w:r w:rsidRPr="00FE206B">
              <w:rPr>
                <w:rFonts w:ascii="Times New Roman" w:eastAsia="宋体" w:hAnsi="Times New Roman" w:cs="Times New Roman"/>
                <w:szCs w:val="21"/>
              </w:rPr>
              <w:t xml:space="preserve">; </w:t>
            </w:r>
            <w:r w:rsidRPr="00FE206B">
              <w:rPr>
                <w:rFonts w:ascii="Times New Roman" w:eastAsia="宋体" w:hAnsi="Times New Roman" w:cs="Times New Roman"/>
                <w:szCs w:val="21"/>
              </w:rPr>
              <w:t>姚军</w:t>
            </w:r>
            <w:r w:rsidRPr="00FE206B">
              <w:rPr>
                <w:rFonts w:ascii="Times New Roman" w:eastAsia="宋体" w:hAnsi="Times New Roman" w:cs="Times New Roman"/>
                <w:szCs w:val="21"/>
              </w:rPr>
              <w:t xml:space="preserve">; </w:t>
            </w:r>
            <w:r w:rsidRPr="00FE206B">
              <w:rPr>
                <w:rFonts w:ascii="Times New Roman" w:eastAsia="宋体" w:hAnsi="Times New Roman" w:cs="Times New Roman"/>
                <w:szCs w:val="21"/>
              </w:rPr>
              <w:t>黄涛</w:t>
            </w:r>
            <w:r w:rsidRPr="00FE206B">
              <w:rPr>
                <w:rFonts w:ascii="Times New Roman" w:eastAsia="宋体" w:hAnsi="Times New Roman" w:cs="Times New Roman"/>
                <w:szCs w:val="21"/>
              </w:rPr>
              <w:t xml:space="preserve">; </w:t>
            </w:r>
            <w:r w:rsidRPr="00FE206B">
              <w:rPr>
                <w:rFonts w:ascii="Times New Roman" w:eastAsia="宋体" w:hAnsi="Times New Roman" w:cs="Times New Roman"/>
                <w:szCs w:val="21"/>
              </w:rPr>
              <w:t>张晓宇</w:t>
            </w:r>
          </w:p>
        </w:tc>
        <w:tc>
          <w:tcPr>
            <w:tcW w:w="1183"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有效</w:t>
            </w:r>
          </w:p>
        </w:tc>
        <w:tc>
          <w:tcPr>
            <w:tcW w:w="1183"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color w:val="000000"/>
                <w:szCs w:val="21"/>
              </w:rPr>
              <w:t>是</w:t>
            </w:r>
          </w:p>
        </w:tc>
        <w:tc>
          <w:tcPr>
            <w:tcW w:w="1183"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color w:val="000000"/>
                <w:szCs w:val="21"/>
              </w:rPr>
              <w:t>是</w:t>
            </w:r>
          </w:p>
        </w:tc>
      </w:tr>
      <w:tr w:rsidR="00C34875" w:rsidRPr="00FE206B" w:rsidTr="00C34875">
        <w:trPr>
          <w:trHeight w:val="1021"/>
          <w:jc w:val="center"/>
        </w:trPr>
        <w:tc>
          <w:tcPr>
            <w:tcW w:w="1088" w:type="dxa"/>
            <w:vAlign w:val="center"/>
          </w:tcPr>
          <w:p w:rsidR="00C34875" w:rsidRPr="00FE206B" w:rsidRDefault="00C34875" w:rsidP="00C34875">
            <w:pPr>
              <w:spacing w:line="240" w:lineRule="exact"/>
              <w:jc w:val="left"/>
              <w:rPr>
                <w:rFonts w:ascii="Times New Roman" w:hAnsi="Times New Roman" w:cs="Times New Roman"/>
                <w:color w:val="000000" w:themeColor="text1"/>
                <w:szCs w:val="21"/>
              </w:rPr>
            </w:pPr>
            <w:r w:rsidRPr="00FE206B">
              <w:rPr>
                <w:rFonts w:ascii="Times New Roman" w:hAnsi="Times New Roman" w:cs="Times New Roman"/>
                <w:szCs w:val="21"/>
              </w:rPr>
              <w:t>发明专利</w:t>
            </w:r>
          </w:p>
        </w:tc>
        <w:tc>
          <w:tcPr>
            <w:tcW w:w="1260" w:type="dxa"/>
            <w:vAlign w:val="center"/>
          </w:tcPr>
          <w:p w:rsidR="00C34875" w:rsidRPr="00FE206B" w:rsidRDefault="00C34875" w:rsidP="00C34875">
            <w:pPr>
              <w:spacing w:line="240" w:lineRule="exact"/>
              <w:jc w:val="left"/>
              <w:rPr>
                <w:rFonts w:ascii="Times New Roman" w:hAnsi="Times New Roman" w:cs="Times New Roman"/>
                <w:color w:val="000000" w:themeColor="text1"/>
                <w:szCs w:val="21"/>
              </w:rPr>
            </w:pPr>
            <w:r w:rsidRPr="00FE206B">
              <w:rPr>
                <w:rFonts w:ascii="Times New Roman" w:hAnsi="Times New Roman" w:cs="Times New Roman"/>
                <w:szCs w:val="21"/>
              </w:rPr>
              <w:t>一种基于侵蚀</w:t>
            </w:r>
            <w:r w:rsidRPr="00FE206B">
              <w:rPr>
                <w:rFonts w:ascii="Times New Roman" w:hAnsi="Times New Roman" w:cs="Times New Roman"/>
                <w:szCs w:val="21"/>
              </w:rPr>
              <w:t>-</w:t>
            </w:r>
            <w:r w:rsidRPr="00FE206B">
              <w:rPr>
                <w:rFonts w:ascii="Times New Roman" w:hAnsi="Times New Roman" w:cs="Times New Roman"/>
                <w:szCs w:val="21"/>
              </w:rPr>
              <w:t>膨胀算法的数字岩心两相流模拟结果定量表征方法</w:t>
            </w:r>
          </w:p>
        </w:tc>
        <w:tc>
          <w:tcPr>
            <w:tcW w:w="1022" w:type="dxa"/>
            <w:vAlign w:val="center"/>
          </w:tcPr>
          <w:p w:rsidR="00C34875" w:rsidRPr="00FE206B" w:rsidRDefault="00C34875" w:rsidP="00C34875">
            <w:pPr>
              <w:spacing w:line="240" w:lineRule="exact"/>
              <w:jc w:val="left"/>
              <w:rPr>
                <w:rFonts w:ascii="Times New Roman" w:hAnsi="Times New Roman" w:cs="Times New Roman"/>
                <w:color w:val="000000" w:themeColor="text1"/>
                <w:szCs w:val="21"/>
              </w:rPr>
            </w:pPr>
            <w:r w:rsidRPr="00FE206B">
              <w:rPr>
                <w:rFonts w:ascii="Times New Roman" w:hAnsi="Times New Roman" w:cs="Times New Roman"/>
                <w:szCs w:val="21"/>
              </w:rPr>
              <w:t>中国</w:t>
            </w:r>
          </w:p>
        </w:tc>
        <w:tc>
          <w:tcPr>
            <w:tcW w:w="849" w:type="dxa"/>
            <w:vAlign w:val="center"/>
          </w:tcPr>
          <w:p w:rsidR="00C34875" w:rsidRPr="00FE206B" w:rsidRDefault="00C34875" w:rsidP="00C34875">
            <w:pPr>
              <w:spacing w:line="240" w:lineRule="exact"/>
              <w:jc w:val="left"/>
              <w:rPr>
                <w:rFonts w:ascii="Times New Roman" w:hAnsi="Times New Roman" w:cs="Times New Roman"/>
                <w:color w:val="000000" w:themeColor="text1"/>
                <w:szCs w:val="21"/>
              </w:rPr>
            </w:pPr>
            <w:r w:rsidRPr="00FE206B">
              <w:rPr>
                <w:rFonts w:ascii="Times New Roman" w:hAnsi="Times New Roman" w:cs="Times New Roman"/>
                <w:szCs w:val="21"/>
              </w:rPr>
              <w:t>ZL201610205934.8</w:t>
            </w:r>
          </w:p>
        </w:tc>
        <w:tc>
          <w:tcPr>
            <w:tcW w:w="992" w:type="dxa"/>
            <w:vAlign w:val="center"/>
          </w:tcPr>
          <w:p w:rsidR="00C34875" w:rsidRPr="00FE206B" w:rsidRDefault="00C34875" w:rsidP="00C34875">
            <w:pPr>
              <w:spacing w:line="240" w:lineRule="exact"/>
              <w:jc w:val="left"/>
              <w:rPr>
                <w:rFonts w:ascii="Times New Roman" w:hAnsi="Times New Roman" w:cs="Times New Roman"/>
                <w:color w:val="000000" w:themeColor="text1"/>
                <w:szCs w:val="21"/>
              </w:rPr>
            </w:pPr>
            <w:r w:rsidRPr="00FE206B">
              <w:rPr>
                <w:rFonts w:ascii="Times New Roman" w:hAnsi="Times New Roman" w:cs="Times New Roman"/>
                <w:szCs w:val="21"/>
              </w:rPr>
              <w:t>2018-10-26</w:t>
            </w:r>
          </w:p>
        </w:tc>
        <w:tc>
          <w:tcPr>
            <w:tcW w:w="1134" w:type="dxa"/>
            <w:vAlign w:val="center"/>
          </w:tcPr>
          <w:p w:rsidR="00C34875" w:rsidRPr="00FE206B" w:rsidRDefault="00C34875" w:rsidP="00C34875">
            <w:pPr>
              <w:spacing w:line="240" w:lineRule="exact"/>
              <w:jc w:val="left"/>
              <w:rPr>
                <w:rFonts w:ascii="Times New Roman" w:hAnsi="Times New Roman" w:cs="Times New Roman"/>
                <w:color w:val="000000" w:themeColor="text1"/>
                <w:szCs w:val="21"/>
              </w:rPr>
            </w:pPr>
            <w:r w:rsidRPr="00FE206B">
              <w:rPr>
                <w:rFonts w:ascii="Times New Roman" w:hAnsi="Times New Roman" w:cs="Times New Roman"/>
                <w:szCs w:val="21"/>
              </w:rPr>
              <w:t>3122259</w:t>
            </w:r>
          </w:p>
        </w:tc>
        <w:tc>
          <w:tcPr>
            <w:tcW w:w="850" w:type="dxa"/>
            <w:vAlign w:val="center"/>
          </w:tcPr>
          <w:p w:rsidR="00C34875" w:rsidRPr="00FE206B" w:rsidRDefault="00C34875" w:rsidP="00C34875">
            <w:pPr>
              <w:spacing w:line="240" w:lineRule="exact"/>
              <w:jc w:val="left"/>
              <w:rPr>
                <w:rFonts w:ascii="Times New Roman" w:hAnsi="Times New Roman" w:cs="Times New Roman"/>
                <w:color w:val="000000" w:themeColor="text1"/>
                <w:szCs w:val="21"/>
              </w:rPr>
            </w:pPr>
            <w:r w:rsidRPr="00FE206B">
              <w:rPr>
                <w:rFonts w:ascii="Times New Roman" w:hAnsi="Times New Roman" w:cs="Times New Roman"/>
                <w:szCs w:val="21"/>
              </w:rPr>
              <w:t>中国石油大学（华东）</w:t>
            </w:r>
          </w:p>
        </w:tc>
        <w:tc>
          <w:tcPr>
            <w:tcW w:w="851" w:type="dxa"/>
            <w:vAlign w:val="center"/>
          </w:tcPr>
          <w:p w:rsidR="00C34875" w:rsidRPr="00FE206B" w:rsidRDefault="00C34875" w:rsidP="00C34875">
            <w:pPr>
              <w:spacing w:line="240" w:lineRule="exact"/>
              <w:jc w:val="left"/>
              <w:rPr>
                <w:rFonts w:ascii="Times New Roman" w:hAnsi="Times New Roman" w:cs="Times New Roman"/>
                <w:color w:val="000000" w:themeColor="text1"/>
                <w:szCs w:val="21"/>
              </w:rPr>
            </w:pPr>
            <w:r w:rsidRPr="00FE206B">
              <w:rPr>
                <w:rFonts w:ascii="Times New Roman" w:hAnsi="Times New Roman" w:cs="Times New Roman"/>
                <w:szCs w:val="21"/>
              </w:rPr>
              <w:t>张磊</w:t>
            </w:r>
            <w:r w:rsidRPr="00FE206B">
              <w:rPr>
                <w:rFonts w:ascii="Times New Roman" w:hAnsi="Times New Roman" w:cs="Times New Roman"/>
                <w:szCs w:val="21"/>
              </w:rPr>
              <w:t xml:space="preserve">; </w:t>
            </w:r>
            <w:r w:rsidRPr="00FE206B">
              <w:rPr>
                <w:rFonts w:ascii="Times New Roman" w:hAnsi="Times New Roman" w:cs="Times New Roman"/>
                <w:szCs w:val="21"/>
              </w:rPr>
              <w:t>刘磊</w:t>
            </w:r>
            <w:r w:rsidRPr="00FE206B">
              <w:rPr>
                <w:rFonts w:ascii="Times New Roman" w:hAnsi="Times New Roman" w:cs="Times New Roman"/>
                <w:szCs w:val="21"/>
              </w:rPr>
              <w:t xml:space="preserve">; </w:t>
            </w:r>
            <w:r w:rsidRPr="00FE206B">
              <w:rPr>
                <w:rFonts w:ascii="Times New Roman" w:hAnsi="Times New Roman" w:cs="Times New Roman"/>
                <w:szCs w:val="21"/>
              </w:rPr>
              <w:t>姚军</w:t>
            </w:r>
            <w:r w:rsidRPr="00FE206B">
              <w:rPr>
                <w:rFonts w:ascii="Times New Roman" w:hAnsi="Times New Roman" w:cs="Times New Roman"/>
                <w:szCs w:val="21"/>
              </w:rPr>
              <w:t xml:space="preserve">; </w:t>
            </w:r>
            <w:r w:rsidRPr="00FE206B">
              <w:rPr>
                <w:rFonts w:ascii="Times New Roman" w:hAnsi="Times New Roman" w:cs="Times New Roman"/>
                <w:szCs w:val="21"/>
              </w:rPr>
              <w:t>孙海</w:t>
            </w:r>
            <w:r w:rsidRPr="00FE206B">
              <w:rPr>
                <w:rFonts w:ascii="Times New Roman" w:hAnsi="Times New Roman" w:cs="Times New Roman"/>
                <w:szCs w:val="21"/>
              </w:rPr>
              <w:t xml:space="preserve">; </w:t>
            </w:r>
            <w:r w:rsidRPr="00FE206B">
              <w:rPr>
                <w:rFonts w:ascii="Times New Roman" w:hAnsi="Times New Roman" w:cs="Times New Roman"/>
                <w:szCs w:val="21"/>
              </w:rPr>
              <w:t>杨永飞</w:t>
            </w:r>
            <w:r w:rsidRPr="00FE206B">
              <w:rPr>
                <w:rFonts w:ascii="Times New Roman" w:hAnsi="Times New Roman" w:cs="Times New Roman"/>
                <w:szCs w:val="21"/>
              </w:rPr>
              <w:t xml:space="preserve">; </w:t>
            </w:r>
            <w:r w:rsidRPr="00FE206B">
              <w:rPr>
                <w:rFonts w:ascii="Times New Roman" w:hAnsi="Times New Roman" w:cs="Times New Roman"/>
                <w:szCs w:val="21"/>
              </w:rPr>
              <w:t>赵建林</w:t>
            </w:r>
            <w:r w:rsidRPr="00FE206B">
              <w:rPr>
                <w:rFonts w:ascii="Times New Roman" w:hAnsi="Times New Roman" w:cs="Times New Roman"/>
                <w:szCs w:val="21"/>
              </w:rPr>
              <w:t xml:space="preserve">; </w:t>
            </w:r>
            <w:proofErr w:type="gramStart"/>
            <w:r w:rsidRPr="00FE206B">
              <w:rPr>
                <w:rFonts w:ascii="Times New Roman" w:hAnsi="Times New Roman" w:cs="Times New Roman"/>
                <w:szCs w:val="21"/>
              </w:rPr>
              <w:t>安森友</w:t>
            </w:r>
            <w:proofErr w:type="gramEnd"/>
            <w:r w:rsidRPr="00FE206B">
              <w:rPr>
                <w:rFonts w:ascii="Times New Roman" w:hAnsi="Times New Roman" w:cs="Times New Roman"/>
                <w:szCs w:val="21"/>
              </w:rPr>
              <w:t xml:space="preserve">; </w:t>
            </w:r>
            <w:r w:rsidRPr="00FE206B">
              <w:rPr>
                <w:rFonts w:ascii="Times New Roman" w:hAnsi="Times New Roman" w:cs="Times New Roman"/>
                <w:szCs w:val="21"/>
              </w:rPr>
              <w:t>张琦</w:t>
            </w:r>
          </w:p>
        </w:tc>
        <w:tc>
          <w:tcPr>
            <w:tcW w:w="1183" w:type="dxa"/>
            <w:vAlign w:val="center"/>
          </w:tcPr>
          <w:p w:rsidR="00C34875" w:rsidRPr="00FE206B" w:rsidRDefault="00C34875" w:rsidP="00C34875">
            <w:pPr>
              <w:spacing w:line="240" w:lineRule="exact"/>
              <w:jc w:val="left"/>
              <w:rPr>
                <w:rFonts w:ascii="Times New Roman" w:hAnsi="Times New Roman" w:cs="Times New Roman"/>
                <w:color w:val="000000" w:themeColor="text1"/>
                <w:szCs w:val="21"/>
              </w:rPr>
            </w:pPr>
            <w:r w:rsidRPr="00FE206B">
              <w:rPr>
                <w:rFonts w:ascii="Times New Roman" w:hAnsi="Times New Roman" w:cs="Times New Roman"/>
                <w:szCs w:val="21"/>
              </w:rPr>
              <w:t>有效</w:t>
            </w:r>
          </w:p>
        </w:tc>
        <w:tc>
          <w:tcPr>
            <w:tcW w:w="1183" w:type="dxa"/>
            <w:vAlign w:val="center"/>
          </w:tcPr>
          <w:p w:rsidR="00C34875" w:rsidRPr="00FE206B" w:rsidRDefault="00C34875" w:rsidP="00C34875">
            <w:pPr>
              <w:pStyle w:val="a7"/>
              <w:spacing w:line="240" w:lineRule="exact"/>
              <w:ind w:firstLineChars="0" w:firstLine="0"/>
              <w:jc w:val="left"/>
              <w:rPr>
                <w:color w:val="000000"/>
              </w:rPr>
            </w:pPr>
            <w:r w:rsidRPr="00FE206B">
              <w:rPr>
                <w:color w:val="000000"/>
              </w:rPr>
              <w:t>是</w:t>
            </w:r>
          </w:p>
        </w:tc>
        <w:tc>
          <w:tcPr>
            <w:tcW w:w="1183" w:type="dxa"/>
            <w:vAlign w:val="center"/>
          </w:tcPr>
          <w:p w:rsidR="00C34875" w:rsidRPr="00FE206B" w:rsidRDefault="00C34875" w:rsidP="00C34875">
            <w:pPr>
              <w:pStyle w:val="a7"/>
              <w:spacing w:line="240" w:lineRule="exact"/>
              <w:ind w:firstLineChars="0" w:firstLine="0"/>
              <w:jc w:val="left"/>
              <w:rPr>
                <w:color w:val="000000"/>
              </w:rPr>
            </w:pPr>
            <w:r w:rsidRPr="00FE206B">
              <w:rPr>
                <w:color w:val="000000"/>
              </w:rPr>
              <w:t>是</w:t>
            </w:r>
          </w:p>
        </w:tc>
      </w:tr>
      <w:tr w:rsidR="00C34875" w:rsidRPr="00FE206B" w:rsidTr="00C34875">
        <w:trPr>
          <w:trHeight w:val="1021"/>
          <w:jc w:val="center"/>
        </w:trPr>
        <w:tc>
          <w:tcPr>
            <w:tcW w:w="1088"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软件著作权</w:t>
            </w:r>
          </w:p>
        </w:tc>
        <w:tc>
          <w:tcPr>
            <w:tcW w:w="1260"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水力压裂裂缝扩展模拟软件</w:t>
            </w:r>
          </w:p>
        </w:tc>
        <w:tc>
          <w:tcPr>
            <w:tcW w:w="1022"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中国</w:t>
            </w:r>
          </w:p>
        </w:tc>
        <w:tc>
          <w:tcPr>
            <w:tcW w:w="849"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2013SR141232</w:t>
            </w:r>
          </w:p>
        </w:tc>
        <w:tc>
          <w:tcPr>
            <w:tcW w:w="992"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2013-12-09</w:t>
            </w:r>
          </w:p>
        </w:tc>
        <w:tc>
          <w:tcPr>
            <w:tcW w:w="1134"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00363982</w:t>
            </w:r>
          </w:p>
        </w:tc>
        <w:tc>
          <w:tcPr>
            <w:tcW w:w="850"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黄朝琴</w:t>
            </w:r>
            <w:r w:rsidRPr="00FE206B">
              <w:rPr>
                <w:rFonts w:ascii="Times New Roman" w:eastAsia="宋体" w:hAnsi="Times New Roman" w:cs="Times New Roman"/>
                <w:szCs w:val="21"/>
              </w:rPr>
              <w:t>; </w:t>
            </w:r>
            <w:proofErr w:type="gramStart"/>
            <w:r w:rsidRPr="00FE206B">
              <w:rPr>
                <w:rFonts w:ascii="Times New Roman" w:eastAsia="宋体" w:hAnsi="Times New Roman" w:cs="Times New Roman"/>
                <w:szCs w:val="21"/>
              </w:rPr>
              <w:t>曾青冬</w:t>
            </w:r>
            <w:proofErr w:type="gramEnd"/>
            <w:r w:rsidRPr="00FE206B">
              <w:rPr>
                <w:rFonts w:ascii="Times New Roman" w:eastAsia="宋体" w:hAnsi="Times New Roman" w:cs="Times New Roman"/>
                <w:szCs w:val="21"/>
              </w:rPr>
              <w:t>; </w:t>
            </w:r>
            <w:r w:rsidRPr="00FE206B">
              <w:rPr>
                <w:rFonts w:ascii="Times New Roman" w:eastAsia="宋体" w:hAnsi="Times New Roman" w:cs="Times New Roman"/>
                <w:szCs w:val="21"/>
              </w:rPr>
              <w:t>姚军</w:t>
            </w:r>
            <w:r w:rsidRPr="00FE206B">
              <w:rPr>
                <w:rFonts w:ascii="Times New Roman" w:eastAsia="宋体" w:hAnsi="Times New Roman" w:cs="Times New Roman"/>
                <w:szCs w:val="21"/>
              </w:rPr>
              <w:t>; </w:t>
            </w:r>
            <w:r w:rsidRPr="00FE206B">
              <w:rPr>
                <w:rFonts w:ascii="Times New Roman" w:eastAsia="宋体" w:hAnsi="Times New Roman" w:cs="Times New Roman"/>
                <w:szCs w:val="21"/>
              </w:rPr>
              <w:t>严侠</w:t>
            </w:r>
          </w:p>
        </w:tc>
        <w:tc>
          <w:tcPr>
            <w:tcW w:w="851"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黄朝琴</w:t>
            </w:r>
            <w:r w:rsidRPr="00FE206B">
              <w:rPr>
                <w:rFonts w:ascii="Times New Roman" w:eastAsia="宋体" w:hAnsi="Times New Roman" w:cs="Times New Roman"/>
                <w:szCs w:val="21"/>
              </w:rPr>
              <w:t>; </w:t>
            </w:r>
            <w:proofErr w:type="gramStart"/>
            <w:r w:rsidRPr="00FE206B">
              <w:rPr>
                <w:rFonts w:ascii="Times New Roman" w:eastAsia="宋体" w:hAnsi="Times New Roman" w:cs="Times New Roman"/>
                <w:szCs w:val="21"/>
              </w:rPr>
              <w:t>曾青冬</w:t>
            </w:r>
            <w:proofErr w:type="gramEnd"/>
            <w:r w:rsidRPr="00FE206B">
              <w:rPr>
                <w:rFonts w:ascii="Times New Roman" w:eastAsia="宋体" w:hAnsi="Times New Roman" w:cs="Times New Roman"/>
                <w:szCs w:val="21"/>
              </w:rPr>
              <w:t>; </w:t>
            </w:r>
            <w:r w:rsidRPr="00FE206B">
              <w:rPr>
                <w:rFonts w:ascii="Times New Roman" w:eastAsia="宋体" w:hAnsi="Times New Roman" w:cs="Times New Roman"/>
                <w:szCs w:val="21"/>
              </w:rPr>
              <w:t>姚军</w:t>
            </w:r>
            <w:r w:rsidRPr="00FE206B">
              <w:rPr>
                <w:rFonts w:ascii="Times New Roman" w:eastAsia="宋体" w:hAnsi="Times New Roman" w:cs="Times New Roman"/>
                <w:szCs w:val="21"/>
              </w:rPr>
              <w:t>; </w:t>
            </w:r>
            <w:r w:rsidRPr="00FE206B">
              <w:rPr>
                <w:rFonts w:ascii="Times New Roman" w:eastAsia="宋体" w:hAnsi="Times New Roman" w:cs="Times New Roman"/>
                <w:szCs w:val="21"/>
              </w:rPr>
              <w:t>严侠</w:t>
            </w:r>
          </w:p>
        </w:tc>
        <w:tc>
          <w:tcPr>
            <w:tcW w:w="1183"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其他有效知识产权</w:t>
            </w:r>
          </w:p>
        </w:tc>
        <w:tc>
          <w:tcPr>
            <w:tcW w:w="1183"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color w:val="000000"/>
                <w:szCs w:val="21"/>
              </w:rPr>
              <w:t>是</w:t>
            </w:r>
          </w:p>
        </w:tc>
        <w:tc>
          <w:tcPr>
            <w:tcW w:w="1183"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color w:val="000000"/>
                <w:szCs w:val="21"/>
              </w:rPr>
              <w:t>是</w:t>
            </w:r>
          </w:p>
        </w:tc>
      </w:tr>
      <w:tr w:rsidR="00C34875" w:rsidRPr="00FE206B" w:rsidTr="00C34875">
        <w:trPr>
          <w:trHeight w:val="1021"/>
          <w:jc w:val="center"/>
        </w:trPr>
        <w:tc>
          <w:tcPr>
            <w:tcW w:w="1088"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lastRenderedPageBreak/>
              <w:t>软件著作权</w:t>
            </w:r>
          </w:p>
        </w:tc>
        <w:tc>
          <w:tcPr>
            <w:tcW w:w="1260"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深层页岩气藏水力压裂模拟软件</w:t>
            </w:r>
          </w:p>
        </w:tc>
        <w:tc>
          <w:tcPr>
            <w:tcW w:w="1022"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中国</w:t>
            </w:r>
          </w:p>
        </w:tc>
        <w:tc>
          <w:tcPr>
            <w:tcW w:w="849"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2019SR1171546</w:t>
            </w:r>
          </w:p>
        </w:tc>
        <w:tc>
          <w:tcPr>
            <w:tcW w:w="992"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2019-11-19</w:t>
            </w:r>
          </w:p>
        </w:tc>
        <w:tc>
          <w:tcPr>
            <w:tcW w:w="1134"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04806962</w:t>
            </w:r>
          </w:p>
        </w:tc>
        <w:tc>
          <w:tcPr>
            <w:tcW w:w="850"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proofErr w:type="gramStart"/>
            <w:r w:rsidRPr="00FE206B">
              <w:rPr>
                <w:rFonts w:ascii="Times New Roman" w:eastAsia="宋体" w:hAnsi="Times New Roman" w:cs="Times New Roman"/>
                <w:szCs w:val="21"/>
              </w:rPr>
              <w:t>曾青冬</w:t>
            </w:r>
            <w:proofErr w:type="gramEnd"/>
            <w:r w:rsidRPr="00FE206B">
              <w:rPr>
                <w:rFonts w:ascii="Times New Roman" w:eastAsia="宋体" w:hAnsi="Times New Roman" w:cs="Times New Roman"/>
                <w:szCs w:val="21"/>
              </w:rPr>
              <w:t xml:space="preserve">; </w:t>
            </w:r>
            <w:r w:rsidRPr="00FE206B">
              <w:rPr>
                <w:rFonts w:ascii="Times New Roman" w:eastAsia="宋体" w:hAnsi="Times New Roman" w:cs="Times New Roman"/>
                <w:szCs w:val="21"/>
              </w:rPr>
              <w:t>姚军</w:t>
            </w:r>
          </w:p>
        </w:tc>
        <w:tc>
          <w:tcPr>
            <w:tcW w:w="851"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proofErr w:type="gramStart"/>
            <w:r w:rsidRPr="00FE206B">
              <w:rPr>
                <w:rFonts w:ascii="Times New Roman" w:eastAsia="宋体" w:hAnsi="Times New Roman" w:cs="Times New Roman"/>
                <w:szCs w:val="21"/>
              </w:rPr>
              <w:t>曾青冬</w:t>
            </w:r>
            <w:proofErr w:type="gramEnd"/>
            <w:r w:rsidRPr="00FE206B">
              <w:rPr>
                <w:rFonts w:ascii="Times New Roman" w:eastAsia="宋体" w:hAnsi="Times New Roman" w:cs="Times New Roman"/>
                <w:szCs w:val="21"/>
              </w:rPr>
              <w:t xml:space="preserve">; </w:t>
            </w:r>
            <w:r w:rsidRPr="00FE206B">
              <w:rPr>
                <w:rFonts w:ascii="Times New Roman" w:eastAsia="宋体" w:hAnsi="Times New Roman" w:cs="Times New Roman"/>
                <w:szCs w:val="21"/>
              </w:rPr>
              <w:t>姚军</w:t>
            </w:r>
          </w:p>
        </w:tc>
        <w:tc>
          <w:tcPr>
            <w:tcW w:w="1183"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其他有效知识产权</w:t>
            </w:r>
          </w:p>
        </w:tc>
        <w:tc>
          <w:tcPr>
            <w:tcW w:w="1183"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color w:val="000000"/>
                <w:szCs w:val="21"/>
              </w:rPr>
              <w:t>是</w:t>
            </w:r>
          </w:p>
        </w:tc>
        <w:tc>
          <w:tcPr>
            <w:tcW w:w="1183"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color w:val="000000"/>
                <w:szCs w:val="21"/>
              </w:rPr>
              <w:t>是</w:t>
            </w:r>
          </w:p>
        </w:tc>
      </w:tr>
      <w:tr w:rsidR="00C34875" w:rsidRPr="00FE206B" w:rsidTr="00C34875">
        <w:trPr>
          <w:trHeight w:val="1021"/>
          <w:jc w:val="center"/>
        </w:trPr>
        <w:tc>
          <w:tcPr>
            <w:tcW w:w="1088"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软件著作权</w:t>
            </w:r>
          </w:p>
        </w:tc>
        <w:tc>
          <w:tcPr>
            <w:tcW w:w="1260"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页岩气藏压裂优化及产能评价一体化软件</w:t>
            </w:r>
          </w:p>
        </w:tc>
        <w:tc>
          <w:tcPr>
            <w:tcW w:w="1022"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中国</w:t>
            </w:r>
          </w:p>
        </w:tc>
        <w:tc>
          <w:tcPr>
            <w:tcW w:w="849"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2017SR155285</w:t>
            </w:r>
          </w:p>
        </w:tc>
        <w:tc>
          <w:tcPr>
            <w:tcW w:w="992"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2017-05-03</w:t>
            </w:r>
          </w:p>
        </w:tc>
        <w:tc>
          <w:tcPr>
            <w:tcW w:w="1134"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01589336</w:t>
            </w:r>
          </w:p>
        </w:tc>
        <w:tc>
          <w:tcPr>
            <w:tcW w:w="850"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黄朝琴</w:t>
            </w:r>
            <w:r w:rsidRPr="00FE206B">
              <w:rPr>
                <w:rFonts w:ascii="Times New Roman" w:eastAsia="宋体" w:hAnsi="Times New Roman" w:cs="Times New Roman"/>
                <w:szCs w:val="21"/>
              </w:rPr>
              <w:t xml:space="preserve">; </w:t>
            </w:r>
            <w:r w:rsidRPr="00FE206B">
              <w:rPr>
                <w:rFonts w:ascii="Times New Roman" w:eastAsia="宋体" w:hAnsi="Times New Roman" w:cs="Times New Roman"/>
                <w:szCs w:val="21"/>
              </w:rPr>
              <w:t>姚军</w:t>
            </w:r>
            <w:r w:rsidRPr="00FE206B">
              <w:rPr>
                <w:rFonts w:ascii="Times New Roman" w:eastAsia="宋体" w:hAnsi="Times New Roman" w:cs="Times New Roman"/>
                <w:szCs w:val="21"/>
              </w:rPr>
              <w:t xml:space="preserve">; </w:t>
            </w:r>
            <w:r w:rsidRPr="00FE206B">
              <w:rPr>
                <w:rFonts w:ascii="Times New Roman" w:eastAsia="宋体" w:hAnsi="Times New Roman" w:cs="Times New Roman"/>
                <w:szCs w:val="21"/>
              </w:rPr>
              <w:t>张晓宇</w:t>
            </w:r>
            <w:r w:rsidRPr="00FE206B">
              <w:rPr>
                <w:rFonts w:ascii="Times New Roman" w:eastAsia="宋体" w:hAnsi="Times New Roman" w:cs="Times New Roman"/>
                <w:szCs w:val="21"/>
              </w:rPr>
              <w:t xml:space="preserve">; </w:t>
            </w:r>
            <w:r w:rsidRPr="00FE206B">
              <w:rPr>
                <w:rFonts w:ascii="Times New Roman" w:eastAsia="宋体" w:hAnsi="Times New Roman" w:cs="Times New Roman"/>
                <w:szCs w:val="21"/>
              </w:rPr>
              <w:t>严侠</w:t>
            </w:r>
            <w:r w:rsidRPr="00FE206B">
              <w:rPr>
                <w:rFonts w:ascii="Times New Roman" w:eastAsia="宋体" w:hAnsi="Times New Roman" w:cs="Times New Roman"/>
                <w:szCs w:val="21"/>
              </w:rPr>
              <w:t xml:space="preserve">; </w:t>
            </w:r>
            <w:r w:rsidRPr="00FE206B">
              <w:rPr>
                <w:rFonts w:ascii="Times New Roman" w:eastAsia="宋体" w:hAnsi="Times New Roman" w:cs="Times New Roman"/>
                <w:szCs w:val="21"/>
              </w:rPr>
              <w:t>孙海</w:t>
            </w:r>
            <w:r w:rsidRPr="00FE206B">
              <w:rPr>
                <w:rFonts w:ascii="Times New Roman" w:eastAsia="宋体" w:hAnsi="Times New Roman" w:cs="Times New Roman"/>
                <w:szCs w:val="21"/>
              </w:rPr>
              <w:t xml:space="preserve">; </w:t>
            </w:r>
            <w:r w:rsidRPr="00FE206B">
              <w:rPr>
                <w:rFonts w:ascii="Times New Roman" w:eastAsia="宋体" w:hAnsi="Times New Roman" w:cs="Times New Roman"/>
                <w:szCs w:val="21"/>
              </w:rPr>
              <w:t>巩亮</w:t>
            </w:r>
            <w:r w:rsidRPr="00FE206B">
              <w:rPr>
                <w:rFonts w:ascii="Times New Roman" w:eastAsia="宋体" w:hAnsi="Times New Roman" w:cs="Times New Roman"/>
                <w:szCs w:val="21"/>
              </w:rPr>
              <w:t xml:space="preserve">; </w:t>
            </w:r>
            <w:r w:rsidRPr="00FE206B">
              <w:rPr>
                <w:rFonts w:ascii="Times New Roman" w:eastAsia="宋体" w:hAnsi="Times New Roman" w:cs="Times New Roman"/>
                <w:szCs w:val="21"/>
              </w:rPr>
              <w:t>张庆福</w:t>
            </w:r>
          </w:p>
        </w:tc>
        <w:tc>
          <w:tcPr>
            <w:tcW w:w="851"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黄朝琴</w:t>
            </w:r>
            <w:r w:rsidRPr="00FE206B">
              <w:rPr>
                <w:rFonts w:ascii="Times New Roman" w:eastAsia="宋体" w:hAnsi="Times New Roman" w:cs="Times New Roman"/>
                <w:szCs w:val="21"/>
              </w:rPr>
              <w:t xml:space="preserve">; </w:t>
            </w:r>
            <w:r w:rsidRPr="00FE206B">
              <w:rPr>
                <w:rFonts w:ascii="Times New Roman" w:eastAsia="宋体" w:hAnsi="Times New Roman" w:cs="Times New Roman"/>
                <w:szCs w:val="21"/>
              </w:rPr>
              <w:t>姚军</w:t>
            </w:r>
            <w:r w:rsidRPr="00FE206B">
              <w:rPr>
                <w:rFonts w:ascii="Times New Roman" w:eastAsia="宋体" w:hAnsi="Times New Roman" w:cs="Times New Roman"/>
                <w:szCs w:val="21"/>
              </w:rPr>
              <w:t xml:space="preserve">; </w:t>
            </w:r>
            <w:r w:rsidRPr="00FE206B">
              <w:rPr>
                <w:rFonts w:ascii="Times New Roman" w:eastAsia="宋体" w:hAnsi="Times New Roman" w:cs="Times New Roman"/>
                <w:szCs w:val="21"/>
              </w:rPr>
              <w:t>张晓宇</w:t>
            </w:r>
            <w:r w:rsidRPr="00FE206B">
              <w:rPr>
                <w:rFonts w:ascii="Times New Roman" w:eastAsia="宋体" w:hAnsi="Times New Roman" w:cs="Times New Roman"/>
                <w:szCs w:val="21"/>
              </w:rPr>
              <w:t xml:space="preserve">; </w:t>
            </w:r>
            <w:r w:rsidRPr="00FE206B">
              <w:rPr>
                <w:rFonts w:ascii="Times New Roman" w:eastAsia="宋体" w:hAnsi="Times New Roman" w:cs="Times New Roman"/>
                <w:szCs w:val="21"/>
              </w:rPr>
              <w:t>严侠</w:t>
            </w:r>
            <w:r w:rsidRPr="00FE206B">
              <w:rPr>
                <w:rFonts w:ascii="Times New Roman" w:eastAsia="宋体" w:hAnsi="Times New Roman" w:cs="Times New Roman"/>
                <w:szCs w:val="21"/>
              </w:rPr>
              <w:t xml:space="preserve">; </w:t>
            </w:r>
            <w:r w:rsidRPr="00FE206B">
              <w:rPr>
                <w:rFonts w:ascii="Times New Roman" w:eastAsia="宋体" w:hAnsi="Times New Roman" w:cs="Times New Roman"/>
                <w:szCs w:val="21"/>
              </w:rPr>
              <w:t>孙海</w:t>
            </w:r>
            <w:r w:rsidRPr="00FE206B">
              <w:rPr>
                <w:rFonts w:ascii="Times New Roman" w:eastAsia="宋体" w:hAnsi="Times New Roman" w:cs="Times New Roman"/>
                <w:szCs w:val="21"/>
              </w:rPr>
              <w:t xml:space="preserve">; </w:t>
            </w:r>
            <w:r w:rsidRPr="00FE206B">
              <w:rPr>
                <w:rFonts w:ascii="Times New Roman" w:eastAsia="宋体" w:hAnsi="Times New Roman" w:cs="Times New Roman"/>
                <w:szCs w:val="21"/>
              </w:rPr>
              <w:t>巩亮</w:t>
            </w:r>
            <w:r w:rsidRPr="00FE206B">
              <w:rPr>
                <w:rFonts w:ascii="Times New Roman" w:eastAsia="宋体" w:hAnsi="Times New Roman" w:cs="Times New Roman"/>
                <w:szCs w:val="21"/>
              </w:rPr>
              <w:t xml:space="preserve">; </w:t>
            </w:r>
            <w:r w:rsidRPr="00FE206B">
              <w:rPr>
                <w:rFonts w:ascii="Times New Roman" w:eastAsia="宋体" w:hAnsi="Times New Roman" w:cs="Times New Roman"/>
                <w:szCs w:val="21"/>
              </w:rPr>
              <w:t>张庆福</w:t>
            </w:r>
          </w:p>
        </w:tc>
        <w:tc>
          <w:tcPr>
            <w:tcW w:w="1183"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szCs w:val="21"/>
              </w:rPr>
              <w:t>其他有效知识产权</w:t>
            </w:r>
          </w:p>
        </w:tc>
        <w:tc>
          <w:tcPr>
            <w:tcW w:w="1183"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color w:val="000000"/>
                <w:szCs w:val="21"/>
              </w:rPr>
              <w:t>是</w:t>
            </w:r>
          </w:p>
        </w:tc>
        <w:tc>
          <w:tcPr>
            <w:tcW w:w="1183" w:type="dxa"/>
            <w:vAlign w:val="center"/>
          </w:tcPr>
          <w:p w:rsidR="00C34875" w:rsidRPr="00FE206B" w:rsidRDefault="00C34875" w:rsidP="00C34875">
            <w:pPr>
              <w:spacing w:line="240" w:lineRule="exact"/>
              <w:jc w:val="left"/>
              <w:rPr>
                <w:rFonts w:ascii="Times New Roman" w:eastAsia="宋体" w:hAnsi="Times New Roman" w:cs="Times New Roman"/>
                <w:color w:val="000000"/>
                <w:szCs w:val="21"/>
              </w:rPr>
            </w:pPr>
            <w:r w:rsidRPr="00FE206B">
              <w:rPr>
                <w:rFonts w:ascii="Times New Roman" w:eastAsia="宋体" w:hAnsi="Times New Roman" w:cs="Times New Roman"/>
                <w:color w:val="000000"/>
                <w:szCs w:val="21"/>
              </w:rPr>
              <w:t>是</w:t>
            </w:r>
          </w:p>
        </w:tc>
      </w:tr>
    </w:tbl>
    <w:p w:rsidR="002C757E" w:rsidRPr="00FE206B" w:rsidRDefault="002C757E" w:rsidP="002C757E">
      <w:pPr>
        <w:pStyle w:val="a7"/>
        <w:adjustRightInd w:val="0"/>
        <w:spacing w:line="320" w:lineRule="exact"/>
        <w:ind w:firstLine="422"/>
        <w:rPr>
          <w:b/>
          <w:bCs w:val="0"/>
          <w:color w:val="000000"/>
          <w:szCs w:val="28"/>
        </w:rPr>
      </w:pPr>
    </w:p>
    <w:p w:rsidR="00DD1319" w:rsidRPr="00FE206B" w:rsidRDefault="002C757E" w:rsidP="00DD1319">
      <w:pPr>
        <w:pStyle w:val="a7"/>
        <w:adjustRightInd w:val="0"/>
        <w:spacing w:line="320" w:lineRule="exact"/>
        <w:ind w:firstLine="422"/>
        <w:rPr>
          <w:color w:val="000000"/>
          <w:spacing w:val="2"/>
        </w:rPr>
      </w:pPr>
      <w:r w:rsidRPr="00FE206B">
        <w:rPr>
          <w:b/>
          <w:color w:val="000000"/>
          <w:szCs w:val="28"/>
        </w:rPr>
        <w:t>承诺：</w:t>
      </w:r>
      <w:r w:rsidR="00DD1319" w:rsidRPr="00FE206B">
        <w:rPr>
          <w:color w:val="000000"/>
          <w:szCs w:val="28"/>
        </w:rPr>
        <w:t>上述知识产权和标准规范等用于提名山东省科学技术进步奖的情况，已征得</w:t>
      </w:r>
      <w:r w:rsidR="00DD1319" w:rsidRPr="00FE206B">
        <w:rPr>
          <w:color w:val="000000"/>
        </w:rPr>
        <w:t>未列入项目主要完成人</w:t>
      </w:r>
      <w:r w:rsidR="00DD1319" w:rsidRPr="00FE206B">
        <w:rPr>
          <w:color w:val="000000"/>
          <w:spacing w:val="2"/>
        </w:rPr>
        <w:t>的权利人（发明专利指发明人）的同意，未在国家科学技术奖、山东省及其他省（市）科学技术奖获奖项目中使用。</w:t>
      </w:r>
    </w:p>
    <w:p w:rsidR="002C757E" w:rsidRPr="00FE206B" w:rsidRDefault="002C757E" w:rsidP="00DD1319">
      <w:pPr>
        <w:pStyle w:val="a7"/>
        <w:adjustRightInd w:val="0"/>
        <w:spacing w:line="320" w:lineRule="exact"/>
        <w:ind w:firstLine="428"/>
        <w:rPr>
          <w:color w:val="000000"/>
          <w:spacing w:val="2"/>
        </w:rPr>
      </w:pPr>
    </w:p>
    <w:p w:rsidR="002C757E" w:rsidRPr="00FE206B" w:rsidRDefault="002C757E" w:rsidP="002C757E">
      <w:pPr>
        <w:pStyle w:val="a7"/>
        <w:adjustRightInd w:val="0"/>
        <w:spacing w:line="320" w:lineRule="exact"/>
        <w:ind w:firstLine="428"/>
        <w:rPr>
          <w:color w:val="000000"/>
          <w:spacing w:val="2"/>
        </w:rPr>
      </w:pPr>
    </w:p>
    <w:p w:rsidR="00D8103F" w:rsidRPr="00FE206B" w:rsidRDefault="002C757E" w:rsidP="00DD1319">
      <w:pPr>
        <w:spacing w:line="220" w:lineRule="atLeast"/>
        <w:jc w:val="center"/>
        <w:rPr>
          <w:rFonts w:ascii="Times New Roman" w:eastAsia="宋体" w:hAnsi="Times New Roman" w:cs="Times New Roman"/>
          <w:b/>
          <w:sz w:val="24"/>
          <w:szCs w:val="24"/>
        </w:rPr>
      </w:pPr>
      <w:r w:rsidRPr="00FE206B">
        <w:rPr>
          <w:rFonts w:ascii="Times New Roman" w:hAnsi="Times New Roman" w:cs="Times New Roman"/>
          <w:b/>
          <w:bCs/>
          <w:color w:val="000000"/>
          <w:szCs w:val="28"/>
        </w:rPr>
        <w:t xml:space="preserve">                                    </w:t>
      </w:r>
      <w:r w:rsidRPr="00FE206B">
        <w:rPr>
          <w:rFonts w:ascii="Times New Roman" w:hAnsi="Times New Roman" w:cs="Times New Roman"/>
          <w:b/>
          <w:bCs/>
          <w:color w:val="000000"/>
          <w:szCs w:val="28"/>
        </w:rPr>
        <w:t>第一完成人签名：</w:t>
      </w:r>
    </w:p>
    <w:sectPr w:rsidR="00D8103F" w:rsidRPr="00FE206B" w:rsidSect="0072451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1D1" w:rsidRDefault="00D811D1" w:rsidP="00DD04C2">
      <w:r>
        <w:separator/>
      </w:r>
    </w:p>
  </w:endnote>
  <w:endnote w:type="continuationSeparator" w:id="0">
    <w:p w:rsidR="00D811D1" w:rsidRDefault="00D811D1" w:rsidP="00DD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1D1" w:rsidRDefault="00D811D1" w:rsidP="00DD04C2">
      <w:r>
        <w:separator/>
      </w:r>
    </w:p>
  </w:footnote>
  <w:footnote w:type="continuationSeparator" w:id="0">
    <w:p w:rsidR="00D811D1" w:rsidRDefault="00D811D1" w:rsidP="00DD04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5F95"/>
    <w:multiLevelType w:val="hybridMultilevel"/>
    <w:tmpl w:val="60B6ACC4"/>
    <w:lvl w:ilvl="0" w:tplc="69D0B5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A15190"/>
    <w:multiLevelType w:val="hybridMultilevel"/>
    <w:tmpl w:val="B268E13E"/>
    <w:lvl w:ilvl="0" w:tplc="1ACC4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A87428B"/>
    <w:multiLevelType w:val="hybridMultilevel"/>
    <w:tmpl w:val="60B6ACC4"/>
    <w:lvl w:ilvl="0" w:tplc="69D0B5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EF06441"/>
    <w:multiLevelType w:val="hybridMultilevel"/>
    <w:tmpl w:val="B268E13E"/>
    <w:lvl w:ilvl="0" w:tplc="1ACC4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7E509F7"/>
    <w:multiLevelType w:val="hybridMultilevel"/>
    <w:tmpl w:val="2432E4CC"/>
    <w:lvl w:ilvl="0" w:tplc="1ACC4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CB7E70"/>
    <w:multiLevelType w:val="hybridMultilevel"/>
    <w:tmpl w:val="B9965B16"/>
    <w:lvl w:ilvl="0" w:tplc="607848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2627739"/>
    <w:multiLevelType w:val="hybridMultilevel"/>
    <w:tmpl w:val="5A5E5F82"/>
    <w:lvl w:ilvl="0" w:tplc="24A89C80">
      <w:start w:val="1"/>
      <w:numFmt w:val="decimal"/>
      <w:lvlText w:val="%1."/>
      <w:lvlJc w:val="left"/>
      <w:pPr>
        <w:ind w:left="360" w:hanging="360"/>
      </w:pPr>
      <w:rPr>
        <w:rFonts w:ascii="宋体" w:hAnsi="宋体"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418612E"/>
    <w:multiLevelType w:val="hybridMultilevel"/>
    <w:tmpl w:val="B268E13E"/>
    <w:lvl w:ilvl="0" w:tplc="1ACC4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A4E2251"/>
    <w:multiLevelType w:val="hybridMultilevel"/>
    <w:tmpl w:val="B268E13E"/>
    <w:lvl w:ilvl="0" w:tplc="1ACC4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0D735AE"/>
    <w:multiLevelType w:val="hybridMultilevel"/>
    <w:tmpl w:val="60B6ACC4"/>
    <w:lvl w:ilvl="0" w:tplc="69D0B5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3ED2098"/>
    <w:multiLevelType w:val="hybridMultilevel"/>
    <w:tmpl w:val="B268E13E"/>
    <w:lvl w:ilvl="0" w:tplc="1ACC4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7815AEC"/>
    <w:multiLevelType w:val="hybridMultilevel"/>
    <w:tmpl w:val="B268E13E"/>
    <w:lvl w:ilvl="0" w:tplc="1ACC4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D9A3F76"/>
    <w:multiLevelType w:val="hybridMultilevel"/>
    <w:tmpl w:val="B268E13E"/>
    <w:lvl w:ilvl="0" w:tplc="1ACC4B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7"/>
  </w:num>
  <w:num w:numId="4">
    <w:abstractNumId w:val="11"/>
  </w:num>
  <w:num w:numId="5">
    <w:abstractNumId w:val="2"/>
  </w:num>
  <w:num w:numId="6">
    <w:abstractNumId w:val="9"/>
  </w:num>
  <w:num w:numId="7">
    <w:abstractNumId w:val="12"/>
  </w:num>
  <w:num w:numId="8">
    <w:abstractNumId w:val="6"/>
  </w:num>
  <w:num w:numId="9">
    <w:abstractNumId w:val="4"/>
  </w:num>
  <w:num w:numId="10">
    <w:abstractNumId w:val="10"/>
  </w:num>
  <w:num w:numId="11">
    <w:abstractNumId w:val="5"/>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103F"/>
    <w:rsid w:val="00005738"/>
    <w:rsid w:val="0004541C"/>
    <w:rsid w:val="00064C30"/>
    <w:rsid w:val="00074BAA"/>
    <w:rsid w:val="00097357"/>
    <w:rsid w:val="000B4670"/>
    <w:rsid w:val="000E3897"/>
    <w:rsid w:val="00103F30"/>
    <w:rsid w:val="001075A8"/>
    <w:rsid w:val="00113DA5"/>
    <w:rsid w:val="00186F7C"/>
    <w:rsid w:val="00192990"/>
    <w:rsid w:val="001C70B6"/>
    <w:rsid w:val="001D47B3"/>
    <w:rsid w:val="001D6C90"/>
    <w:rsid w:val="002118B1"/>
    <w:rsid w:val="00245F09"/>
    <w:rsid w:val="00262E3F"/>
    <w:rsid w:val="00263F18"/>
    <w:rsid w:val="00267078"/>
    <w:rsid w:val="002A425E"/>
    <w:rsid w:val="002C757E"/>
    <w:rsid w:val="002D76A3"/>
    <w:rsid w:val="002E0E02"/>
    <w:rsid w:val="00307CBA"/>
    <w:rsid w:val="003113DC"/>
    <w:rsid w:val="00330E49"/>
    <w:rsid w:val="00330FFC"/>
    <w:rsid w:val="003329D8"/>
    <w:rsid w:val="0034711C"/>
    <w:rsid w:val="00351DBC"/>
    <w:rsid w:val="00356704"/>
    <w:rsid w:val="00363E66"/>
    <w:rsid w:val="00367B01"/>
    <w:rsid w:val="00392A2B"/>
    <w:rsid w:val="00392E35"/>
    <w:rsid w:val="003C319A"/>
    <w:rsid w:val="003C7CAE"/>
    <w:rsid w:val="003D26D8"/>
    <w:rsid w:val="003E323F"/>
    <w:rsid w:val="00405FDD"/>
    <w:rsid w:val="00467D9D"/>
    <w:rsid w:val="00471BC2"/>
    <w:rsid w:val="00474E80"/>
    <w:rsid w:val="0048760C"/>
    <w:rsid w:val="00492AF6"/>
    <w:rsid w:val="004934A6"/>
    <w:rsid w:val="004A5841"/>
    <w:rsid w:val="004A67D5"/>
    <w:rsid w:val="004B5E04"/>
    <w:rsid w:val="004D0A7A"/>
    <w:rsid w:val="004E158F"/>
    <w:rsid w:val="004E2961"/>
    <w:rsid w:val="004F00A3"/>
    <w:rsid w:val="005016AA"/>
    <w:rsid w:val="00502F8A"/>
    <w:rsid w:val="0052198A"/>
    <w:rsid w:val="00540281"/>
    <w:rsid w:val="0058469C"/>
    <w:rsid w:val="00587AD0"/>
    <w:rsid w:val="00593DD4"/>
    <w:rsid w:val="005B6611"/>
    <w:rsid w:val="005F658C"/>
    <w:rsid w:val="00607629"/>
    <w:rsid w:val="006247F3"/>
    <w:rsid w:val="00663B03"/>
    <w:rsid w:val="006A26DE"/>
    <w:rsid w:val="006C69BE"/>
    <w:rsid w:val="006D286E"/>
    <w:rsid w:val="006D6E81"/>
    <w:rsid w:val="006E188A"/>
    <w:rsid w:val="006E7A8A"/>
    <w:rsid w:val="006F6CC9"/>
    <w:rsid w:val="007152AC"/>
    <w:rsid w:val="00721B3C"/>
    <w:rsid w:val="00724511"/>
    <w:rsid w:val="00746218"/>
    <w:rsid w:val="007513DF"/>
    <w:rsid w:val="007A25A7"/>
    <w:rsid w:val="007D38F0"/>
    <w:rsid w:val="007D6740"/>
    <w:rsid w:val="00886EC9"/>
    <w:rsid w:val="008E680E"/>
    <w:rsid w:val="008E7094"/>
    <w:rsid w:val="008F4563"/>
    <w:rsid w:val="00903880"/>
    <w:rsid w:val="009129D9"/>
    <w:rsid w:val="009252C8"/>
    <w:rsid w:val="00933639"/>
    <w:rsid w:val="009405D3"/>
    <w:rsid w:val="00943E7C"/>
    <w:rsid w:val="0097092B"/>
    <w:rsid w:val="009C782F"/>
    <w:rsid w:val="00A00743"/>
    <w:rsid w:val="00A0252A"/>
    <w:rsid w:val="00A37460"/>
    <w:rsid w:val="00A476ED"/>
    <w:rsid w:val="00A5731D"/>
    <w:rsid w:val="00A675EA"/>
    <w:rsid w:val="00A7398B"/>
    <w:rsid w:val="00A7488D"/>
    <w:rsid w:val="00A91822"/>
    <w:rsid w:val="00A95623"/>
    <w:rsid w:val="00AA02EB"/>
    <w:rsid w:val="00AA4907"/>
    <w:rsid w:val="00AB01D1"/>
    <w:rsid w:val="00AB1A3A"/>
    <w:rsid w:val="00AB4C27"/>
    <w:rsid w:val="00AC3269"/>
    <w:rsid w:val="00AC6432"/>
    <w:rsid w:val="00AD4BC3"/>
    <w:rsid w:val="00AD4ED6"/>
    <w:rsid w:val="00AD7C5F"/>
    <w:rsid w:val="00AF1DB7"/>
    <w:rsid w:val="00B07F8D"/>
    <w:rsid w:val="00B11658"/>
    <w:rsid w:val="00C11A05"/>
    <w:rsid w:val="00C21FCA"/>
    <w:rsid w:val="00C34875"/>
    <w:rsid w:val="00C41C2D"/>
    <w:rsid w:val="00C707F3"/>
    <w:rsid w:val="00CC3D34"/>
    <w:rsid w:val="00CD19BF"/>
    <w:rsid w:val="00D3086D"/>
    <w:rsid w:val="00D52800"/>
    <w:rsid w:val="00D602BC"/>
    <w:rsid w:val="00D65E54"/>
    <w:rsid w:val="00D8103F"/>
    <w:rsid w:val="00D811D1"/>
    <w:rsid w:val="00DA387B"/>
    <w:rsid w:val="00DB32B7"/>
    <w:rsid w:val="00DD04C2"/>
    <w:rsid w:val="00DD1319"/>
    <w:rsid w:val="00DD1A64"/>
    <w:rsid w:val="00E05602"/>
    <w:rsid w:val="00E05949"/>
    <w:rsid w:val="00E10B15"/>
    <w:rsid w:val="00E1225F"/>
    <w:rsid w:val="00E16DD3"/>
    <w:rsid w:val="00EF53E3"/>
    <w:rsid w:val="00F236A9"/>
    <w:rsid w:val="00F23BB6"/>
    <w:rsid w:val="00F33C59"/>
    <w:rsid w:val="00F346A3"/>
    <w:rsid w:val="00F574C3"/>
    <w:rsid w:val="00F7466D"/>
    <w:rsid w:val="00F757B0"/>
    <w:rsid w:val="00F944A7"/>
    <w:rsid w:val="00FA3C27"/>
    <w:rsid w:val="00FC5A4B"/>
    <w:rsid w:val="00FC6A10"/>
    <w:rsid w:val="00FE1FF1"/>
    <w:rsid w:val="00FE206B"/>
    <w:rsid w:val="00FE3375"/>
    <w:rsid w:val="00FF69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03F"/>
    <w:pPr>
      <w:widowControl w:val="0"/>
      <w:jc w:val="both"/>
    </w:pPr>
  </w:style>
  <w:style w:type="paragraph" w:styleId="1">
    <w:name w:val="heading 1"/>
    <w:basedOn w:val="a"/>
    <w:next w:val="a"/>
    <w:link w:val="1Char"/>
    <w:uiPriority w:val="9"/>
    <w:qFormat/>
    <w:rsid w:val="00AD7C5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DB32B7"/>
    <w:pPr>
      <w:keepNext/>
      <w:keepLines/>
      <w:spacing w:line="240" w:lineRule="atLeast"/>
      <w:jc w:val="center"/>
      <w:outlineLvl w:val="1"/>
    </w:pPr>
    <w:rPr>
      <w:rFonts w:ascii="Times New Roman" w:eastAsia="黑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D81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DD04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D04C2"/>
    <w:rPr>
      <w:sz w:val="18"/>
      <w:szCs w:val="18"/>
    </w:rPr>
  </w:style>
  <w:style w:type="paragraph" w:styleId="a5">
    <w:name w:val="footer"/>
    <w:basedOn w:val="a"/>
    <w:link w:val="Char0"/>
    <w:uiPriority w:val="99"/>
    <w:unhideWhenUsed/>
    <w:rsid w:val="00DD04C2"/>
    <w:pPr>
      <w:tabs>
        <w:tab w:val="center" w:pos="4153"/>
        <w:tab w:val="right" w:pos="8306"/>
      </w:tabs>
      <w:snapToGrid w:val="0"/>
      <w:jc w:val="left"/>
    </w:pPr>
    <w:rPr>
      <w:sz w:val="18"/>
      <w:szCs w:val="18"/>
    </w:rPr>
  </w:style>
  <w:style w:type="character" w:customStyle="1" w:styleId="Char0">
    <w:name w:val="页脚 Char"/>
    <w:basedOn w:val="a0"/>
    <w:link w:val="a5"/>
    <w:uiPriority w:val="99"/>
    <w:rsid w:val="00DD04C2"/>
    <w:rPr>
      <w:sz w:val="18"/>
      <w:szCs w:val="18"/>
    </w:rPr>
  </w:style>
  <w:style w:type="paragraph" w:customStyle="1" w:styleId="Default">
    <w:name w:val="Default"/>
    <w:rsid w:val="00DD04C2"/>
    <w:pPr>
      <w:widowControl w:val="0"/>
      <w:autoSpaceDE w:val="0"/>
      <w:autoSpaceDN w:val="0"/>
      <w:adjustRightInd w:val="0"/>
    </w:pPr>
    <w:rPr>
      <w:rFonts w:ascii="宋体" w:eastAsia="宋体" w:hAnsi="Times New Roman" w:cs="宋体"/>
      <w:color w:val="000000"/>
      <w:kern w:val="0"/>
      <w:sz w:val="24"/>
      <w:szCs w:val="24"/>
    </w:rPr>
  </w:style>
  <w:style w:type="paragraph" w:styleId="a6">
    <w:name w:val="List Paragraph"/>
    <w:basedOn w:val="a"/>
    <w:uiPriority w:val="34"/>
    <w:qFormat/>
    <w:rsid w:val="00DD04C2"/>
    <w:pPr>
      <w:ind w:firstLineChars="200" w:firstLine="420"/>
    </w:pPr>
    <w:rPr>
      <w:rFonts w:ascii="Times New Roman" w:eastAsia="宋体" w:hAnsi="Times New Roman" w:cs="Times New Roman"/>
      <w:szCs w:val="20"/>
    </w:rPr>
  </w:style>
  <w:style w:type="paragraph" w:customStyle="1" w:styleId="CM6">
    <w:name w:val="CM6"/>
    <w:basedOn w:val="a"/>
    <w:next w:val="a"/>
    <w:rsid w:val="00D602BC"/>
    <w:pPr>
      <w:autoSpaceDE w:val="0"/>
      <w:autoSpaceDN w:val="0"/>
      <w:adjustRightInd w:val="0"/>
      <w:spacing w:after="15950"/>
      <w:jc w:val="left"/>
    </w:pPr>
    <w:rPr>
      <w:rFonts w:ascii="宋体" w:eastAsia="宋体" w:hAnsi="Times New Roman" w:cs="宋体"/>
      <w:kern w:val="0"/>
      <w:sz w:val="24"/>
      <w:szCs w:val="24"/>
    </w:rPr>
  </w:style>
  <w:style w:type="paragraph" w:styleId="a7">
    <w:name w:val="Plain Text"/>
    <w:basedOn w:val="a"/>
    <w:link w:val="Char1"/>
    <w:qFormat/>
    <w:rsid w:val="00F574C3"/>
    <w:pPr>
      <w:spacing w:line="400" w:lineRule="exact"/>
      <w:ind w:firstLineChars="200" w:firstLine="420"/>
    </w:pPr>
    <w:rPr>
      <w:rFonts w:ascii="Times New Roman" w:eastAsia="宋体" w:hAnsi="Times New Roman" w:cs="Times New Roman"/>
      <w:bCs/>
      <w:szCs w:val="21"/>
    </w:rPr>
  </w:style>
  <w:style w:type="character" w:customStyle="1" w:styleId="Char1">
    <w:name w:val="纯文本 Char"/>
    <w:basedOn w:val="a0"/>
    <w:link w:val="a7"/>
    <w:qFormat/>
    <w:rsid w:val="00F574C3"/>
    <w:rPr>
      <w:rFonts w:ascii="Times New Roman" w:eastAsia="宋体" w:hAnsi="Times New Roman" w:cs="Times New Roman"/>
      <w:bCs/>
      <w:szCs w:val="21"/>
    </w:rPr>
  </w:style>
  <w:style w:type="character" w:customStyle="1" w:styleId="2Char">
    <w:name w:val="标题 2 Char"/>
    <w:basedOn w:val="a0"/>
    <w:link w:val="2"/>
    <w:rsid w:val="00DB32B7"/>
    <w:rPr>
      <w:rFonts w:ascii="Times New Roman" w:eastAsia="黑体" w:hAnsi="Times New Roman" w:cs="Times New Roman"/>
      <w:b/>
      <w:bCs/>
      <w:sz w:val="32"/>
      <w:szCs w:val="32"/>
    </w:rPr>
  </w:style>
  <w:style w:type="character" w:customStyle="1" w:styleId="1Char">
    <w:name w:val="标题 1 Char"/>
    <w:basedOn w:val="a0"/>
    <w:link w:val="1"/>
    <w:uiPriority w:val="9"/>
    <w:rsid w:val="00AD7C5F"/>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45246">
      <w:bodyDiv w:val="1"/>
      <w:marLeft w:val="0"/>
      <w:marRight w:val="0"/>
      <w:marTop w:val="0"/>
      <w:marBottom w:val="0"/>
      <w:divBdr>
        <w:top w:val="none" w:sz="0" w:space="0" w:color="auto"/>
        <w:left w:val="none" w:sz="0" w:space="0" w:color="auto"/>
        <w:bottom w:val="none" w:sz="0" w:space="0" w:color="auto"/>
        <w:right w:val="none" w:sz="0" w:space="0" w:color="auto"/>
      </w:divBdr>
    </w:div>
    <w:div w:id="812602924">
      <w:bodyDiv w:val="1"/>
      <w:marLeft w:val="0"/>
      <w:marRight w:val="0"/>
      <w:marTop w:val="0"/>
      <w:marBottom w:val="0"/>
      <w:divBdr>
        <w:top w:val="none" w:sz="0" w:space="0" w:color="auto"/>
        <w:left w:val="none" w:sz="0" w:space="0" w:color="auto"/>
        <w:bottom w:val="none" w:sz="0" w:space="0" w:color="auto"/>
        <w:right w:val="none" w:sz="0" w:space="0" w:color="auto"/>
      </w:divBdr>
    </w:div>
    <w:div w:id="106294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739</TotalTime>
  <Pages>6</Pages>
  <Words>967</Words>
  <Characters>5518</Characters>
  <Application>Microsoft Office Word</Application>
  <DocSecurity>0</DocSecurity>
  <Lines>45</Lines>
  <Paragraphs>12</Paragraphs>
  <ScaleCrop>false</ScaleCrop>
  <Company>Sky123.Org</Company>
  <LinksUpToDate>false</LinksUpToDate>
  <CharactersWithSpaces>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NTKO</cp:lastModifiedBy>
  <cp:revision>68</cp:revision>
  <dcterms:created xsi:type="dcterms:W3CDTF">2017-04-17T02:37:00Z</dcterms:created>
  <dcterms:modified xsi:type="dcterms:W3CDTF">2021-01-25T09:13:00Z</dcterms:modified>
</cp:coreProperties>
</file>