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ascii="微软雅黑" w:hAnsi="微软雅黑" w:eastAsia="微软雅黑" w:cs="微软雅黑"/>
          <w:b/>
          <w:bCs/>
          <w:color w:val="1584D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584D6"/>
          <w:spacing w:val="0"/>
          <w:sz w:val="24"/>
          <w:szCs w:val="24"/>
          <w:shd w:val="clear" w:fill="FFFFFF"/>
        </w:rPr>
        <w:t>报告编写框架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26" w:right="-226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1.挑战者对技术创新需求涉及技术、行业和产业发展现状和发展趋势的掌握和理解：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26" w:right="-226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8"/>
          <w:szCs w:val="28"/>
          <w:bdr w:val="none" w:color="D8D8D8" w:sz="6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8"/>
          <w:szCs w:val="28"/>
          <w:bdr w:val="none" w:color="D8D8D8" w:sz="6" w:space="0"/>
          <w:shd w:val="clear" w:fill="FFFFFF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26" w:right="-226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2.解决方案（实施方案）拟采用的工艺技术路线、关键技术：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26" w:right="-226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8"/>
          <w:szCs w:val="28"/>
          <w:bdr w:val="none" w:color="D8D8D8" w:sz="6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8"/>
          <w:szCs w:val="28"/>
          <w:bdr w:val="none" w:color="D8D8D8" w:sz="6" w:space="0"/>
          <w:shd w:val="clear" w:fill="FFFFFF"/>
          <w:lang w:val="en-US" w:eastAsia="zh-CN" w:bidi="ar"/>
        </w:rPr>
        <w:object>
          <v:shape id="_x0000_i102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26" w:right="-226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3.解决方案拟采用的主要技术特点和创新点，可能取得专利(尤其是发明专利和取得国外专利)及知识产权分析：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26" w:right="-226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26" w:right="-226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8"/>
          <w:szCs w:val="28"/>
          <w:bdr w:val="none" w:color="D8D8D8" w:sz="6" w:space="0"/>
          <w:shd w:val="clear" w:fill="FFFFFF"/>
          <w:lang w:val="en-US" w:eastAsia="zh-CN" w:bidi="ar"/>
        </w:rPr>
        <w:object>
          <v:shape id="_x0000_i1027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4.形成合作项目攻关预期目标及其相应技术指标：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26" w:right="-226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8"/>
          <w:szCs w:val="28"/>
          <w:bdr w:val="none" w:color="D8D8D8" w:sz="6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8"/>
          <w:szCs w:val="28"/>
          <w:bdr w:val="none" w:color="D8D8D8" w:sz="6" w:space="0"/>
          <w:shd w:val="clear" w:fill="FFFFFF"/>
          <w:lang w:val="en-US" w:eastAsia="zh-CN" w:bidi="ar"/>
        </w:rPr>
        <w:object>
          <v:shape id="_x0000_i1028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26" w:right="-226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5.形成合作项目完成年限及进度安排：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26" w:right="-226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8"/>
          <w:szCs w:val="28"/>
          <w:bdr w:val="none" w:color="D8D8D8" w:sz="6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8"/>
          <w:szCs w:val="28"/>
          <w:bdr w:val="none" w:color="D8D8D8" w:sz="6" w:space="0"/>
          <w:shd w:val="clear" w:fill="FFFFFF"/>
          <w:lang w:val="en-US" w:eastAsia="zh-CN" w:bidi="ar"/>
        </w:rPr>
        <w:object>
          <v:shape id="_x0000_i1029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26" w:right="-226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6.挑战者自我介绍以及取得的相应成果及业绩：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26" w:right="-226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8"/>
          <w:szCs w:val="28"/>
          <w:bdr w:val="none" w:color="D8D8D8" w:sz="6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8"/>
          <w:szCs w:val="28"/>
          <w:bdr w:val="none" w:color="D8D8D8" w:sz="6" w:space="0"/>
          <w:shd w:val="clear" w:fill="FFFFFF"/>
          <w:lang w:val="en-US" w:eastAsia="zh-CN" w:bidi="ar"/>
        </w:rPr>
        <w:object>
          <v:shape id="_x0000_i1030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微软雅黑" w:hAnsi="微软雅黑" w:eastAsia="微软雅黑" w:cs="微软雅黑"/>
          <w:b/>
          <w:bCs/>
          <w:color w:val="1584D6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584D6"/>
          <w:spacing w:val="0"/>
          <w:sz w:val="28"/>
          <w:szCs w:val="28"/>
          <w:shd w:val="clear" w:fill="FFFFFF"/>
        </w:rPr>
        <w:t>管理信息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26" w:right="-226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是否委托机构代为联系：      是/否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26" w:right="-226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8"/>
          <w:szCs w:val="28"/>
          <w:bdr w:val="none" w:color="D8D8D8" w:sz="6" w:space="0"/>
          <w:shd w:val="clear" w:fill="FFFFFF"/>
          <w:lang w:val="en-US" w:eastAsia="zh-CN" w:bidi="ar"/>
        </w:rPr>
        <w:object>
          <v:shape id="_x0000_i1032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26" w:right="-226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参加现场多个解决方案竞争：  同意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8"/>
          <w:szCs w:val="28"/>
          <w:bdr w:val="none" w:color="D8D8D8" w:sz="6" w:space="0"/>
          <w:shd w:val="clear" w:fill="FFFFFF"/>
          <w:lang w:val="en-US" w:eastAsia="zh-CN" w:bidi="ar"/>
        </w:rPr>
        <w:object>
          <v:shape id="_x0000_i103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8"/>
          <w:szCs w:val="28"/>
          <w:bdr w:val="none" w:color="D8D8D8" w:sz="6" w:space="0"/>
          <w:shd w:val="clear" w:fill="FFFFFF"/>
          <w:lang w:val="en-US" w:eastAsia="zh-CN" w:bidi="ar"/>
        </w:rPr>
        <w:t>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不同意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7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2021-09-02T02:38:10Z</dcterms:created>
  <dc:creator>Dz</dc:creator>
  <cp:lastModifiedBy>鈊無杂鯰 </cp:lastModifiedBy>
  <dcterms:modified xsi:type="dcterms:W3CDTF">2021-09-02T02:40:23Z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93C99504C80D4C8FBC0314ABCCE1790C</vt:lpwstr>
  </property>
</Properties>
</file>