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847E8" w14:textId="77777777" w:rsidR="00621A6D" w:rsidRDefault="00621A6D" w:rsidP="00621A6D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14:paraId="471B4B73" w14:textId="77777777" w:rsidR="00621A6D" w:rsidRDefault="00621A6D" w:rsidP="00621A6D">
      <w:pPr>
        <w:rPr>
          <w:rFonts w:ascii="Times New Roman" w:eastAsia="黑体" w:hAnsi="Times New Roman"/>
          <w:b/>
          <w:sz w:val="32"/>
          <w:szCs w:val="32"/>
        </w:rPr>
      </w:pPr>
    </w:p>
    <w:p w14:paraId="7D2A4F25" w14:textId="77777777" w:rsidR="00621A6D" w:rsidRDefault="00621A6D" w:rsidP="00621A6D">
      <w:pPr>
        <w:rPr>
          <w:rFonts w:ascii="Times New Roman" w:eastAsia="黑体" w:hAnsi="Times New Roman"/>
          <w:b/>
          <w:sz w:val="32"/>
          <w:szCs w:val="32"/>
        </w:rPr>
      </w:pPr>
    </w:p>
    <w:p w14:paraId="5B2B4383" w14:textId="77777777" w:rsidR="00621A6D" w:rsidRDefault="00621A6D" w:rsidP="00621A6D">
      <w:pPr>
        <w:rPr>
          <w:rFonts w:ascii="Times New Roman" w:eastAsia="黑体" w:hAnsi="Times New Roman"/>
          <w:b/>
          <w:sz w:val="32"/>
          <w:szCs w:val="32"/>
        </w:rPr>
      </w:pPr>
    </w:p>
    <w:p w14:paraId="25C9E936" w14:textId="77777777" w:rsidR="00621A6D" w:rsidRDefault="00621A6D" w:rsidP="00621A6D">
      <w:pPr>
        <w:jc w:val="center"/>
        <w:rPr>
          <w:rFonts w:ascii="Times New Roman" w:eastAsia="华文中宋" w:hAnsi="Times New Roman"/>
          <w:sz w:val="44"/>
          <w:szCs w:val="44"/>
        </w:rPr>
      </w:pPr>
      <w:r>
        <w:rPr>
          <w:rFonts w:ascii="Times New Roman" w:eastAsia="华文中宋" w:hAnsi="Times New Roman" w:hint="eastAsia"/>
          <w:sz w:val="44"/>
          <w:szCs w:val="44"/>
        </w:rPr>
        <w:t>矿产</w:t>
      </w:r>
      <w:r>
        <w:rPr>
          <w:rFonts w:ascii="Times New Roman" w:eastAsia="华文中宋" w:hAnsi="Times New Roman"/>
          <w:sz w:val="44"/>
          <w:szCs w:val="44"/>
        </w:rPr>
        <w:t>资源节约和综合先进</w:t>
      </w:r>
    </w:p>
    <w:p w14:paraId="4E047051" w14:textId="77777777" w:rsidR="00621A6D" w:rsidRDefault="00621A6D" w:rsidP="00621A6D">
      <w:pPr>
        <w:jc w:val="center"/>
        <w:rPr>
          <w:rFonts w:ascii="Times New Roman" w:eastAsia="华文中宋" w:hAnsi="Times New Roman"/>
          <w:sz w:val="44"/>
          <w:szCs w:val="44"/>
        </w:rPr>
      </w:pPr>
      <w:r>
        <w:rPr>
          <w:rFonts w:ascii="Times New Roman" w:eastAsia="华文中宋" w:hAnsi="Times New Roman"/>
          <w:sz w:val="44"/>
          <w:szCs w:val="44"/>
        </w:rPr>
        <w:t>适用技术申请报告</w:t>
      </w:r>
    </w:p>
    <w:p w14:paraId="1B55BA01" w14:textId="77777777" w:rsidR="00621A6D" w:rsidRDefault="00621A6D" w:rsidP="00621A6D">
      <w:pPr>
        <w:jc w:val="center"/>
        <w:rPr>
          <w:rFonts w:ascii="Times New Roman" w:eastAsia="方正小标宋_GBK" w:hAnsi="Times New Roman"/>
          <w:sz w:val="44"/>
          <w:szCs w:val="44"/>
        </w:rPr>
      </w:pPr>
    </w:p>
    <w:p w14:paraId="42CD8564" w14:textId="77777777" w:rsidR="00621A6D" w:rsidRDefault="00621A6D" w:rsidP="00621A6D">
      <w:pPr>
        <w:jc w:val="center"/>
        <w:rPr>
          <w:rFonts w:ascii="Times New Roman" w:eastAsia="方正小标宋_GBK" w:hAnsi="Times New Roman"/>
          <w:sz w:val="36"/>
          <w:szCs w:val="36"/>
        </w:rPr>
      </w:pPr>
    </w:p>
    <w:p w14:paraId="61831CAD" w14:textId="77777777" w:rsidR="00621A6D" w:rsidRDefault="00621A6D" w:rsidP="00621A6D">
      <w:pPr>
        <w:jc w:val="center"/>
        <w:rPr>
          <w:rFonts w:ascii="Times New Roman" w:eastAsia="华文中宋" w:hAnsi="Times New Roman"/>
          <w:sz w:val="44"/>
          <w:szCs w:val="44"/>
        </w:rPr>
      </w:pPr>
      <w:r>
        <w:rPr>
          <w:rFonts w:ascii="Times New Roman" w:eastAsia="华文中宋" w:hAnsi="Times New Roman"/>
          <w:sz w:val="44"/>
          <w:szCs w:val="44"/>
        </w:rPr>
        <w:t>（技术名称）</w:t>
      </w:r>
    </w:p>
    <w:p w14:paraId="7DF00065" w14:textId="77777777" w:rsidR="00621A6D" w:rsidRDefault="00621A6D" w:rsidP="00621A6D">
      <w:pPr>
        <w:ind w:firstLineChars="200" w:firstLine="640"/>
        <w:jc w:val="center"/>
        <w:rPr>
          <w:rFonts w:ascii="Times New Roman" w:eastAsia="华文中宋" w:hAnsi="Times New Roman"/>
          <w:sz w:val="32"/>
          <w:szCs w:val="32"/>
        </w:rPr>
      </w:pPr>
    </w:p>
    <w:p w14:paraId="7B4C23F0" w14:textId="77777777" w:rsidR="00621A6D" w:rsidRDefault="00621A6D" w:rsidP="00621A6D">
      <w:pPr>
        <w:ind w:firstLineChars="200" w:firstLine="640"/>
        <w:jc w:val="center"/>
        <w:rPr>
          <w:rFonts w:ascii="Times New Roman" w:eastAsia="华文中宋" w:hAnsi="Times New Roman"/>
          <w:sz w:val="32"/>
          <w:szCs w:val="32"/>
        </w:rPr>
      </w:pPr>
    </w:p>
    <w:p w14:paraId="330BBB21" w14:textId="77777777" w:rsidR="00621A6D" w:rsidRDefault="00621A6D" w:rsidP="00621A6D">
      <w:pPr>
        <w:ind w:firstLineChars="200" w:firstLine="640"/>
        <w:jc w:val="center"/>
        <w:rPr>
          <w:rFonts w:ascii="Times New Roman" w:eastAsia="华文中宋" w:hAnsi="Times New Roman"/>
          <w:sz w:val="32"/>
          <w:szCs w:val="32"/>
        </w:rPr>
      </w:pPr>
    </w:p>
    <w:p w14:paraId="6416AE16" w14:textId="77777777" w:rsidR="00621A6D" w:rsidRDefault="00621A6D" w:rsidP="00621A6D">
      <w:pPr>
        <w:ind w:firstLineChars="200" w:firstLine="640"/>
        <w:jc w:val="center"/>
        <w:rPr>
          <w:rFonts w:ascii="Times New Roman" w:eastAsia="华文中宋" w:hAnsi="Times New Roman"/>
          <w:sz w:val="32"/>
          <w:szCs w:val="32"/>
        </w:rPr>
      </w:pPr>
    </w:p>
    <w:p w14:paraId="55217EAC" w14:textId="77777777" w:rsidR="00621A6D" w:rsidRDefault="00621A6D" w:rsidP="00621A6D">
      <w:pPr>
        <w:ind w:leftChars="456" w:left="958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黑体" w:hAnsi="Times New Roman"/>
          <w:sz w:val="32"/>
          <w:szCs w:val="32"/>
        </w:rPr>
        <w:t>所属矿</w:t>
      </w:r>
      <w:r>
        <w:rPr>
          <w:rFonts w:ascii="Times New Roman" w:eastAsia="黑体" w:hAnsi="Times New Roman"/>
          <w:color w:val="000000"/>
          <w:sz w:val="32"/>
          <w:szCs w:val="32"/>
        </w:rPr>
        <w:t>类</w:t>
      </w:r>
      <w:r>
        <w:rPr>
          <w:rFonts w:ascii="Times New Roman" w:eastAsia="黑体" w:hAnsi="Times New Roman"/>
          <w:sz w:val="32"/>
          <w:szCs w:val="32"/>
        </w:rPr>
        <w:t>：</w:t>
      </w:r>
      <w:r>
        <w:rPr>
          <w:rFonts w:ascii="Times New Roman" w:eastAsia="楷体_GB2312" w:hAnsi="Times New Roman"/>
          <w:sz w:val="28"/>
          <w:szCs w:val="28"/>
        </w:rPr>
        <w:t>□</w:t>
      </w:r>
      <w:r>
        <w:rPr>
          <w:rFonts w:ascii="Times New Roman" w:eastAsia="楷体_GB2312" w:hAnsi="Times New Roman"/>
          <w:sz w:val="28"/>
          <w:szCs w:val="28"/>
        </w:rPr>
        <w:t>油气</w:t>
      </w:r>
      <w:r>
        <w:rPr>
          <w:rFonts w:ascii="Times New Roman" w:eastAsia="楷体_GB2312" w:hAnsi="Times New Roman"/>
          <w:sz w:val="28"/>
          <w:szCs w:val="28"/>
        </w:rPr>
        <w:t xml:space="preserve">  □</w:t>
      </w:r>
      <w:r>
        <w:rPr>
          <w:rFonts w:ascii="Times New Roman" w:eastAsia="楷体_GB2312" w:hAnsi="Times New Roman"/>
          <w:sz w:val="28"/>
          <w:szCs w:val="28"/>
        </w:rPr>
        <w:t>煤炭</w:t>
      </w:r>
      <w:r>
        <w:rPr>
          <w:rFonts w:ascii="Times New Roman" w:eastAsia="楷体_GB2312" w:hAnsi="Times New Roman"/>
          <w:sz w:val="28"/>
          <w:szCs w:val="28"/>
        </w:rPr>
        <w:t xml:space="preserve">  □</w:t>
      </w:r>
      <w:r>
        <w:rPr>
          <w:rFonts w:ascii="Times New Roman" w:eastAsia="楷体_GB2312" w:hAnsi="Times New Roman"/>
          <w:sz w:val="28"/>
          <w:szCs w:val="28"/>
        </w:rPr>
        <w:t>黑色金属</w:t>
      </w:r>
      <w:r>
        <w:rPr>
          <w:rFonts w:ascii="Times New Roman" w:eastAsia="楷体_GB2312" w:hAnsi="Times New Roman"/>
          <w:sz w:val="28"/>
          <w:szCs w:val="28"/>
        </w:rPr>
        <w:t xml:space="preserve">  □</w:t>
      </w:r>
      <w:r>
        <w:rPr>
          <w:rFonts w:ascii="Times New Roman" w:eastAsia="楷体_GB2312" w:hAnsi="Times New Roman"/>
          <w:sz w:val="28"/>
          <w:szCs w:val="28"/>
        </w:rPr>
        <w:t>有色金属</w:t>
      </w:r>
    </w:p>
    <w:p w14:paraId="01056FEB" w14:textId="77777777" w:rsidR="00621A6D" w:rsidRDefault="00621A6D" w:rsidP="00621A6D">
      <w:pPr>
        <w:ind w:firstLineChars="911" w:firstLine="255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楷体_GB2312" w:hAnsi="Times New Roman"/>
          <w:sz w:val="28"/>
          <w:szCs w:val="28"/>
        </w:rPr>
        <w:t>□</w:t>
      </w:r>
      <w:r>
        <w:rPr>
          <w:rFonts w:ascii="Times New Roman" w:eastAsia="楷体_GB2312" w:hAnsi="Times New Roman"/>
          <w:sz w:val="28"/>
          <w:szCs w:val="28"/>
        </w:rPr>
        <w:t>稀有及贵金属</w:t>
      </w:r>
      <w:r>
        <w:rPr>
          <w:rFonts w:ascii="Times New Roman" w:eastAsia="楷体_GB2312" w:hAnsi="Times New Roman"/>
          <w:sz w:val="28"/>
          <w:szCs w:val="28"/>
        </w:rPr>
        <w:t xml:space="preserve">  □</w:t>
      </w:r>
      <w:r>
        <w:rPr>
          <w:rFonts w:ascii="Times New Roman" w:eastAsia="楷体_GB2312" w:hAnsi="Times New Roman"/>
          <w:sz w:val="28"/>
          <w:szCs w:val="28"/>
        </w:rPr>
        <w:t>化工矿产</w:t>
      </w:r>
      <w:r>
        <w:rPr>
          <w:rFonts w:ascii="Times New Roman" w:eastAsia="楷体_GB2312" w:hAnsi="Times New Roman"/>
          <w:sz w:val="28"/>
          <w:szCs w:val="28"/>
        </w:rPr>
        <w:t xml:space="preserve">  □</w:t>
      </w:r>
      <w:r>
        <w:rPr>
          <w:rFonts w:ascii="Times New Roman" w:eastAsia="楷体_GB2312" w:hAnsi="Times New Roman"/>
          <w:sz w:val="28"/>
          <w:szCs w:val="28"/>
        </w:rPr>
        <w:t>非金属矿产</w:t>
      </w:r>
    </w:p>
    <w:p w14:paraId="48A33F45" w14:textId="77777777" w:rsidR="00621A6D" w:rsidRDefault="00621A6D" w:rsidP="00621A6D">
      <w:pPr>
        <w:ind w:firstLineChars="300" w:firstLine="96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黑体" w:hAnsi="Times New Roman"/>
          <w:sz w:val="32"/>
          <w:szCs w:val="32"/>
        </w:rPr>
        <w:t>所属类型：</w:t>
      </w:r>
      <w:r>
        <w:rPr>
          <w:rFonts w:ascii="Times New Roman" w:eastAsia="楷体_GB2312" w:hAnsi="Times New Roman"/>
          <w:sz w:val="28"/>
          <w:szCs w:val="28"/>
        </w:rPr>
        <w:t>□</w:t>
      </w:r>
      <w:r>
        <w:rPr>
          <w:rFonts w:ascii="Times New Roman" w:eastAsia="楷体_GB2312" w:hAnsi="Times New Roman"/>
          <w:sz w:val="28"/>
          <w:szCs w:val="28"/>
        </w:rPr>
        <w:t>矿产地质</w:t>
      </w:r>
      <w:r>
        <w:rPr>
          <w:rFonts w:ascii="Times New Roman" w:eastAsia="楷体_GB2312" w:hAnsi="Times New Roman"/>
          <w:sz w:val="28"/>
          <w:szCs w:val="28"/>
        </w:rPr>
        <w:t xml:space="preserve"> □</w:t>
      </w:r>
      <w:r>
        <w:rPr>
          <w:rFonts w:ascii="Times New Roman" w:eastAsia="楷体_GB2312" w:hAnsi="Times New Roman"/>
          <w:sz w:val="28"/>
          <w:szCs w:val="28"/>
        </w:rPr>
        <w:t>物探</w:t>
      </w:r>
      <w:r>
        <w:rPr>
          <w:rFonts w:ascii="Times New Roman" w:eastAsia="楷体_GB2312" w:hAnsi="Times New Roman"/>
          <w:sz w:val="28"/>
          <w:szCs w:val="28"/>
        </w:rPr>
        <w:t xml:space="preserve"> □</w:t>
      </w:r>
      <w:r>
        <w:rPr>
          <w:rFonts w:ascii="Times New Roman" w:eastAsia="楷体_GB2312" w:hAnsi="Times New Roman"/>
          <w:sz w:val="28"/>
          <w:szCs w:val="28"/>
        </w:rPr>
        <w:t>化探</w:t>
      </w:r>
      <w:r>
        <w:rPr>
          <w:rFonts w:ascii="Times New Roman" w:eastAsia="楷体_GB2312" w:hAnsi="Times New Roman"/>
          <w:sz w:val="28"/>
          <w:szCs w:val="28"/>
        </w:rPr>
        <w:t xml:space="preserve"> □</w:t>
      </w:r>
      <w:r>
        <w:rPr>
          <w:rFonts w:ascii="Times New Roman" w:eastAsia="楷体_GB2312" w:hAnsi="Times New Roman"/>
          <w:sz w:val="28"/>
          <w:szCs w:val="28"/>
        </w:rPr>
        <w:t>遥感</w:t>
      </w:r>
      <w:r>
        <w:rPr>
          <w:rFonts w:ascii="Times New Roman" w:eastAsia="楷体_GB2312" w:hAnsi="Times New Roman"/>
          <w:sz w:val="28"/>
          <w:szCs w:val="28"/>
        </w:rPr>
        <w:t xml:space="preserve">  □</w:t>
      </w:r>
      <w:r>
        <w:rPr>
          <w:rFonts w:ascii="Times New Roman" w:eastAsia="楷体_GB2312" w:hAnsi="Times New Roman"/>
          <w:sz w:val="28"/>
          <w:szCs w:val="28"/>
        </w:rPr>
        <w:t>钻探</w:t>
      </w:r>
    </w:p>
    <w:p w14:paraId="39BF1D0C" w14:textId="77777777" w:rsidR="00621A6D" w:rsidRDefault="00621A6D" w:rsidP="00621A6D">
      <w:pPr>
        <w:ind w:firstLineChars="911" w:firstLine="2551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/>
          <w:sz w:val="28"/>
          <w:szCs w:val="28"/>
        </w:rPr>
        <w:t>□</w:t>
      </w:r>
      <w:proofErr w:type="gramStart"/>
      <w:r>
        <w:rPr>
          <w:rFonts w:ascii="Times New Roman" w:eastAsia="楷体_GB2312" w:hAnsi="Times New Roman"/>
          <w:sz w:val="28"/>
          <w:szCs w:val="28"/>
        </w:rPr>
        <w:t>岩矿测试</w:t>
      </w:r>
      <w:proofErr w:type="gramEnd"/>
      <w:r>
        <w:rPr>
          <w:rFonts w:ascii="Times New Roman" w:eastAsia="楷体_GB2312" w:hAnsi="Times New Roman"/>
          <w:sz w:val="28"/>
          <w:szCs w:val="28"/>
        </w:rPr>
        <w:t xml:space="preserve"> □</w:t>
      </w:r>
      <w:r>
        <w:rPr>
          <w:rFonts w:ascii="Times New Roman" w:eastAsia="楷体_GB2312" w:hAnsi="Times New Roman"/>
          <w:sz w:val="28"/>
          <w:szCs w:val="28"/>
        </w:rPr>
        <w:t>采矿</w:t>
      </w:r>
      <w:r>
        <w:rPr>
          <w:rFonts w:ascii="Times New Roman" w:eastAsia="楷体_GB2312" w:hAnsi="Times New Roman"/>
          <w:sz w:val="28"/>
          <w:szCs w:val="28"/>
        </w:rPr>
        <w:t xml:space="preserve"> □</w:t>
      </w:r>
      <w:r>
        <w:rPr>
          <w:rFonts w:ascii="Times New Roman" w:eastAsia="楷体_GB2312" w:hAnsi="Times New Roman"/>
          <w:sz w:val="28"/>
          <w:szCs w:val="28"/>
        </w:rPr>
        <w:t>选矿</w:t>
      </w:r>
      <w:r>
        <w:rPr>
          <w:rFonts w:ascii="Times New Roman" w:eastAsia="楷体_GB2312" w:hAnsi="Times New Roman"/>
          <w:sz w:val="28"/>
          <w:szCs w:val="28"/>
        </w:rPr>
        <w:t xml:space="preserve"> □</w:t>
      </w:r>
      <w:r>
        <w:rPr>
          <w:rFonts w:ascii="Times New Roman" w:eastAsia="楷体_GB2312" w:hAnsi="Times New Roman"/>
          <w:sz w:val="28"/>
          <w:szCs w:val="28"/>
        </w:rPr>
        <w:t>综合利用</w:t>
      </w:r>
    </w:p>
    <w:p w14:paraId="73CA38A3" w14:textId="77777777" w:rsidR="00621A6D" w:rsidRDefault="00621A6D" w:rsidP="00621A6D">
      <w:pPr>
        <w:ind w:firstLineChars="911" w:firstLine="2551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楷体_GB2312" w:hAnsi="Times New Roman"/>
          <w:sz w:val="28"/>
          <w:szCs w:val="28"/>
        </w:rPr>
        <w:t>□</w:t>
      </w:r>
      <w:r>
        <w:rPr>
          <w:rFonts w:ascii="Times New Roman" w:eastAsia="楷体_GB2312" w:hAnsi="Times New Roman"/>
          <w:sz w:val="28"/>
          <w:szCs w:val="28"/>
        </w:rPr>
        <w:t>绿色低碳</w:t>
      </w:r>
      <w:r>
        <w:rPr>
          <w:rFonts w:ascii="Times New Roman" w:eastAsia="楷体_GB2312" w:hAnsi="Times New Roman"/>
          <w:sz w:val="28"/>
          <w:szCs w:val="28"/>
        </w:rPr>
        <w:t xml:space="preserve"> □</w:t>
      </w:r>
      <w:r>
        <w:rPr>
          <w:rFonts w:ascii="Times New Roman" w:eastAsia="楷体_GB2312" w:hAnsi="Times New Roman" w:hint="eastAsia"/>
          <w:sz w:val="28"/>
          <w:szCs w:val="28"/>
        </w:rPr>
        <w:t>数字</w:t>
      </w:r>
      <w:r>
        <w:rPr>
          <w:rFonts w:ascii="Times New Roman" w:eastAsia="楷体_GB2312" w:hAnsi="Times New Roman"/>
          <w:sz w:val="28"/>
          <w:szCs w:val="28"/>
        </w:rPr>
        <w:t>化</w:t>
      </w:r>
      <w:r>
        <w:rPr>
          <w:rFonts w:ascii="Times New Roman" w:eastAsia="楷体_GB2312" w:hAnsi="Times New Roman" w:hint="eastAsia"/>
          <w:sz w:val="28"/>
          <w:szCs w:val="28"/>
        </w:rPr>
        <w:t>智能化</w:t>
      </w:r>
    </w:p>
    <w:p w14:paraId="2FEBB8E8" w14:textId="77777777" w:rsidR="00621A6D" w:rsidRDefault="00621A6D" w:rsidP="00621A6D">
      <w:pPr>
        <w:ind w:firstLineChars="300" w:firstLine="96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申报单位：</w:t>
      </w:r>
    </w:p>
    <w:p w14:paraId="01216125" w14:textId="77777777" w:rsidR="00621A6D" w:rsidRDefault="00621A6D" w:rsidP="00621A6D">
      <w:pPr>
        <w:ind w:firstLineChars="300" w:firstLine="96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推荐单位：</w:t>
      </w:r>
    </w:p>
    <w:p w14:paraId="78987924" w14:textId="77777777" w:rsidR="00621A6D" w:rsidRDefault="00621A6D" w:rsidP="00621A6D">
      <w:pPr>
        <w:ind w:firstLineChars="300" w:firstLine="960"/>
        <w:rPr>
          <w:rFonts w:ascii="Times New Roman" w:eastAsia="华文中宋" w:hAnsi="Times New Roman"/>
          <w:sz w:val="32"/>
          <w:szCs w:val="32"/>
        </w:rPr>
      </w:pPr>
    </w:p>
    <w:p w14:paraId="0C6C5CD5" w14:textId="77777777" w:rsidR="00621A6D" w:rsidRDefault="00621A6D" w:rsidP="00621A6D">
      <w:pPr>
        <w:ind w:firstLineChars="200" w:firstLine="640"/>
        <w:jc w:val="center"/>
        <w:rPr>
          <w:rFonts w:ascii="Times New Roman" w:eastAsia="华文中宋" w:hAnsi="Times New Roman"/>
          <w:sz w:val="32"/>
          <w:szCs w:val="32"/>
        </w:rPr>
        <w:sectPr w:rsidR="00621A6D">
          <w:footerReference w:type="default" r:id="rId6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14:paraId="3432150C" w14:textId="77777777" w:rsidR="00621A6D" w:rsidRDefault="00621A6D" w:rsidP="00621A6D">
      <w:pPr>
        <w:adjustRightInd w:val="0"/>
        <w:snapToGrid w:val="0"/>
        <w:jc w:val="center"/>
        <w:rPr>
          <w:rFonts w:ascii="Times New Roman" w:eastAsia="华文中宋" w:hAnsi="Times New Roman"/>
          <w:sz w:val="44"/>
          <w:szCs w:val="44"/>
        </w:rPr>
      </w:pPr>
      <w:r>
        <w:rPr>
          <w:rFonts w:ascii="Times New Roman" w:eastAsia="华文中宋" w:hAnsi="Times New Roman"/>
          <w:sz w:val="44"/>
          <w:szCs w:val="44"/>
        </w:rPr>
        <w:lastRenderedPageBreak/>
        <w:t>先进适用技术申请报告</w:t>
      </w:r>
    </w:p>
    <w:p w14:paraId="005E33A5" w14:textId="77777777" w:rsidR="00621A6D" w:rsidRDefault="00621A6D" w:rsidP="00621A6D">
      <w:pPr>
        <w:adjustRightInd w:val="0"/>
        <w:snapToGrid w:val="0"/>
        <w:jc w:val="center"/>
        <w:rPr>
          <w:rFonts w:ascii="Times New Roman" w:eastAsia="华文中宋" w:hAnsi="Times New Roman"/>
          <w:sz w:val="32"/>
          <w:szCs w:val="32"/>
        </w:rPr>
      </w:pPr>
      <w:r w:rsidRPr="00850AE4">
        <w:rPr>
          <w:rFonts w:ascii="Times New Roman" w:eastAsia="华文中宋" w:hAnsi="Times New Roman" w:cs="Times New Roman"/>
          <w:b/>
          <w:bCs/>
          <w:sz w:val="44"/>
          <w:szCs w:val="44"/>
        </w:rPr>
        <w:t>编写提纲</w:t>
      </w:r>
    </w:p>
    <w:p w14:paraId="38F002F4" w14:textId="77777777" w:rsidR="00621A6D" w:rsidRDefault="00621A6D" w:rsidP="00621A6D">
      <w:pPr>
        <w:adjustRightInd w:val="0"/>
        <w:snapToGrid w:val="0"/>
        <w:spacing w:line="52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一、技术类型</w:t>
      </w:r>
    </w:p>
    <w:p w14:paraId="6AAE2574" w14:textId="77777777" w:rsidR="00621A6D" w:rsidRDefault="00621A6D" w:rsidP="00621A6D">
      <w:pPr>
        <w:adjustRightInd w:val="0"/>
        <w:snapToGrid w:val="0"/>
        <w:spacing w:line="52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二、适用范围</w:t>
      </w:r>
    </w:p>
    <w:p w14:paraId="35DFC110" w14:textId="77777777" w:rsidR="00621A6D" w:rsidRDefault="00621A6D" w:rsidP="00621A6D">
      <w:pPr>
        <w:adjustRightInd w:val="0"/>
        <w:snapToGrid w:val="0"/>
        <w:spacing w:line="52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三、技术内容</w:t>
      </w:r>
    </w:p>
    <w:p w14:paraId="63FE4832" w14:textId="77777777" w:rsidR="00621A6D" w:rsidRDefault="00621A6D" w:rsidP="00621A6D">
      <w:pPr>
        <w:adjustRightInd w:val="0"/>
        <w:snapToGrid w:val="0"/>
        <w:spacing w:line="520" w:lineRule="exact"/>
        <w:ind w:firstLineChars="200" w:firstLine="640"/>
        <w:rPr>
          <w:rFonts w:ascii="Times New Roman" w:eastAsia="华文中宋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（一）基本原理</w:t>
      </w:r>
    </w:p>
    <w:p w14:paraId="2D2487A6" w14:textId="77777777" w:rsidR="00621A6D" w:rsidRDefault="00621A6D" w:rsidP="00621A6D">
      <w:pPr>
        <w:adjustRightInd w:val="0"/>
        <w:snapToGrid w:val="0"/>
        <w:spacing w:line="52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（二）关键技术与设备</w:t>
      </w:r>
    </w:p>
    <w:p w14:paraId="6D74AAD7" w14:textId="77777777" w:rsidR="00621A6D" w:rsidRDefault="00621A6D" w:rsidP="00621A6D">
      <w:pPr>
        <w:adjustRightInd w:val="0"/>
        <w:snapToGrid w:val="0"/>
        <w:spacing w:line="52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（三）工艺（工作）流程</w:t>
      </w:r>
    </w:p>
    <w:p w14:paraId="2FCAFB82" w14:textId="77777777" w:rsidR="00621A6D" w:rsidRDefault="00621A6D" w:rsidP="00621A6D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详细说明该技术的工艺</w:t>
      </w:r>
      <w:r>
        <w:rPr>
          <w:rFonts w:ascii="Times New Roman" w:eastAsia="楷体_GB2312" w:hAnsi="Times New Roman"/>
          <w:sz w:val="32"/>
          <w:szCs w:val="32"/>
        </w:rPr>
        <w:t>（工作）</w:t>
      </w:r>
      <w:r>
        <w:rPr>
          <w:rFonts w:ascii="Times New Roman" w:eastAsia="仿宋_GB2312" w:hAnsi="Times New Roman"/>
          <w:sz w:val="32"/>
          <w:szCs w:val="32"/>
        </w:rPr>
        <w:t>流程、系统功能，</w:t>
      </w:r>
      <w:r>
        <w:rPr>
          <w:rFonts w:ascii="Times New Roman" w:eastAsia="仿宋_GB2312" w:hAnsi="Times New Roman"/>
          <w:color w:val="000000"/>
          <w:sz w:val="32"/>
          <w:szCs w:val="32"/>
        </w:rPr>
        <w:t>附</w:t>
      </w:r>
      <w:r>
        <w:rPr>
          <w:rFonts w:ascii="Times New Roman" w:eastAsia="仿宋_GB2312" w:hAnsi="Times New Roman"/>
          <w:sz w:val="32"/>
          <w:szCs w:val="32"/>
        </w:rPr>
        <w:t>工艺</w:t>
      </w:r>
      <w:r>
        <w:rPr>
          <w:rFonts w:ascii="Times New Roman" w:eastAsia="楷体_GB2312" w:hAnsi="Times New Roman"/>
          <w:sz w:val="32"/>
          <w:szCs w:val="32"/>
        </w:rPr>
        <w:t>（工作）</w:t>
      </w:r>
      <w:r>
        <w:rPr>
          <w:rFonts w:ascii="Times New Roman" w:eastAsia="仿宋_GB2312" w:hAnsi="Times New Roman"/>
          <w:sz w:val="32"/>
          <w:szCs w:val="32"/>
        </w:rPr>
        <w:t>流程或数字模型、功能结构图。</w:t>
      </w:r>
    </w:p>
    <w:p w14:paraId="191F7861" w14:textId="77777777" w:rsidR="00621A6D" w:rsidRDefault="00621A6D" w:rsidP="00621A6D">
      <w:pPr>
        <w:adjustRightInd w:val="0"/>
        <w:snapToGrid w:val="0"/>
        <w:spacing w:line="52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（四）创新性与解决的突出问题</w:t>
      </w:r>
    </w:p>
    <w:p w14:paraId="6759E605" w14:textId="77777777" w:rsidR="00621A6D" w:rsidRDefault="00621A6D" w:rsidP="00621A6D">
      <w:pPr>
        <w:adjustRightInd w:val="0"/>
        <w:snapToGrid w:val="0"/>
        <w:spacing w:line="52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（五）专利申请及获奖情况</w:t>
      </w:r>
    </w:p>
    <w:p w14:paraId="7EDA4446" w14:textId="77777777" w:rsidR="00621A6D" w:rsidRDefault="00621A6D" w:rsidP="00621A6D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包括专利名称、取得时间，奖项名称、奖励等级、授奖单位、获奖时间等。</w:t>
      </w:r>
    </w:p>
    <w:p w14:paraId="167A384E" w14:textId="77777777" w:rsidR="00621A6D" w:rsidRDefault="00621A6D" w:rsidP="00621A6D">
      <w:pPr>
        <w:adjustRightInd w:val="0"/>
        <w:snapToGrid w:val="0"/>
        <w:spacing w:line="52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四、主要技术指标及同类技术对比情况</w:t>
      </w:r>
    </w:p>
    <w:p w14:paraId="69CEBA03" w14:textId="77777777" w:rsidR="00621A6D" w:rsidRDefault="00621A6D" w:rsidP="00621A6D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详细说明该技术与同类技术指标差异情况和优缺点，指出技术应用中需注意的问题和进一步改进的方向。</w:t>
      </w:r>
    </w:p>
    <w:p w14:paraId="3AC2EF57" w14:textId="77777777" w:rsidR="00621A6D" w:rsidRDefault="00621A6D" w:rsidP="00621A6D">
      <w:pPr>
        <w:adjustRightInd w:val="0"/>
        <w:snapToGrid w:val="0"/>
        <w:spacing w:line="52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五、成功实施案例及成效</w:t>
      </w:r>
    </w:p>
    <w:p w14:paraId="6364A5CF" w14:textId="77777777" w:rsidR="00621A6D" w:rsidRDefault="00621A6D" w:rsidP="00621A6D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为</w:t>
      </w:r>
      <w:r>
        <w:rPr>
          <w:rFonts w:ascii="Times New Roman" w:eastAsia="仿宋_GB2312" w:hAnsi="Times New Roman"/>
          <w:sz w:val="32"/>
          <w:szCs w:val="32"/>
        </w:rPr>
        <w:t>确保技术的</w:t>
      </w:r>
      <w:r>
        <w:rPr>
          <w:rFonts w:ascii="Times New Roman" w:eastAsia="仿宋_GB2312" w:hAnsi="Times New Roman" w:hint="eastAsia"/>
          <w:sz w:val="32"/>
          <w:szCs w:val="32"/>
        </w:rPr>
        <w:t>先进性、实用性</w:t>
      </w:r>
      <w:r>
        <w:rPr>
          <w:rFonts w:ascii="Times New Roman" w:eastAsia="仿宋_GB2312" w:hAnsi="Times New Roman"/>
          <w:sz w:val="32"/>
          <w:szCs w:val="32"/>
        </w:rPr>
        <w:t>和成熟</w:t>
      </w:r>
      <w:r>
        <w:rPr>
          <w:rFonts w:ascii="Times New Roman" w:eastAsia="仿宋_GB2312" w:hAnsi="Times New Roman" w:hint="eastAsia"/>
          <w:sz w:val="32"/>
          <w:szCs w:val="32"/>
        </w:rPr>
        <w:t>性</w:t>
      </w:r>
      <w:r>
        <w:rPr>
          <w:rFonts w:ascii="Times New Roman" w:eastAsia="仿宋_GB2312" w:hAnsi="Times New Roman"/>
          <w:sz w:val="32"/>
          <w:szCs w:val="32"/>
        </w:rPr>
        <w:t>，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要求</w:t>
      </w:r>
      <w:r>
        <w:rPr>
          <w:rFonts w:ascii="Times New Roman" w:eastAsia="仿宋_GB2312" w:hAnsi="Times New Roman"/>
          <w:sz w:val="32"/>
          <w:szCs w:val="32"/>
        </w:rPr>
        <w:t>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来内在矿山</w:t>
      </w:r>
      <w:r>
        <w:rPr>
          <w:rFonts w:ascii="Times New Roman" w:eastAsia="仿宋_GB2312" w:hAnsi="Times New Roman" w:hint="eastAsia"/>
          <w:sz w:val="32"/>
          <w:szCs w:val="32"/>
        </w:rPr>
        <w:t>或</w:t>
      </w:r>
      <w:r>
        <w:rPr>
          <w:rFonts w:ascii="Times New Roman" w:eastAsia="仿宋_GB2312" w:hAnsi="Times New Roman"/>
          <w:sz w:val="32"/>
          <w:szCs w:val="32"/>
        </w:rPr>
        <w:t>勘查项目的实施案例，且成功应用时间超过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14:paraId="2739E1CC" w14:textId="77777777" w:rsidR="00621A6D" w:rsidRDefault="00621A6D" w:rsidP="00621A6D">
      <w:pPr>
        <w:adjustRightInd w:val="0"/>
        <w:snapToGrid w:val="0"/>
        <w:spacing w:line="52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（一）项目概况</w:t>
      </w:r>
    </w:p>
    <w:p w14:paraId="729822A7" w14:textId="77777777" w:rsidR="00621A6D" w:rsidRDefault="00621A6D" w:rsidP="00621A6D">
      <w:pPr>
        <w:adjustRightInd w:val="0"/>
        <w:snapToGrid w:val="0"/>
        <w:spacing w:line="52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项目（建设）规模、起止时间、资金投入等概况。</w:t>
      </w:r>
    </w:p>
    <w:p w14:paraId="51764ED0" w14:textId="77777777" w:rsidR="00621A6D" w:rsidRDefault="00621A6D" w:rsidP="00621A6D">
      <w:pPr>
        <w:adjustRightInd w:val="0"/>
        <w:snapToGrid w:val="0"/>
        <w:spacing w:line="52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（二）资源条件</w:t>
      </w:r>
    </w:p>
    <w:p w14:paraId="42BA5C00" w14:textId="77777777" w:rsidR="00621A6D" w:rsidRDefault="00621A6D" w:rsidP="00621A6D">
      <w:pPr>
        <w:adjustRightInd w:val="0"/>
        <w:snapToGrid w:val="0"/>
        <w:spacing w:line="52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（三）应用情况</w:t>
      </w:r>
    </w:p>
    <w:p w14:paraId="02684F0F" w14:textId="77777777" w:rsidR="00621A6D" w:rsidRDefault="00621A6D" w:rsidP="00621A6D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矿产地质、物化探、遥感、钻探、</w:t>
      </w:r>
      <w:proofErr w:type="gramStart"/>
      <w:r>
        <w:rPr>
          <w:rFonts w:ascii="Times New Roman" w:eastAsia="仿宋_GB2312" w:hAnsi="Times New Roman"/>
          <w:sz w:val="32"/>
          <w:szCs w:val="32"/>
        </w:rPr>
        <w:t>岩矿测试</w:t>
      </w:r>
      <w:proofErr w:type="gramEnd"/>
      <w:r>
        <w:rPr>
          <w:rFonts w:ascii="Times New Roman" w:eastAsia="仿宋_GB2312" w:hAnsi="Times New Roman"/>
          <w:sz w:val="32"/>
          <w:szCs w:val="32"/>
        </w:rPr>
        <w:t>技术在勘查项目中的应用情况，包括所需设备、软件等情况。</w:t>
      </w:r>
    </w:p>
    <w:p w14:paraId="76ADAADE" w14:textId="77777777" w:rsidR="00621A6D" w:rsidRDefault="00621A6D" w:rsidP="00621A6D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采矿、选矿、综合利用、绿色低碳、</w:t>
      </w:r>
      <w:r>
        <w:rPr>
          <w:rFonts w:ascii="Times New Roman" w:eastAsia="仿宋_GB2312" w:hAnsi="Times New Roman" w:hint="eastAsia"/>
          <w:sz w:val="32"/>
          <w:szCs w:val="32"/>
        </w:rPr>
        <w:t>数字化智能化</w:t>
      </w:r>
      <w:r>
        <w:rPr>
          <w:rFonts w:ascii="Times New Roman" w:eastAsia="仿宋_GB2312" w:hAnsi="Times New Roman"/>
          <w:sz w:val="32"/>
          <w:szCs w:val="32"/>
        </w:rPr>
        <w:t>技术在矿山生产中的应用情况，包括主要建设内容、装备等情况。</w:t>
      </w:r>
    </w:p>
    <w:p w14:paraId="7F80FE3C" w14:textId="77777777" w:rsidR="00621A6D" w:rsidRDefault="00621A6D" w:rsidP="00621A6D">
      <w:pPr>
        <w:adjustRightInd w:val="0"/>
        <w:snapToGrid w:val="0"/>
        <w:spacing w:line="52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（四）效益评价</w:t>
      </w:r>
    </w:p>
    <w:p w14:paraId="12A630D2" w14:textId="77777777" w:rsidR="00621A6D" w:rsidRDefault="00621A6D" w:rsidP="00621A6D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对比分析技术应用或项目实施前后产生的资源、经济、环境和社会效益。资源效益主要指找矿发现的资源量，提高开采回采率、选矿回收率，低品位、共伴生、</w:t>
      </w:r>
      <w:proofErr w:type="gramStart"/>
      <w:r>
        <w:rPr>
          <w:rFonts w:ascii="Times New Roman" w:eastAsia="仿宋_GB2312" w:hAnsi="Times New Roman"/>
          <w:sz w:val="32"/>
          <w:szCs w:val="32"/>
        </w:rPr>
        <w:t>难利用</w:t>
      </w:r>
      <w:proofErr w:type="gramEnd"/>
      <w:r>
        <w:rPr>
          <w:rFonts w:ascii="Times New Roman" w:eastAsia="仿宋_GB2312" w:hAnsi="Times New Roman"/>
          <w:sz w:val="32"/>
          <w:szCs w:val="32"/>
        </w:rPr>
        <w:t>矿产带来的资源数量等</w:t>
      </w:r>
      <w:r>
        <w:rPr>
          <w:rFonts w:ascii="Times New Roman" w:eastAsia="仿宋_GB2312" w:hAnsi="Times New Roman" w:hint="eastAsia"/>
          <w:sz w:val="32"/>
          <w:szCs w:val="32"/>
        </w:rPr>
        <w:t>；</w:t>
      </w:r>
      <w:r>
        <w:rPr>
          <w:rFonts w:ascii="Times New Roman" w:eastAsia="仿宋_GB2312" w:hAnsi="Times New Roman"/>
          <w:sz w:val="32"/>
          <w:szCs w:val="32"/>
        </w:rPr>
        <w:t>经济效益指项目实施或技术应用后带来的总利润和税收情况，详细反映单位产品的成本构成</w:t>
      </w:r>
      <w:r>
        <w:rPr>
          <w:rFonts w:ascii="Times New Roman" w:eastAsia="仿宋_GB2312" w:hAnsi="Times New Roman" w:hint="eastAsia"/>
          <w:sz w:val="32"/>
          <w:szCs w:val="32"/>
        </w:rPr>
        <w:t>；</w:t>
      </w:r>
      <w:r>
        <w:rPr>
          <w:rFonts w:ascii="Times New Roman" w:eastAsia="仿宋_GB2312" w:hAnsi="Times New Roman"/>
          <w:sz w:val="32"/>
          <w:szCs w:val="32"/>
        </w:rPr>
        <w:t>环境效益指低碳、节能、节水等情况</w:t>
      </w:r>
      <w:r>
        <w:rPr>
          <w:rFonts w:ascii="Times New Roman" w:eastAsia="仿宋_GB2312" w:hAnsi="Times New Roman" w:hint="eastAsia"/>
          <w:sz w:val="32"/>
          <w:szCs w:val="32"/>
        </w:rPr>
        <w:t>；</w:t>
      </w:r>
      <w:r>
        <w:rPr>
          <w:rFonts w:ascii="Times New Roman" w:eastAsia="仿宋_GB2312" w:hAnsi="Times New Roman"/>
          <w:sz w:val="32"/>
          <w:szCs w:val="32"/>
        </w:rPr>
        <w:t>社会效益指增加的就业、税收等情况。</w:t>
      </w:r>
    </w:p>
    <w:p w14:paraId="0CABA6DC" w14:textId="77777777" w:rsidR="00621A6D" w:rsidRDefault="00621A6D" w:rsidP="00621A6D">
      <w:pPr>
        <w:adjustRightInd w:val="0"/>
        <w:snapToGrid w:val="0"/>
        <w:spacing w:line="52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六、推广潜力</w:t>
      </w:r>
    </w:p>
    <w:p w14:paraId="302CECBC" w14:textId="77777777" w:rsidR="00621A6D" w:rsidRDefault="00621A6D" w:rsidP="00621A6D">
      <w:pPr>
        <w:adjustRightInd w:val="0"/>
        <w:snapToGrid w:val="0"/>
        <w:spacing w:line="520" w:lineRule="exact"/>
        <w:ind w:firstLineChars="200" w:firstLine="6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0"/>
          <w:szCs w:val="30"/>
        </w:rPr>
        <w:t>详述该技术在行业内的推广前景和潜力，提供具体测算过程及相关数据，包括可推广范围、盘活资源储量、增加产值</w:t>
      </w:r>
      <w:r>
        <w:rPr>
          <w:rFonts w:ascii="Times New Roman" w:eastAsia="仿宋_GB2312" w:hAnsi="Times New Roman" w:hint="eastAsia"/>
          <w:sz w:val="30"/>
          <w:szCs w:val="30"/>
        </w:rPr>
        <w:t>利润</w:t>
      </w:r>
      <w:r>
        <w:rPr>
          <w:rFonts w:ascii="Times New Roman" w:eastAsia="仿宋_GB2312" w:hAnsi="Times New Roman"/>
          <w:sz w:val="30"/>
          <w:szCs w:val="30"/>
        </w:rPr>
        <w:t>、低碳、节能、节地、节水及</w:t>
      </w:r>
      <w:r>
        <w:rPr>
          <w:rFonts w:ascii="Times New Roman" w:eastAsia="仿宋_GB2312" w:hAnsi="Times New Roman" w:hint="eastAsia"/>
          <w:sz w:val="30"/>
          <w:szCs w:val="30"/>
        </w:rPr>
        <w:t>综合</w:t>
      </w:r>
      <w:r>
        <w:rPr>
          <w:rFonts w:ascii="Times New Roman" w:eastAsia="仿宋_GB2312" w:hAnsi="Times New Roman"/>
          <w:sz w:val="30"/>
          <w:szCs w:val="30"/>
        </w:rPr>
        <w:t>利用等。</w:t>
      </w:r>
    </w:p>
    <w:p w14:paraId="4682C595" w14:textId="77777777" w:rsidR="00621A6D" w:rsidRDefault="00621A6D" w:rsidP="00621A6D">
      <w:pPr>
        <w:adjustRightInd w:val="0"/>
        <w:snapToGrid w:val="0"/>
        <w:spacing w:line="52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七、附件</w:t>
      </w:r>
    </w:p>
    <w:p w14:paraId="21E2C471" w14:textId="77777777" w:rsidR="00621A6D" w:rsidRDefault="00621A6D" w:rsidP="00621A6D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技术研究工作报告、鉴定意见、专利证书、获奖证明等。</w:t>
      </w:r>
    </w:p>
    <w:p w14:paraId="2BD24A2C" w14:textId="77777777" w:rsidR="006F0C0C" w:rsidRPr="00621A6D" w:rsidRDefault="006F0C0C"/>
    <w:sectPr w:rsidR="006F0C0C" w:rsidRPr="00621A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1AB92" w14:textId="77777777" w:rsidR="005F5475" w:rsidRDefault="005F5475" w:rsidP="00621A6D">
      <w:r>
        <w:separator/>
      </w:r>
    </w:p>
  </w:endnote>
  <w:endnote w:type="continuationSeparator" w:id="0">
    <w:p w14:paraId="76C6F9FE" w14:textId="77777777" w:rsidR="005F5475" w:rsidRDefault="005F5475" w:rsidP="0062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6D854" w14:textId="77777777" w:rsidR="00621A6D" w:rsidRDefault="00621A6D">
    <w:pPr>
      <w:pStyle w:val="a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Pr="00676B12">
      <w:rPr>
        <w:rFonts w:ascii="Times New Roman" w:hAnsi="Times New Roman"/>
        <w:noProof/>
        <w:lang w:val="zh-CN"/>
      </w:rPr>
      <w:t>-</w:t>
    </w:r>
    <w:r>
      <w:rPr>
        <w:rFonts w:ascii="Times New Roman" w:hAnsi="Times New Roman"/>
        <w:noProof/>
      </w:rPr>
      <w:t xml:space="preserve"> 4 -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7F5E8" w14:textId="77777777" w:rsidR="005F5475" w:rsidRDefault="005F5475" w:rsidP="00621A6D">
      <w:r>
        <w:separator/>
      </w:r>
    </w:p>
  </w:footnote>
  <w:footnote w:type="continuationSeparator" w:id="0">
    <w:p w14:paraId="3891920C" w14:textId="77777777" w:rsidR="005F5475" w:rsidRDefault="005F5475" w:rsidP="00621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4"/>
    <w:rsid w:val="005F5475"/>
    <w:rsid w:val="00621A6D"/>
    <w:rsid w:val="006F0C0C"/>
    <w:rsid w:val="0073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9F3D228-2CBE-4998-A52E-D53E031D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A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1A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1A6D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621A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qFormat/>
    <w:rsid w:val="00621A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玮</dc:creator>
  <cp:keywords/>
  <dc:description/>
  <cp:lastModifiedBy>王 玮</cp:lastModifiedBy>
  <cp:revision>2</cp:revision>
  <dcterms:created xsi:type="dcterms:W3CDTF">2022-01-28T01:52:00Z</dcterms:created>
  <dcterms:modified xsi:type="dcterms:W3CDTF">2022-01-28T01:54:00Z</dcterms:modified>
</cp:coreProperties>
</file>