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BBF8A" w14:textId="062BEFB8" w:rsidR="00511535" w:rsidRPr="00511535" w:rsidRDefault="00511535" w:rsidP="0057327E">
      <w:pPr>
        <w:jc w:val="center"/>
        <w:rPr>
          <w:rFonts w:ascii="Times New Roman" w:eastAsia="宋体" w:hAnsi="Times New Roman" w:cs="Times New Roman"/>
          <w:b/>
          <w:bCs/>
          <w:sz w:val="28"/>
          <w:szCs w:val="28"/>
        </w:rPr>
      </w:pPr>
      <w:r w:rsidRPr="00511535">
        <w:rPr>
          <w:rFonts w:ascii="Times New Roman" w:eastAsia="宋体" w:hAnsi="Times New Roman" w:cs="Times New Roman"/>
          <w:b/>
          <w:bCs/>
          <w:sz w:val="28"/>
          <w:szCs w:val="28"/>
        </w:rPr>
        <w:t>2022</w:t>
      </w:r>
      <w:r w:rsidRPr="00511535">
        <w:rPr>
          <w:rFonts w:ascii="Times New Roman" w:eastAsia="宋体" w:hAnsi="Times New Roman" w:cs="Times New Roman"/>
          <w:b/>
          <w:bCs/>
          <w:sz w:val="28"/>
          <w:szCs w:val="28"/>
        </w:rPr>
        <w:t>年度山西省科学技术奖提名</w:t>
      </w:r>
    </w:p>
    <w:p w14:paraId="3A251E7E" w14:textId="4C5F7C2F" w:rsidR="00511535" w:rsidRDefault="00511535" w:rsidP="0057327E">
      <w:pPr>
        <w:jc w:val="center"/>
        <w:rPr>
          <w:rFonts w:ascii="Times New Roman" w:eastAsia="宋体" w:hAnsi="Times New Roman" w:cs="Times New Roman"/>
          <w:b/>
          <w:bCs/>
          <w:sz w:val="28"/>
          <w:szCs w:val="28"/>
        </w:rPr>
      </w:pPr>
      <w:r w:rsidRPr="00511535">
        <w:rPr>
          <w:rFonts w:ascii="Times New Roman" w:eastAsia="宋体" w:hAnsi="Times New Roman" w:cs="Times New Roman"/>
          <w:b/>
          <w:bCs/>
          <w:sz w:val="28"/>
          <w:szCs w:val="28"/>
        </w:rPr>
        <w:t>公</w:t>
      </w:r>
      <w:r w:rsidRPr="00511535">
        <w:rPr>
          <w:rFonts w:ascii="Times New Roman" w:eastAsia="宋体" w:hAnsi="Times New Roman" w:cs="Times New Roman"/>
          <w:b/>
          <w:bCs/>
          <w:sz w:val="28"/>
          <w:szCs w:val="28"/>
        </w:rPr>
        <w:t xml:space="preserve">  </w:t>
      </w:r>
      <w:r w:rsidRPr="00511535">
        <w:rPr>
          <w:rFonts w:ascii="Times New Roman" w:eastAsia="宋体" w:hAnsi="Times New Roman" w:cs="Times New Roman"/>
          <w:b/>
          <w:bCs/>
          <w:sz w:val="28"/>
          <w:szCs w:val="28"/>
        </w:rPr>
        <w:t>示</w:t>
      </w:r>
      <w:r w:rsidRPr="00511535">
        <w:rPr>
          <w:rFonts w:ascii="Times New Roman" w:eastAsia="宋体" w:hAnsi="Times New Roman" w:cs="Times New Roman"/>
          <w:b/>
          <w:bCs/>
          <w:sz w:val="28"/>
          <w:szCs w:val="28"/>
        </w:rPr>
        <w:t xml:space="preserve">  </w:t>
      </w:r>
      <w:r w:rsidRPr="00511535">
        <w:rPr>
          <w:rFonts w:ascii="Times New Roman" w:eastAsia="宋体" w:hAnsi="Times New Roman" w:cs="Times New Roman"/>
          <w:b/>
          <w:bCs/>
          <w:sz w:val="28"/>
          <w:szCs w:val="28"/>
        </w:rPr>
        <w:t>材</w:t>
      </w:r>
      <w:r w:rsidRPr="00511535">
        <w:rPr>
          <w:rFonts w:ascii="Times New Roman" w:eastAsia="宋体" w:hAnsi="Times New Roman" w:cs="Times New Roman"/>
          <w:b/>
          <w:bCs/>
          <w:sz w:val="28"/>
          <w:szCs w:val="28"/>
        </w:rPr>
        <w:t xml:space="preserve">  </w:t>
      </w:r>
      <w:r w:rsidRPr="00511535">
        <w:rPr>
          <w:rFonts w:ascii="Times New Roman" w:eastAsia="宋体" w:hAnsi="Times New Roman" w:cs="Times New Roman"/>
          <w:b/>
          <w:bCs/>
          <w:sz w:val="28"/>
          <w:szCs w:val="28"/>
        </w:rPr>
        <w:t>料</w:t>
      </w:r>
    </w:p>
    <w:p w14:paraId="08B91C7A" w14:textId="7D04BF20" w:rsidR="005973C3" w:rsidRPr="00681C37" w:rsidRDefault="006A0104" w:rsidP="00681C37">
      <w:pPr>
        <w:spacing w:line="276" w:lineRule="auto"/>
        <w:rPr>
          <w:rFonts w:ascii="Times New Roman" w:eastAsia="宋体" w:hAnsi="Times New Roman" w:cs="Times New Roman"/>
          <w:sz w:val="24"/>
          <w:szCs w:val="28"/>
        </w:rPr>
      </w:pPr>
      <w:r w:rsidRPr="00681C37">
        <w:rPr>
          <w:rFonts w:ascii="Times New Roman" w:eastAsia="宋体" w:hAnsi="Times New Roman" w:cs="Times New Roman"/>
          <w:b/>
          <w:bCs/>
          <w:sz w:val="24"/>
          <w:szCs w:val="28"/>
        </w:rPr>
        <w:t>项目名称：</w:t>
      </w:r>
      <w:r w:rsidRPr="00681C37">
        <w:rPr>
          <w:rFonts w:ascii="Times New Roman" w:eastAsia="宋体" w:hAnsi="Times New Roman" w:cs="Times New Roman"/>
          <w:sz w:val="24"/>
          <w:szCs w:val="28"/>
        </w:rPr>
        <w:t>错层位</w:t>
      </w:r>
      <w:proofErr w:type="gramStart"/>
      <w:r w:rsidRPr="00681C37">
        <w:rPr>
          <w:rFonts w:ascii="Times New Roman" w:eastAsia="宋体" w:hAnsi="Times New Roman" w:cs="Times New Roman"/>
          <w:sz w:val="24"/>
          <w:szCs w:val="28"/>
        </w:rPr>
        <w:t>内错沿</w:t>
      </w:r>
      <w:proofErr w:type="gramEnd"/>
      <w:r w:rsidRPr="00681C37">
        <w:rPr>
          <w:rFonts w:ascii="Times New Roman" w:eastAsia="宋体" w:hAnsi="Times New Roman" w:cs="Times New Roman"/>
          <w:sz w:val="24"/>
          <w:szCs w:val="28"/>
        </w:rPr>
        <w:t>空巷非对称支护关键技术及应用</w:t>
      </w:r>
    </w:p>
    <w:p w14:paraId="246D6CF1" w14:textId="21472080" w:rsidR="00771706" w:rsidRPr="00681C37" w:rsidRDefault="00771706" w:rsidP="00681C37">
      <w:pPr>
        <w:spacing w:line="276" w:lineRule="auto"/>
        <w:rPr>
          <w:rFonts w:ascii="Times New Roman" w:eastAsia="宋体" w:hAnsi="Times New Roman" w:cs="Times New Roman"/>
          <w:sz w:val="24"/>
          <w:szCs w:val="28"/>
        </w:rPr>
      </w:pPr>
      <w:r w:rsidRPr="00681C37">
        <w:rPr>
          <w:rFonts w:ascii="Times New Roman" w:eastAsia="宋体" w:hAnsi="Times New Roman" w:cs="Times New Roman"/>
          <w:b/>
          <w:bCs/>
          <w:sz w:val="24"/>
          <w:szCs w:val="28"/>
        </w:rPr>
        <w:t>提名者：</w:t>
      </w:r>
      <w:r w:rsidRPr="00681C37">
        <w:rPr>
          <w:rFonts w:ascii="Times New Roman" w:eastAsia="宋体" w:hAnsi="Times New Roman" w:cs="Times New Roman"/>
          <w:sz w:val="24"/>
          <w:szCs w:val="28"/>
        </w:rPr>
        <w:t>太原理工大学</w:t>
      </w:r>
    </w:p>
    <w:p w14:paraId="3D8BA9A4" w14:textId="77E63A28" w:rsidR="00771706" w:rsidRPr="00681C37" w:rsidRDefault="00771706" w:rsidP="00681C37">
      <w:pPr>
        <w:spacing w:line="276" w:lineRule="auto"/>
        <w:rPr>
          <w:rFonts w:ascii="Times New Roman" w:eastAsia="宋体" w:hAnsi="Times New Roman" w:cs="Times New Roman"/>
          <w:b/>
          <w:bCs/>
          <w:sz w:val="24"/>
          <w:szCs w:val="28"/>
        </w:rPr>
      </w:pPr>
      <w:r w:rsidRPr="00681C37">
        <w:rPr>
          <w:rFonts w:ascii="Times New Roman" w:eastAsia="宋体" w:hAnsi="Times New Roman" w:cs="Times New Roman"/>
          <w:b/>
          <w:bCs/>
          <w:sz w:val="24"/>
          <w:szCs w:val="28"/>
        </w:rPr>
        <w:t>提名意见：</w:t>
      </w:r>
    </w:p>
    <w:p w14:paraId="2189A61A" w14:textId="49436D0E" w:rsidR="00771706" w:rsidRPr="00681C37" w:rsidRDefault="00771706" w:rsidP="00681C37">
      <w:pPr>
        <w:spacing w:line="276" w:lineRule="auto"/>
        <w:ind w:firstLineChars="200" w:firstLine="480"/>
        <w:rPr>
          <w:rFonts w:ascii="Times New Roman" w:eastAsia="宋体" w:hAnsi="Times New Roman" w:cs="Times New Roman"/>
          <w:sz w:val="24"/>
          <w:szCs w:val="28"/>
        </w:rPr>
      </w:pPr>
      <w:r w:rsidRPr="00681C37">
        <w:rPr>
          <w:rFonts w:ascii="Times New Roman" w:eastAsia="宋体" w:hAnsi="Times New Roman" w:cs="Times New Roman"/>
          <w:sz w:val="24"/>
          <w:szCs w:val="28"/>
        </w:rPr>
        <w:t>大倾角特厚煤层广泛分布于我国新疆、甘肃、宁夏、内蒙古等西北地区。但大倾角特厚煤层开采难度大，设备稳定性和</w:t>
      </w:r>
      <w:proofErr w:type="gramStart"/>
      <w:r w:rsidRPr="00681C37">
        <w:rPr>
          <w:rFonts w:ascii="Times New Roman" w:eastAsia="宋体" w:hAnsi="Times New Roman" w:cs="Times New Roman"/>
          <w:sz w:val="24"/>
          <w:szCs w:val="28"/>
        </w:rPr>
        <w:t>矿压问题</w:t>
      </w:r>
      <w:proofErr w:type="gramEnd"/>
      <w:r w:rsidRPr="00681C37">
        <w:rPr>
          <w:rFonts w:ascii="Times New Roman" w:eastAsia="宋体" w:hAnsi="Times New Roman" w:cs="Times New Roman"/>
          <w:sz w:val="24"/>
          <w:szCs w:val="28"/>
        </w:rPr>
        <w:t>突出，迫切需要大倾角特厚煤层安全开采技术。针对这一世界性难题，项目经五年科研攻关，在多项国家基金项目和省部级项目的大力资助下，产学研用联合自主创新，创立了大倾角特厚煤层开采错层位</w:t>
      </w:r>
      <w:proofErr w:type="gramStart"/>
      <w:r w:rsidRPr="00681C37">
        <w:rPr>
          <w:rFonts w:ascii="Times New Roman" w:eastAsia="宋体" w:hAnsi="Times New Roman" w:cs="Times New Roman"/>
          <w:sz w:val="24"/>
          <w:szCs w:val="28"/>
        </w:rPr>
        <w:t>内错沿</w:t>
      </w:r>
      <w:proofErr w:type="gramEnd"/>
      <w:r w:rsidRPr="00681C37">
        <w:rPr>
          <w:rFonts w:ascii="Times New Roman" w:eastAsia="宋体" w:hAnsi="Times New Roman" w:cs="Times New Roman"/>
          <w:sz w:val="24"/>
          <w:szCs w:val="28"/>
        </w:rPr>
        <w:t>空巷围岩控制基础理论和技术体系，发明了错层位</w:t>
      </w:r>
      <w:proofErr w:type="gramStart"/>
      <w:r w:rsidRPr="00681C37">
        <w:rPr>
          <w:rFonts w:ascii="Times New Roman" w:eastAsia="宋体" w:hAnsi="Times New Roman" w:cs="Times New Roman"/>
          <w:sz w:val="24"/>
          <w:szCs w:val="28"/>
        </w:rPr>
        <w:t>内错沿</w:t>
      </w:r>
      <w:proofErr w:type="gramEnd"/>
      <w:r w:rsidRPr="00681C37">
        <w:rPr>
          <w:rFonts w:ascii="Times New Roman" w:eastAsia="宋体" w:hAnsi="Times New Roman" w:cs="Times New Roman"/>
          <w:sz w:val="24"/>
          <w:szCs w:val="28"/>
        </w:rPr>
        <w:t>空巷非对称锚杆（索）支护技术，开发了</w:t>
      </w:r>
      <w:r w:rsidRPr="00681C37">
        <w:rPr>
          <w:rFonts w:ascii="Times New Roman" w:eastAsia="宋体" w:hAnsi="Times New Roman" w:cs="Times New Roman"/>
          <w:sz w:val="24"/>
          <w:szCs w:val="28"/>
        </w:rPr>
        <w:t>PFC</w:t>
      </w:r>
      <w:r w:rsidRPr="00681C37">
        <w:rPr>
          <w:rFonts w:ascii="Times New Roman" w:eastAsia="宋体" w:hAnsi="Times New Roman" w:cs="Times New Roman"/>
          <w:sz w:val="24"/>
          <w:szCs w:val="28"/>
        </w:rPr>
        <w:t>细观参数标定技术，研发了</w:t>
      </w:r>
      <w:r w:rsidRPr="00681C37">
        <w:rPr>
          <w:rFonts w:ascii="Times New Roman" w:eastAsia="宋体" w:hAnsi="Times New Roman" w:cs="Times New Roman"/>
          <w:sz w:val="24"/>
          <w:szCs w:val="28"/>
        </w:rPr>
        <w:t>FLAC-PFC</w:t>
      </w:r>
      <w:r w:rsidRPr="00681C37">
        <w:rPr>
          <w:rFonts w:ascii="Times New Roman" w:eastAsia="宋体" w:hAnsi="Times New Roman" w:cs="Times New Roman"/>
          <w:sz w:val="24"/>
          <w:szCs w:val="28"/>
        </w:rPr>
        <w:t>耦合数值模拟技术，形成了错层位</w:t>
      </w:r>
      <w:proofErr w:type="gramStart"/>
      <w:r w:rsidRPr="00681C37">
        <w:rPr>
          <w:rFonts w:ascii="Times New Roman" w:eastAsia="宋体" w:hAnsi="Times New Roman" w:cs="Times New Roman"/>
          <w:sz w:val="24"/>
          <w:szCs w:val="28"/>
        </w:rPr>
        <w:t>内错沿</w:t>
      </w:r>
      <w:proofErr w:type="gramEnd"/>
      <w:r w:rsidRPr="00681C37">
        <w:rPr>
          <w:rFonts w:ascii="Times New Roman" w:eastAsia="宋体" w:hAnsi="Times New Roman" w:cs="Times New Roman"/>
          <w:sz w:val="24"/>
          <w:szCs w:val="28"/>
        </w:rPr>
        <w:t>空巷位置优化、采空区下全煤顶板支护加固及煤帮加固成套技术体系，解决了我国大倾角特厚煤层的安全开采技术难题。</w:t>
      </w:r>
    </w:p>
    <w:p w14:paraId="38B602CC" w14:textId="1351BCDD" w:rsidR="00771706" w:rsidRPr="00681C37" w:rsidRDefault="00771706" w:rsidP="00681C37">
      <w:pPr>
        <w:spacing w:line="276" w:lineRule="auto"/>
        <w:ind w:firstLineChars="200" w:firstLine="480"/>
        <w:rPr>
          <w:rFonts w:ascii="Times New Roman" w:eastAsia="宋体" w:hAnsi="Times New Roman" w:cs="Times New Roman"/>
          <w:sz w:val="24"/>
          <w:szCs w:val="28"/>
        </w:rPr>
      </w:pPr>
      <w:r w:rsidRPr="00681C37">
        <w:rPr>
          <w:rFonts w:ascii="Times New Roman" w:eastAsia="宋体" w:hAnsi="Times New Roman" w:cs="Times New Roman"/>
          <w:sz w:val="24"/>
          <w:szCs w:val="28"/>
        </w:rPr>
        <w:t>项目成果授权国家发明专利</w:t>
      </w:r>
      <w:r w:rsidRPr="00681C37">
        <w:rPr>
          <w:rFonts w:ascii="Times New Roman" w:eastAsia="宋体" w:hAnsi="Times New Roman" w:cs="Times New Roman"/>
          <w:sz w:val="24"/>
          <w:szCs w:val="28"/>
        </w:rPr>
        <w:t>17</w:t>
      </w:r>
      <w:r w:rsidRPr="00681C37">
        <w:rPr>
          <w:rFonts w:ascii="Times New Roman" w:eastAsia="宋体" w:hAnsi="Times New Roman" w:cs="Times New Roman"/>
          <w:sz w:val="24"/>
          <w:szCs w:val="28"/>
        </w:rPr>
        <w:t>项，发表</w:t>
      </w:r>
      <w:r w:rsidRPr="00681C37">
        <w:rPr>
          <w:rFonts w:ascii="Times New Roman" w:eastAsia="宋体" w:hAnsi="Times New Roman" w:cs="Times New Roman"/>
          <w:sz w:val="24"/>
          <w:szCs w:val="28"/>
        </w:rPr>
        <w:t>SCI</w:t>
      </w:r>
      <w:r w:rsidRPr="00681C37">
        <w:rPr>
          <w:rFonts w:ascii="Times New Roman" w:eastAsia="宋体" w:hAnsi="Times New Roman" w:cs="Times New Roman"/>
          <w:sz w:val="24"/>
          <w:szCs w:val="28"/>
        </w:rPr>
        <w:t>论文</w:t>
      </w:r>
      <w:r w:rsidRPr="00681C37">
        <w:rPr>
          <w:rFonts w:ascii="Times New Roman" w:eastAsia="宋体" w:hAnsi="Times New Roman" w:cs="Times New Roman"/>
          <w:sz w:val="24"/>
          <w:szCs w:val="28"/>
        </w:rPr>
        <w:t>5</w:t>
      </w:r>
      <w:r w:rsidRPr="00681C37">
        <w:rPr>
          <w:rFonts w:ascii="Times New Roman" w:eastAsia="宋体" w:hAnsi="Times New Roman" w:cs="Times New Roman"/>
          <w:sz w:val="24"/>
          <w:szCs w:val="28"/>
        </w:rPr>
        <w:t>篇，</w:t>
      </w:r>
      <w:r w:rsidRPr="00681C37">
        <w:rPr>
          <w:rFonts w:ascii="Times New Roman" w:eastAsia="宋体" w:hAnsi="Times New Roman" w:cs="Times New Roman"/>
          <w:sz w:val="24"/>
          <w:szCs w:val="28"/>
        </w:rPr>
        <w:t>EI</w:t>
      </w:r>
      <w:r w:rsidRPr="00681C37">
        <w:rPr>
          <w:rFonts w:ascii="Times New Roman" w:eastAsia="宋体" w:hAnsi="Times New Roman" w:cs="Times New Roman"/>
          <w:sz w:val="24"/>
          <w:szCs w:val="28"/>
        </w:rPr>
        <w:t>论文</w:t>
      </w:r>
      <w:r w:rsidRPr="00681C37">
        <w:rPr>
          <w:rFonts w:ascii="Times New Roman" w:eastAsia="宋体" w:hAnsi="Times New Roman" w:cs="Times New Roman"/>
          <w:sz w:val="24"/>
          <w:szCs w:val="28"/>
        </w:rPr>
        <w:t>16</w:t>
      </w:r>
      <w:r w:rsidRPr="00681C37">
        <w:rPr>
          <w:rFonts w:ascii="Times New Roman" w:eastAsia="宋体" w:hAnsi="Times New Roman" w:cs="Times New Roman"/>
          <w:sz w:val="24"/>
          <w:szCs w:val="28"/>
        </w:rPr>
        <w:t>篇，出版学术著作</w:t>
      </w:r>
      <w:r w:rsidRPr="00681C37">
        <w:rPr>
          <w:rFonts w:ascii="Times New Roman" w:eastAsia="宋体" w:hAnsi="Times New Roman" w:cs="Times New Roman"/>
          <w:sz w:val="24"/>
          <w:szCs w:val="28"/>
        </w:rPr>
        <w:t>2</w:t>
      </w:r>
      <w:r w:rsidR="000A49D2" w:rsidRPr="00681C37">
        <w:rPr>
          <w:rFonts w:ascii="Times New Roman" w:eastAsia="宋体" w:hAnsi="Times New Roman" w:cs="Times New Roman"/>
          <w:sz w:val="24"/>
          <w:szCs w:val="28"/>
        </w:rPr>
        <w:t>部，得到</w:t>
      </w:r>
      <w:r w:rsidRPr="00681C37">
        <w:rPr>
          <w:rFonts w:ascii="Times New Roman" w:eastAsia="宋体" w:hAnsi="Times New Roman" w:cs="Times New Roman"/>
          <w:sz w:val="24"/>
          <w:szCs w:val="28"/>
        </w:rPr>
        <w:t>国内外专家的高度评价。项目成果先后在西山煤</w:t>
      </w:r>
      <w:r w:rsidR="004B294F" w:rsidRPr="00681C37">
        <w:rPr>
          <w:rFonts w:ascii="Times New Roman" w:eastAsia="宋体" w:hAnsi="Times New Roman" w:cs="Times New Roman"/>
          <w:sz w:val="24"/>
          <w:szCs w:val="28"/>
        </w:rPr>
        <w:t>电、经坊煤业、开滦集团、</w:t>
      </w:r>
      <w:proofErr w:type="gramStart"/>
      <w:r w:rsidR="004B294F" w:rsidRPr="00681C37">
        <w:rPr>
          <w:rFonts w:ascii="Times New Roman" w:eastAsia="宋体" w:hAnsi="Times New Roman" w:cs="Times New Roman"/>
          <w:sz w:val="24"/>
          <w:szCs w:val="28"/>
        </w:rPr>
        <w:t>鹤煤集团</w:t>
      </w:r>
      <w:proofErr w:type="gramEnd"/>
      <w:r w:rsidR="004B294F" w:rsidRPr="00681C37">
        <w:rPr>
          <w:rFonts w:ascii="Times New Roman" w:eastAsia="宋体" w:hAnsi="Times New Roman" w:cs="Times New Roman"/>
          <w:sz w:val="24"/>
          <w:szCs w:val="28"/>
        </w:rPr>
        <w:t>等多家企业进行了工业应用，</w:t>
      </w:r>
      <w:r w:rsidR="004B294F" w:rsidRPr="00681C37">
        <w:rPr>
          <w:rFonts w:ascii="Times New Roman" w:eastAsia="宋体" w:hAnsi="Times New Roman" w:cs="Times New Roman" w:hint="eastAsia"/>
          <w:sz w:val="24"/>
          <w:szCs w:val="28"/>
        </w:rPr>
        <w:t>多</w:t>
      </w:r>
      <w:r w:rsidRPr="00681C37">
        <w:rPr>
          <w:rFonts w:ascii="Times New Roman" w:eastAsia="宋体" w:hAnsi="Times New Roman" w:cs="Times New Roman"/>
          <w:sz w:val="24"/>
          <w:szCs w:val="28"/>
        </w:rPr>
        <w:t>回收</w:t>
      </w:r>
      <w:r w:rsidRPr="00681C37">
        <w:rPr>
          <w:rFonts w:ascii="Times New Roman" w:eastAsia="宋体" w:hAnsi="Times New Roman" w:cs="Times New Roman"/>
          <w:sz w:val="24"/>
          <w:szCs w:val="28"/>
        </w:rPr>
        <w:t>1500</w:t>
      </w:r>
      <w:r w:rsidRPr="00681C37">
        <w:rPr>
          <w:rFonts w:ascii="Times New Roman" w:eastAsia="宋体" w:hAnsi="Times New Roman" w:cs="Times New Roman"/>
          <w:sz w:val="24"/>
          <w:szCs w:val="28"/>
        </w:rPr>
        <w:t>余万吨煤炭资源，资源回采率提高约</w:t>
      </w:r>
      <w:r w:rsidRPr="00681C37">
        <w:rPr>
          <w:rFonts w:ascii="Times New Roman" w:eastAsia="宋体" w:hAnsi="Times New Roman" w:cs="Times New Roman"/>
          <w:sz w:val="24"/>
          <w:szCs w:val="28"/>
        </w:rPr>
        <w:t>10%</w:t>
      </w:r>
      <w:r w:rsidRPr="00681C37">
        <w:rPr>
          <w:rFonts w:ascii="Times New Roman" w:eastAsia="宋体" w:hAnsi="Times New Roman" w:cs="Times New Roman"/>
          <w:sz w:val="24"/>
          <w:szCs w:val="28"/>
        </w:rPr>
        <w:t>，生产效率提高约</w:t>
      </w:r>
      <w:r w:rsidRPr="00681C37">
        <w:rPr>
          <w:rFonts w:ascii="Times New Roman" w:eastAsia="宋体" w:hAnsi="Times New Roman" w:cs="Times New Roman"/>
          <w:sz w:val="24"/>
          <w:szCs w:val="28"/>
        </w:rPr>
        <w:t>10%</w:t>
      </w:r>
      <w:r w:rsidRPr="00681C37">
        <w:rPr>
          <w:rFonts w:ascii="Times New Roman" w:eastAsia="宋体" w:hAnsi="Times New Roman" w:cs="Times New Roman"/>
          <w:sz w:val="24"/>
          <w:szCs w:val="28"/>
        </w:rPr>
        <w:t>，新增销售额</w:t>
      </w:r>
      <w:r w:rsidRPr="00681C37">
        <w:rPr>
          <w:rFonts w:ascii="Times New Roman" w:eastAsia="宋体" w:hAnsi="Times New Roman" w:cs="Times New Roman"/>
          <w:sz w:val="24"/>
          <w:szCs w:val="28"/>
        </w:rPr>
        <w:t>25</w:t>
      </w:r>
      <w:r w:rsidRPr="00681C37">
        <w:rPr>
          <w:rFonts w:ascii="Times New Roman" w:eastAsia="宋体" w:hAnsi="Times New Roman" w:cs="Times New Roman"/>
          <w:sz w:val="24"/>
          <w:szCs w:val="28"/>
        </w:rPr>
        <w:t>亿元，新增净利润</w:t>
      </w:r>
      <w:r w:rsidRPr="00681C37">
        <w:rPr>
          <w:rFonts w:ascii="Times New Roman" w:eastAsia="宋体" w:hAnsi="Times New Roman" w:cs="Times New Roman"/>
          <w:sz w:val="24"/>
          <w:szCs w:val="28"/>
        </w:rPr>
        <w:t>2.7</w:t>
      </w:r>
      <w:r w:rsidRPr="00681C37">
        <w:rPr>
          <w:rFonts w:ascii="Times New Roman" w:eastAsia="宋体" w:hAnsi="Times New Roman" w:cs="Times New Roman"/>
          <w:sz w:val="24"/>
          <w:szCs w:val="28"/>
        </w:rPr>
        <w:t>亿元，新增税收近</w:t>
      </w:r>
      <w:r w:rsidRPr="00681C37">
        <w:rPr>
          <w:rFonts w:ascii="Times New Roman" w:eastAsia="宋体" w:hAnsi="Times New Roman" w:cs="Times New Roman"/>
          <w:sz w:val="24"/>
          <w:szCs w:val="28"/>
        </w:rPr>
        <w:t>5500</w:t>
      </w:r>
      <w:r w:rsidRPr="00681C37">
        <w:rPr>
          <w:rFonts w:ascii="Times New Roman" w:eastAsia="宋体" w:hAnsi="Times New Roman" w:cs="Times New Roman"/>
          <w:sz w:val="24"/>
          <w:szCs w:val="28"/>
        </w:rPr>
        <w:t>万元。对助力我国中西部地区大倾角特厚煤炭资源安全开采意义重大，应用前景广阔，项目成果达到国际领先水平。</w:t>
      </w:r>
    </w:p>
    <w:p w14:paraId="40B68DD1" w14:textId="6B27A905" w:rsidR="00771706" w:rsidRPr="00681C37" w:rsidRDefault="00771706" w:rsidP="00681C37">
      <w:pPr>
        <w:spacing w:line="276" w:lineRule="auto"/>
        <w:ind w:firstLineChars="200" w:firstLine="480"/>
        <w:rPr>
          <w:rFonts w:ascii="Times New Roman" w:eastAsia="宋体" w:hAnsi="Times New Roman" w:cs="Times New Roman"/>
          <w:sz w:val="24"/>
          <w:szCs w:val="28"/>
        </w:rPr>
      </w:pPr>
      <w:r w:rsidRPr="00681C37">
        <w:rPr>
          <w:rFonts w:ascii="Times New Roman" w:eastAsia="宋体" w:hAnsi="Times New Roman" w:cs="Times New Roman"/>
          <w:sz w:val="24"/>
          <w:szCs w:val="28"/>
        </w:rPr>
        <w:t>提名该项目为技术发明奖二等奖。</w:t>
      </w:r>
    </w:p>
    <w:p w14:paraId="1ED793FE" w14:textId="77777777" w:rsidR="006A0104" w:rsidRPr="00681C37" w:rsidRDefault="006A0104" w:rsidP="00681C37">
      <w:pPr>
        <w:spacing w:line="276" w:lineRule="auto"/>
        <w:rPr>
          <w:rFonts w:ascii="Times New Roman" w:eastAsia="宋体" w:hAnsi="Times New Roman" w:cs="Times New Roman"/>
          <w:b/>
          <w:bCs/>
          <w:sz w:val="24"/>
          <w:szCs w:val="24"/>
        </w:rPr>
      </w:pPr>
      <w:r w:rsidRPr="00681C37">
        <w:rPr>
          <w:rFonts w:ascii="Times New Roman" w:eastAsia="宋体" w:hAnsi="Times New Roman" w:cs="Times New Roman"/>
          <w:b/>
          <w:bCs/>
          <w:sz w:val="24"/>
          <w:szCs w:val="24"/>
        </w:rPr>
        <w:t>项目简介：</w:t>
      </w:r>
    </w:p>
    <w:p w14:paraId="708C50AB" w14:textId="77777777" w:rsidR="00262DD7" w:rsidRPr="00681C37" w:rsidRDefault="00262DD7" w:rsidP="00681C37">
      <w:pPr>
        <w:spacing w:line="276" w:lineRule="auto"/>
        <w:ind w:firstLine="420"/>
        <w:rPr>
          <w:rFonts w:ascii="Times New Roman" w:eastAsia="宋体" w:hAnsi="Times New Roman" w:cs="Times New Roman"/>
          <w:sz w:val="24"/>
          <w:szCs w:val="24"/>
        </w:rPr>
      </w:pPr>
      <w:r w:rsidRPr="00681C37">
        <w:rPr>
          <w:rFonts w:ascii="Times New Roman" w:eastAsia="宋体" w:hAnsi="Times New Roman" w:cs="Times New Roman" w:hint="eastAsia"/>
          <w:sz w:val="24"/>
          <w:szCs w:val="24"/>
        </w:rPr>
        <w:t>所属科学技术领域：矿山开采技术领域。</w:t>
      </w:r>
    </w:p>
    <w:p w14:paraId="51FFAD2D" w14:textId="6E989818" w:rsidR="00262DD7" w:rsidRPr="00681C37" w:rsidRDefault="00262DD7" w:rsidP="00681C37">
      <w:pPr>
        <w:spacing w:line="276" w:lineRule="auto"/>
        <w:ind w:firstLineChars="200" w:firstLine="480"/>
        <w:rPr>
          <w:rFonts w:ascii="Times New Roman" w:eastAsia="宋体" w:hAnsi="Times New Roman" w:cs="Times New Roman"/>
          <w:sz w:val="24"/>
          <w:szCs w:val="24"/>
        </w:rPr>
      </w:pPr>
      <w:r w:rsidRPr="00681C37">
        <w:rPr>
          <w:rFonts w:ascii="Times New Roman" w:eastAsia="宋体" w:hAnsi="Times New Roman" w:cs="Times New Roman" w:hint="eastAsia"/>
          <w:sz w:val="24"/>
          <w:szCs w:val="24"/>
        </w:rPr>
        <w:t>“错层位内错沿空巷非对称支护关键技术及应用”项目综合岩石力学实验、耦合数值模拟技术、理论分析及现场实测等方法，针对错层位工作面</w:t>
      </w:r>
      <w:proofErr w:type="gramStart"/>
      <w:r w:rsidRPr="00681C37">
        <w:rPr>
          <w:rFonts w:ascii="Times New Roman" w:eastAsia="宋体" w:hAnsi="Times New Roman" w:cs="Times New Roman" w:hint="eastAsia"/>
          <w:sz w:val="24"/>
          <w:szCs w:val="24"/>
        </w:rPr>
        <w:t>内错沿</w:t>
      </w:r>
      <w:proofErr w:type="gramEnd"/>
      <w:r w:rsidRPr="00681C37">
        <w:rPr>
          <w:rFonts w:ascii="Times New Roman" w:eastAsia="宋体" w:hAnsi="Times New Roman" w:cs="Times New Roman" w:hint="eastAsia"/>
          <w:sz w:val="24"/>
          <w:szCs w:val="24"/>
        </w:rPr>
        <w:t>空巷由于距上区段采空区较近，</w:t>
      </w:r>
      <w:proofErr w:type="gramStart"/>
      <w:r w:rsidRPr="00681C37">
        <w:rPr>
          <w:rFonts w:ascii="Times New Roman" w:eastAsia="宋体" w:hAnsi="Times New Roman" w:cs="Times New Roman" w:hint="eastAsia"/>
          <w:sz w:val="24"/>
          <w:szCs w:val="24"/>
        </w:rPr>
        <w:t>顶煤厚度</w:t>
      </w:r>
      <w:proofErr w:type="gramEnd"/>
      <w:r w:rsidRPr="00681C37">
        <w:rPr>
          <w:rFonts w:ascii="Times New Roman" w:eastAsia="宋体" w:hAnsi="Times New Roman" w:cs="Times New Roman" w:hint="eastAsia"/>
          <w:sz w:val="24"/>
          <w:szCs w:val="24"/>
        </w:rPr>
        <w:t>难以进行锚杆（索）支护及巷道围岩非对称变形破坏等问题，系统研究上区段采空区弧形底板非对称应力分布及变形破坏特征</w:t>
      </w:r>
      <w:proofErr w:type="gramStart"/>
      <w:r w:rsidRPr="00681C37">
        <w:rPr>
          <w:rFonts w:ascii="Times New Roman" w:eastAsia="宋体" w:hAnsi="Times New Roman" w:cs="Times New Roman" w:hint="eastAsia"/>
          <w:sz w:val="24"/>
          <w:szCs w:val="24"/>
        </w:rPr>
        <w:t>对内错沿空巷</w:t>
      </w:r>
      <w:proofErr w:type="gramEnd"/>
      <w:r w:rsidRPr="00681C37">
        <w:rPr>
          <w:rFonts w:ascii="Times New Roman" w:eastAsia="宋体" w:hAnsi="Times New Roman" w:cs="Times New Roman" w:hint="eastAsia"/>
          <w:sz w:val="24"/>
          <w:szCs w:val="24"/>
        </w:rPr>
        <w:t>围岩稳定性的影响机理，确定合理的</w:t>
      </w:r>
      <w:proofErr w:type="gramStart"/>
      <w:r w:rsidRPr="00681C37">
        <w:rPr>
          <w:rFonts w:ascii="Times New Roman" w:eastAsia="宋体" w:hAnsi="Times New Roman" w:cs="Times New Roman" w:hint="eastAsia"/>
          <w:sz w:val="24"/>
          <w:szCs w:val="24"/>
        </w:rPr>
        <w:t>内错沿</w:t>
      </w:r>
      <w:proofErr w:type="gramEnd"/>
      <w:r w:rsidRPr="00681C37">
        <w:rPr>
          <w:rFonts w:ascii="Times New Roman" w:eastAsia="宋体" w:hAnsi="Times New Roman" w:cs="Times New Roman" w:hint="eastAsia"/>
          <w:sz w:val="24"/>
          <w:szCs w:val="24"/>
        </w:rPr>
        <w:t>空巷布巷位置，实现</w:t>
      </w:r>
      <w:proofErr w:type="gramStart"/>
      <w:r w:rsidRPr="00681C37">
        <w:rPr>
          <w:rFonts w:ascii="Times New Roman" w:eastAsia="宋体" w:hAnsi="Times New Roman" w:cs="Times New Roman" w:hint="eastAsia"/>
          <w:sz w:val="24"/>
          <w:szCs w:val="24"/>
        </w:rPr>
        <w:t>内错沿</w:t>
      </w:r>
      <w:proofErr w:type="gramEnd"/>
      <w:r w:rsidRPr="00681C37">
        <w:rPr>
          <w:rFonts w:ascii="Times New Roman" w:eastAsia="宋体" w:hAnsi="Times New Roman" w:cs="Times New Roman" w:hint="eastAsia"/>
          <w:sz w:val="24"/>
          <w:szCs w:val="24"/>
        </w:rPr>
        <w:t>空巷非对称锚杆（索）支护，保证矿井安全高效生产。本项目在所属科学技术领域取得如下成果：</w:t>
      </w:r>
    </w:p>
    <w:p w14:paraId="58A37754" w14:textId="0BC70F0A" w:rsidR="00262DD7" w:rsidRPr="00681C37" w:rsidRDefault="00262DD7" w:rsidP="00681C37">
      <w:pPr>
        <w:spacing w:line="276" w:lineRule="auto"/>
        <w:ind w:firstLineChars="200" w:firstLine="480"/>
        <w:rPr>
          <w:rFonts w:ascii="Times New Roman" w:eastAsia="宋体" w:hAnsi="Times New Roman" w:cs="Times New Roman"/>
          <w:sz w:val="24"/>
          <w:szCs w:val="24"/>
        </w:rPr>
      </w:pPr>
      <w:r w:rsidRPr="00681C37">
        <w:rPr>
          <w:rFonts w:ascii="Times New Roman" w:eastAsia="宋体" w:hAnsi="Times New Roman" w:cs="Times New Roman"/>
          <w:sz w:val="24"/>
          <w:szCs w:val="24"/>
        </w:rPr>
        <w:t>1</w:t>
      </w:r>
      <w:r w:rsidRPr="00681C37">
        <w:rPr>
          <w:rFonts w:ascii="Times New Roman" w:eastAsia="宋体" w:hAnsi="Times New Roman" w:cs="Times New Roman"/>
          <w:sz w:val="24"/>
          <w:szCs w:val="24"/>
        </w:rPr>
        <w:t>）针对</w:t>
      </w:r>
      <w:proofErr w:type="gramStart"/>
      <w:r w:rsidRPr="00681C37">
        <w:rPr>
          <w:rFonts w:ascii="Times New Roman" w:eastAsia="宋体" w:hAnsi="Times New Roman" w:cs="Times New Roman"/>
          <w:sz w:val="24"/>
          <w:szCs w:val="24"/>
        </w:rPr>
        <w:t>内错沿</w:t>
      </w:r>
      <w:proofErr w:type="gramEnd"/>
      <w:r w:rsidRPr="00681C37">
        <w:rPr>
          <w:rFonts w:ascii="Times New Roman" w:eastAsia="宋体" w:hAnsi="Times New Roman" w:cs="Times New Roman"/>
          <w:sz w:val="24"/>
          <w:szCs w:val="24"/>
        </w:rPr>
        <w:t>空巷围岩非对称变形破坏难题，构建了错层位工作面弧形底板受力破坏</w:t>
      </w:r>
      <w:r w:rsidRPr="00681C37">
        <w:rPr>
          <w:rFonts w:ascii="Times New Roman" w:eastAsia="宋体" w:hAnsi="Times New Roman" w:cs="Times New Roman"/>
          <w:sz w:val="24"/>
          <w:szCs w:val="24"/>
        </w:rPr>
        <w:t>FLAC-PFC</w:t>
      </w:r>
      <w:r w:rsidRPr="00681C37">
        <w:rPr>
          <w:rFonts w:ascii="Times New Roman" w:eastAsia="宋体" w:hAnsi="Times New Roman" w:cs="Times New Roman"/>
          <w:sz w:val="24"/>
          <w:szCs w:val="24"/>
        </w:rPr>
        <w:t>耦合数值模型，揭示了采空区矸石非对称堆积形态与弧形底板受力破坏之间的协同作用关系以及采空区</w:t>
      </w:r>
      <w:proofErr w:type="gramStart"/>
      <w:r w:rsidRPr="00681C37">
        <w:rPr>
          <w:rFonts w:ascii="Times New Roman" w:eastAsia="宋体" w:hAnsi="Times New Roman" w:cs="Times New Roman"/>
          <w:sz w:val="24"/>
          <w:szCs w:val="24"/>
        </w:rPr>
        <w:t>自稳定</w:t>
      </w:r>
      <w:proofErr w:type="gramEnd"/>
      <w:r w:rsidRPr="00681C37">
        <w:rPr>
          <w:rFonts w:ascii="Times New Roman" w:eastAsia="宋体" w:hAnsi="Times New Roman" w:cs="Times New Roman"/>
          <w:sz w:val="24"/>
          <w:szCs w:val="24"/>
        </w:rPr>
        <w:t>的负反馈调节机制，明确了造成</w:t>
      </w:r>
      <w:proofErr w:type="gramStart"/>
      <w:r w:rsidRPr="00681C37">
        <w:rPr>
          <w:rFonts w:ascii="Times New Roman" w:eastAsia="宋体" w:hAnsi="Times New Roman" w:cs="Times New Roman"/>
          <w:sz w:val="24"/>
          <w:szCs w:val="24"/>
        </w:rPr>
        <w:t>内错沿</w:t>
      </w:r>
      <w:proofErr w:type="gramEnd"/>
      <w:r w:rsidRPr="00681C37">
        <w:rPr>
          <w:rFonts w:ascii="Times New Roman" w:eastAsia="宋体" w:hAnsi="Times New Roman" w:cs="Times New Roman"/>
          <w:sz w:val="24"/>
          <w:szCs w:val="24"/>
        </w:rPr>
        <w:t>空巷非对称变形破坏的主要原因为上区段采空区弧形底板应力分布的非对称性。</w:t>
      </w:r>
    </w:p>
    <w:p w14:paraId="1225C582" w14:textId="5E152751" w:rsidR="00262DD7" w:rsidRPr="00681C37" w:rsidRDefault="00262DD7" w:rsidP="00681C37">
      <w:pPr>
        <w:spacing w:line="276" w:lineRule="auto"/>
        <w:ind w:firstLineChars="200" w:firstLine="480"/>
        <w:rPr>
          <w:rFonts w:ascii="Times New Roman" w:eastAsia="宋体" w:hAnsi="Times New Roman" w:cs="Times New Roman"/>
          <w:sz w:val="24"/>
          <w:szCs w:val="24"/>
        </w:rPr>
      </w:pPr>
      <w:r w:rsidRPr="00681C37">
        <w:rPr>
          <w:rFonts w:ascii="Times New Roman" w:eastAsia="宋体" w:hAnsi="Times New Roman" w:cs="Times New Roman"/>
          <w:sz w:val="24"/>
          <w:szCs w:val="24"/>
        </w:rPr>
        <w:t>2</w:t>
      </w:r>
      <w:r w:rsidRPr="00681C37">
        <w:rPr>
          <w:rFonts w:ascii="Times New Roman" w:eastAsia="宋体" w:hAnsi="Times New Roman" w:cs="Times New Roman"/>
          <w:sz w:val="24"/>
          <w:szCs w:val="24"/>
        </w:rPr>
        <w:t>）构建了弧形底板破坏形态力学模型，推导了基于采空区矸石非对称堆积下的弧形底板受力表达式，计算得到了采空区矸石逐渐压实过程中弧形底板垂直</w:t>
      </w:r>
      <w:r w:rsidRPr="00681C37">
        <w:rPr>
          <w:rFonts w:ascii="Times New Roman" w:eastAsia="宋体" w:hAnsi="Times New Roman" w:cs="Times New Roman"/>
          <w:sz w:val="24"/>
          <w:szCs w:val="24"/>
        </w:rPr>
        <w:lastRenderedPageBreak/>
        <w:t>应力、水平应力以及剪应力分布规律。并根据底板破坏判据计算得到弧形底板破坏形态，确定了弧形底板最大破坏深度及</w:t>
      </w:r>
      <w:proofErr w:type="gramStart"/>
      <w:r w:rsidRPr="00681C37">
        <w:rPr>
          <w:rFonts w:ascii="Times New Roman" w:eastAsia="宋体" w:hAnsi="Times New Roman" w:cs="Times New Roman"/>
          <w:sz w:val="24"/>
          <w:szCs w:val="24"/>
        </w:rPr>
        <w:t>内错沿</w:t>
      </w:r>
      <w:proofErr w:type="gramEnd"/>
      <w:r w:rsidRPr="00681C37">
        <w:rPr>
          <w:rFonts w:ascii="Times New Roman" w:eastAsia="宋体" w:hAnsi="Times New Roman" w:cs="Times New Roman"/>
          <w:sz w:val="24"/>
          <w:szCs w:val="24"/>
        </w:rPr>
        <w:t>空巷</w:t>
      </w:r>
      <w:proofErr w:type="gramStart"/>
      <w:r w:rsidRPr="00681C37">
        <w:rPr>
          <w:rFonts w:ascii="Times New Roman" w:eastAsia="宋体" w:hAnsi="Times New Roman" w:cs="Times New Roman"/>
          <w:sz w:val="24"/>
          <w:szCs w:val="24"/>
        </w:rPr>
        <w:t>巷</w:t>
      </w:r>
      <w:proofErr w:type="gramEnd"/>
      <w:r w:rsidRPr="00681C37">
        <w:rPr>
          <w:rFonts w:ascii="Times New Roman" w:eastAsia="宋体" w:hAnsi="Times New Roman" w:cs="Times New Roman"/>
          <w:sz w:val="24"/>
          <w:szCs w:val="24"/>
        </w:rPr>
        <w:t>顶应力。</w:t>
      </w:r>
    </w:p>
    <w:p w14:paraId="4E16C698" w14:textId="638E02E6" w:rsidR="00262DD7" w:rsidRPr="00681C37" w:rsidRDefault="00262DD7" w:rsidP="00681C37">
      <w:pPr>
        <w:spacing w:line="276" w:lineRule="auto"/>
        <w:ind w:firstLineChars="200" w:firstLine="480"/>
        <w:rPr>
          <w:rFonts w:ascii="Times New Roman" w:eastAsia="宋体" w:hAnsi="Times New Roman" w:cs="Times New Roman"/>
          <w:sz w:val="24"/>
          <w:szCs w:val="24"/>
        </w:rPr>
      </w:pPr>
      <w:r w:rsidRPr="00681C37">
        <w:rPr>
          <w:rFonts w:ascii="Times New Roman" w:eastAsia="宋体" w:hAnsi="Times New Roman" w:cs="Times New Roman"/>
          <w:sz w:val="24"/>
          <w:szCs w:val="24"/>
        </w:rPr>
        <w:t>3</w:t>
      </w:r>
      <w:r w:rsidRPr="00681C37">
        <w:rPr>
          <w:rFonts w:ascii="Times New Roman" w:eastAsia="宋体" w:hAnsi="Times New Roman" w:cs="Times New Roman"/>
          <w:sz w:val="24"/>
          <w:szCs w:val="24"/>
        </w:rPr>
        <w:t>）针对</w:t>
      </w:r>
      <w:proofErr w:type="gramStart"/>
      <w:r w:rsidRPr="00681C37">
        <w:rPr>
          <w:rFonts w:ascii="Times New Roman" w:eastAsia="宋体" w:hAnsi="Times New Roman" w:cs="Times New Roman"/>
          <w:sz w:val="24"/>
          <w:szCs w:val="24"/>
        </w:rPr>
        <w:t>内错沿空巷顶煤留设</w:t>
      </w:r>
      <w:proofErr w:type="gramEnd"/>
      <w:r w:rsidRPr="00681C37">
        <w:rPr>
          <w:rFonts w:ascii="Times New Roman" w:eastAsia="宋体" w:hAnsi="Times New Roman" w:cs="Times New Roman"/>
          <w:sz w:val="24"/>
          <w:szCs w:val="24"/>
        </w:rPr>
        <w:t>厚度不足、锚杆（索）</w:t>
      </w:r>
      <w:proofErr w:type="gramStart"/>
      <w:r w:rsidRPr="00681C37">
        <w:rPr>
          <w:rFonts w:ascii="Times New Roman" w:eastAsia="宋体" w:hAnsi="Times New Roman" w:cs="Times New Roman"/>
          <w:sz w:val="24"/>
          <w:szCs w:val="24"/>
        </w:rPr>
        <w:t>可锚性差</w:t>
      </w:r>
      <w:proofErr w:type="gramEnd"/>
      <w:r w:rsidRPr="00681C37">
        <w:rPr>
          <w:rFonts w:ascii="Times New Roman" w:eastAsia="宋体" w:hAnsi="Times New Roman" w:cs="Times New Roman"/>
          <w:sz w:val="24"/>
          <w:szCs w:val="24"/>
        </w:rPr>
        <w:t>的问题，利用</w:t>
      </w:r>
      <w:r w:rsidRPr="00681C37">
        <w:rPr>
          <w:rFonts w:ascii="Times New Roman" w:eastAsia="宋体" w:hAnsi="Times New Roman" w:cs="Times New Roman"/>
          <w:sz w:val="24"/>
          <w:szCs w:val="24"/>
        </w:rPr>
        <w:t>FLAC-PFC</w:t>
      </w:r>
      <w:r w:rsidRPr="00681C37">
        <w:rPr>
          <w:rFonts w:ascii="Times New Roman" w:eastAsia="宋体" w:hAnsi="Times New Roman" w:cs="Times New Roman"/>
          <w:sz w:val="24"/>
          <w:szCs w:val="24"/>
        </w:rPr>
        <w:t>耦合数值模型确定了最优布巷位置。并运用自稳隐形</w:t>
      </w:r>
      <w:proofErr w:type="gramStart"/>
      <w:r w:rsidRPr="00681C37">
        <w:rPr>
          <w:rFonts w:ascii="Times New Roman" w:eastAsia="宋体" w:hAnsi="Times New Roman" w:cs="Times New Roman"/>
          <w:sz w:val="24"/>
          <w:szCs w:val="24"/>
        </w:rPr>
        <w:t>拱理论</w:t>
      </w:r>
      <w:proofErr w:type="gramEnd"/>
      <w:r w:rsidRPr="00681C37">
        <w:rPr>
          <w:rFonts w:ascii="Times New Roman" w:eastAsia="宋体" w:hAnsi="Times New Roman" w:cs="Times New Roman"/>
          <w:sz w:val="24"/>
          <w:szCs w:val="24"/>
        </w:rPr>
        <w:t>推导出</w:t>
      </w:r>
      <w:proofErr w:type="gramStart"/>
      <w:r w:rsidRPr="00681C37">
        <w:rPr>
          <w:rFonts w:ascii="Times New Roman" w:eastAsia="宋体" w:hAnsi="Times New Roman" w:cs="Times New Roman"/>
          <w:sz w:val="24"/>
          <w:szCs w:val="24"/>
        </w:rPr>
        <w:t>内错沿</w:t>
      </w:r>
      <w:proofErr w:type="gramEnd"/>
      <w:r w:rsidRPr="00681C37">
        <w:rPr>
          <w:rFonts w:ascii="Times New Roman" w:eastAsia="宋体" w:hAnsi="Times New Roman" w:cs="Times New Roman"/>
          <w:sz w:val="24"/>
          <w:szCs w:val="24"/>
        </w:rPr>
        <w:t>空巷围岩非对称自稳隐形拱方程，基于此设计了</w:t>
      </w:r>
      <w:proofErr w:type="gramStart"/>
      <w:r w:rsidRPr="00681C37">
        <w:rPr>
          <w:rFonts w:ascii="Times New Roman" w:eastAsia="宋体" w:hAnsi="Times New Roman" w:cs="Times New Roman"/>
          <w:sz w:val="24"/>
          <w:szCs w:val="24"/>
        </w:rPr>
        <w:t>内错沿</w:t>
      </w:r>
      <w:proofErr w:type="gramEnd"/>
      <w:r w:rsidRPr="00681C37">
        <w:rPr>
          <w:rFonts w:ascii="Times New Roman" w:eastAsia="宋体" w:hAnsi="Times New Roman" w:cs="Times New Roman"/>
          <w:sz w:val="24"/>
          <w:szCs w:val="24"/>
        </w:rPr>
        <w:t>空巷非对称支护方案，经现场试验验证了</w:t>
      </w:r>
      <w:proofErr w:type="gramStart"/>
      <w:r w:rsidRPr="00681C37">
        <w:rPr>
          <w:rFonts w:ascii="Times New Roman" w:eastAsia="宋体" w:hAnsi="Times New Roman" w:cs="Times New Roman"/>
          <w:sz w:val="24"/>
          <w:szCs w:val="24"/>
        </w:rPr>
        <w:t>内错沿</w:t>
      </w:r>
      <w:proofErr w:type="gramEnd"/>
      <w:r w:rsidRPr="00681C37">
        <w:rPr>
          <w:rFonts w:ascii="Times New Roman" w:eastAsia="宋体" w:hAnsi="Times New Roman" w:cs="Times New Roman"/>
          <w:sz w:val="24"/>
          <w:szCs w:val="24"/>
        </w:rPr>
        <w:t>空巷进行锚杆索支护的可行性及支护效果。</w:t>
      </w:r>
    </w:p>
    <w:p w14:paraId="5ACDA22A" w14:textId="73BDB5C0" w:rsidR="00262DD7" w:rsidRPr="00681C37" w:rsidRDefault="00262DD7" w:rsidP="00681C37">
      <w:pPr>
        <w:spacing w:line="276" w:lineRule="auto"/>
        <w:ind w:firstLineChars="200" w:firstLine="480"/>
        <w:rPr>
          <w:rFonts w:ascii="Times New Roman" w:eastAsia="宋体" w:hAnsi="Times New Roman" w:cs="Times New Roman"/>
          <w:sz w:val="24"/>
          <w:szCs w:val="24"/>
        </w:rPr>
      </w:pPr>
      <w:r w:rsidRPr="00681C37">
        <w:rPr>
          <w:rFonts w:ascii="Times New Roman" w:eastAsia="宋体" w:hAnsi="Times New Roman" w:cs="Times New Roman" w:hint="eastAsia"/>
          <w:sz w:val="24"/>
          <w:szCs w:val="24"/>
        </w:rPr>
        <w:t>项目发表</w:t>
      </w:r>
      <w:r w:rsidRPr="00681C37">
        <w:rPr>
          <w:rFonts w:ascii="Times New Roman" w:eastAsia="宋体" w:hAnsi="Times New Roman" w:cs="Times New Roman"/>
          <w:sz w:val="24"/>
          <w:szCs w:val="24"/>
        </w:rPr>
        <w:t>SCI</w:t>
      </w:r>
      <w:r w:rsidRPr="00681C37">
        <w:rPr>
          <w:rFonts w:ascii="Times New Roman" w:eastAsia="宋体" w:hAnsi="Times New Roman" w:cs="Times New Roman"/>
          <w:sz w:val="24"/>
          <w:szCs w:val="24"/>
        </w:rPr>
        <w:t>论文</w:t>
      </w:r>
      <w:r w:rsidRPr="00681C37">
        <w:rPr>
          <w:rFonts w:ascii="Times New Roman" w:eastAsia="宋体" w:hAnsi="Times New Roman" w:cs="Times New Roman"/>
          <w:sz w:val="24"/>
          <w:szCs w:val="24"/>
        </w:rPr>
        <w:t>5</w:t>
      </w:r>
      <w:r w:rsidRPr="00681C37">
        <w:rPr>
          <w:rFonts w:ascii="Times New Roman" w:eastAsia="宋体" w:hAnsi="Times New Roman" w:cs="Times New Roman"/>
          <w:sz w:val="24"/>
          <w:szCs w:val="24"/>
        </w:rPr>
        <w:t>篇，</w:t>
      </w:r>
      <w:r w:rsidRPr="00681C37">
        <w:rPr>
          <w:rFonts w:ascii="Times New Roman" w:eastAsia="宋体" w:hAnsi="Times New Roman" w:cs="Times New Roman"/>
          <w:sz w:val="24"/>
          <w:szCs w:val="24"/>
        </w:rPr>
        <w:t>EI</w:t>
      </w:r>
      <w:r w:rsidRPr="00681C37">
        <w:rPr>
          <w:rFonts w:ascii="Times New Roman" w:eastAsia="宋体" w:hAnsi="Times New Roman" w:cs="Times New Roman"/>
          <w:sz w:val="24"/>
          <w:szCs w:val="24"/>
        </w:rPr>
        <w:t>论文</w:t>
      </w:r>
      <w:r w:rsidRPr="00681C37">
        <w:rPr>
          <w:rFonts w:ascii="Times New Roman" w:eastAsia="宋体" w:hAnsi="Times New Roman" w:cs="Times New Roman"/>
          <w:sz w:val="24"/>
          <w:szCs w:val="24"/>
        </w:rPr>
        <w:t>16</w:t>
      </w:r>
      <w:r w:rsidRPr="00681C37">
        <w:rPr>
          <w:rFonts w:ascii="Times New Roman" w:eastAsia="宋体" w:hAnsi="Times New Roman" w:cs="Times New Roman"/>
          <w:sz w:val="24"/>
          <w:szCs w:val="24"/>
        </w:rPr>
        <w:t>篇，出版专著</w:t>
      </w:r>
      <w:r w:rsidRPr="00681C37">
        <w:rPr>
          <w:rFonts w:ascii="Times New Roman" w:eastAsia="宋体" w:hAnsi="Times New Roman" w:cs="Times New Roman"/>
          <w:sz w:val="24"/>
          <w:szCs w:val="24"/>
        </w:rPr>
        <w:t>2</w:t>
      </w:r>
      <w:r w:rsidRPr="00681C37">
        <w:rPr>
          <w:rFonts w:ascii="Times New Roman" w:eastAsia="宋体" w:hAnsi="Times New Roman" w:cs="Times New Roman"/>
          <w:sz w:val="24"/>
          <w:szCs w:val="24"/>
        </w:rPr>
        <w:t>部，授权国内外发明专利</w:t>
      </w:r>
      <w:r w:rsidRPr="00681C37">
        <w:rPr>
          <w:rFonts w:ascii="Times New Roman" w:eastAsia="宋体" w:hAnsi="Times New Roman" w:cs="Times New Roman"/>
          <w:sz w:val="24"/>
          <w:szCs w:val="24"/>
        </w:rPr>
        <w:t>17</w:t>
      </w:r>
      <w:r w:rsidRPr="00681C37">
        <w:rPr>
          <w:rFonts w:ascii="Times New Roman" w:eastAsia="宋体" w:hAnsi="Times New Roman" w:cs="Times New Roman"/>
          <w:sz w:val="24"/>
          <w:szCs w:val="24"/>
        </w:rPr>
        <w:t>项、软件著作权</w:t>
      </w:r>
      <w:r w:rsidRPr="00681C37">
        <w:rPr>
          <w:rFonts w:ascii="Times New Roman" w:eastAsia="宋体" w:hAnsi="Times New Roman" w:cs="Times New Roman"/>
          <w:sz w:val="24"/>
          <w:szCs w:val="24"/>
        </w:rPr>
        <w:t>3</w:t>
      </w:r>
      <w:r w:rsidRPr="00681C37">
        <w:rPr>
          <w:rFonts w:ascii="Times New Roman" w:eastAsia="宋体" w:hAnsi="Times New Roman" w:cs="Times New Roman"/>
          <w:sz w:val="24"/>
          <w:szCs w:val="24"/>
        </w:rPr>
        <w:t>项。</w:t>
      </w:r>
    </w:p>
    <w:p w14:paraId="0514E795" w14:textId="4BFA2DE5" w:rsidR="006A0104" w:rsidRPr="00681C37" w:rsidRDefault="00262DD7" w:rsidP="00681C37">
      <w:pPr>
        <w:spacing w:line="276" w:lineRule="auto"/>
        <w:ind w:firstLineChars="200" w:firstLine="480"/>
        <w:rPr>
          <w:rFonts w:ascii="Times New Roman" w:eastAsia="宋体" w:hAnsi="Times New Roman" w:cs="Times New Roman"/>
          <w:sz w:val="24"/>
          <w:szCs w:val="24"/>
        </w:rPr>
      </w:pPr>
      <w:r w:rsidRPr="00681C37">
        <w:rPr>
          <w:rFonts w:ascii="Times New Roman" w:eastAsia="宋体" w:hAnsi="Times New Roman" w:cs="Times New Roman" w:hint="eastAsia"/>
          <w:sz w:val="24"/>
          <w:szCs w:val="24"/>
        </w:rPr>
        <w:t>项目在山西焦煤西山煤电屯兰矿、山西长治经坊煤业有限公司、山西亚美大宁能源有限公司、开滦（集团）有限责任公司唐山矿业分公司、鹤壁煤电股份有限公司第六煤矿等单位推广应用，取得显著技术、经济和社会效益。</w:t>
      </w:r>
    </w:p>
    <w:p w14:paraId="507AA114" w14:textId="1BD041D8" w:rsidR="006A0104" w:rsidRPr="00681C37" w:rsidRDefault="006A0104" w:rsidP="00681C37">
      <w:pPr>
        <w:spacing w:line="276" w:lineRule="auto"/>
        <w:rPr>
          <w:rFonts w:ascii="Times New Roman" w:eastAsia="宋体" w:hAnsi="Times New Roman" w:cs="Times New Roman"/>
          <w:b/>
          <w:bCs/>
          <w:sz w:val="24"/>
          <w:szCs w:val="24"/>
        </w:rPr>
      </w:pPr>
      <w:r w:rsidRPr="00681C37">
        <w:rPr>
          <w:rFonts w:ascii="Times New Roman" w:eastAsia="宋体" w:hAnsi="Times New Roman" w:cs="Times New Roman"/>
          <w:b/>
          <w:bCs/>
          <w:sz w:val="24"/>
          <w:szCs w:val="24"/>
        </w:rPr>
        <w:t>推广应用情况：</w:t>
      </w:r>
    </w:p>
    <w:p w14:paraId="616E345E" w14:textId="1ADD67D4" w:rsidR="0085109D" w:rsidRPr="00681C37" w:rsidRDefault="00170841" w:rsidP="00681C37">
      <w:pPr>
        <w:spacing w:line="276" w:lineRule="auto"/>
        <w:ind w:firstLineChars="200" w:firstLine="480"/>
        <w:rPr>
          <w:rFonts w:ascii="Times New Roman" w:eastAsia="宋体" w:hAnsi="Times New Roman" w:cs="Times New Roman"/>
          <w:color w:val="333333"/>
          <w:sz w:val="24"/>
          <w:szCs w:val="24"/>
        </w:rPr>
      </w:pPr>
      <w:r w:rsidRPr="00681C37">
        <w:rPr>
          <w:rFonts w:ascii="Times New Roman" w:eastAsia="宋体" w:hAnsi="Times New Roman" w:cs="Times New Roman" w:hint="eastAsia"/>
          <w:color w:val="333333"/>
          <w:sz w:val="24"/>
          <w:szCs w:val="24"/>
          <w:shd w:val="clear" w:color="auto" w:fill="FFFFFF"/>
        </w:rPr>
        <w:t>错层位</w:t>
      </w:r>
      <w:proofErr w:type="gramStart"/>
      <w:r w:rsidRPr="00681C37">
        <w:rPr>
          <w:rFonts w:ascii="Times New Roman" w:eastAsia="宋体" w:hAnsi="Times New Roman" w:cs="Times New Roman" w:hint="eastAsia"/>
          <w:color w:val="333333"/>
          <w:sz w:val="24"/>
          <w:szCs w:val="24"/>
          <w:shd w:val="clear" w:color="auto" w:fill="FFFFFF"/>
        </w:rPr>
        <w:t>内错沿</w:t>
      </w:r>
      <w:proofErr w:type="gramEnd"/>
      <w:r w:rsidRPr="00681C37">
        <w:rPr>
          <w:rFonts w:ascii="Times New Roman" w:eastAsia="宋体" w:hAnsi="Times New Roman" w:cs="Times New Roman" w:hint="eastAsia"/>
          <w:color w:val="333333"/>
          <w:sz w:val="24"/>
          <w:szCs w:val="24"/>
          <w:shd w:val="clear" w:color="auto" w:fill="FFFFFF"/>
        </w:rPr>
        <w:t>空巷非对称支护技术已在山西、河南、河北等多个矿区广泛应用，具有广阔的推广前景</w:t>
      </w:r>
      <w:r w:rsidR="006A0104" w:rsidRPr="00681C37">
        <w:rPr>
          <w:rFonts w:ascii="Times New Roman" w:eastAsia="宋体" w:hAnsi="Times New Roman" w:cs="Times New Roman"/>
          <w:color w:val="333333"/>
          <w:sz w:val="24"/>
          <w:szCs w:val="24"/>
          <w:shd w:val="clear" w:color="auto" w:fill="FFFFFF"/>
        </w:rPr>
        <w:t>。</w:t>
      </w:r>
    </w:p>
    <w:p w14:paraId="4B2566D5" w14:textId="6E318BC8" w:rsidR="0085109D" w:rsidRPr="00681C37" w:rsidRDefault="006A0104" w:rsidP="00681C37">
      <w:pPr>
        <w:spacing w:line="276" w:lineRule="auto"/>
        <w:ind w:firstLineChars="200" w:firstLine="480"/>
        <w:rPr>
          <w:rFonts w:ascii="Times New Roman" w:eastAsia="宋体" w:hAnsi="Times New Roman" w:cs="Times New Roman"/>
          <w:color w:val="333333"/>
          <w:sz w:val="24"/>
          <w:szCs w:val="24"/>
        </w:rPr>
      </w:pPr>
      <w:r w:rsidRPr="00681C37">
        <w:rPr>
          <w:rFonts w:ascii="Times New Roman" w:eastAsia="宋体" w:hAnsi="Times New Roman" w:cs="Times New Roman"/>
          <w:color w:val="333333"/>
          <w:sz w:val="24"/>
          <w:szCs w:val="24"/>
          <w:shd w:val="clear" w:color="auto" w:fill="FFFFFF"/>
        </w:rPr>
        <w:t>1</w:t>
      </w:r>
      <w:r w:rsidRPr="00681C37">
        <w:rPr>
          <w:rFonts w:ascii="Times New Roman" w:eastAsia="宋体" w:hAnsi="Times New Roman" w:cs="Times New Roman"/>
          <w:color w:val="333333"/>
          <w:sz w:val="24"/>
          <w:szCs w:val="24"/>
          <w:shd w:val="clear" w:color="auto" w:fill="FFFFFF"/>
        </w:rPr>
        <w:t>）</w:t>
      </w:r>
      <w:r w:rsidRPr="00681C37">
        <w:rPr>
          <w:rFonts w:ascii="Times New Roman" w:eastAsia="宋体" w:hAnsi="Times New Roman" w:cs="Times New Roman"/>
          <w:color w:val="333333"/>
          <w:sz w:val="24"/>
          <w:szCs w:val="24"/>
          <w:shd w:val="clear" w:color="auto" w:fill="FFFFFF"/>
        </w:rPr>
        <w:t>2013.12——2021.12</w:t>
      </w:r>
      <w:r w:rsidRPr="00681C37">
        <w:rPr>
          <w:rFonts w:ascii="Times New Roman" w:eastAsia="宋体" w:hAnsi="Times New Roman" w:cs="Times New Roman"/>
          <w:color w:val="333333"/>
          <w:sz w:val="24"/>
          <w:szCs w:val="24"/>
          <w:shd w:val="clear" w:color="auto" w:fill="FFFFFF"/>
        </w:rPr>
        <w:t>，在开滦（集团）有限责任公司唐山矿业分公司开展了长壁工作面错层搭接</w:t>
      </w:r>
      <w:proofErr w:type="gramStart"/>
      <w:r w:rsidRPr="00681C37">
        <w:rPr>
          <w:rFonts w:ascii="Times New Roman" w:eastAsia="宋体" w:hAnsi="Times New Roman" w:cs="Times New Roman"/>
          <w:color w:val="333333"/>
          <w:sz w:val="24"/>
          <w:szCs w:val="24"/>
          <w:shd w:val="clear" w:color="auto" w:fill="FFFFFF"/>
        </w:rPr>
        <w:t>布置巷顶沿空掘巷</w:t>
      </w:r>
      <w:proofErr w:type="gramEnd"/>
      <w:r w:rsidRPr="00681C37">
        <w:rPr>
          <w:rFonts w:ascii="Times New Roman" w:eastAsia="宋体" w:hAnsi="Times New Roman" w:cs="Times New Roman"/>
          <w:color w:val="333333"/>
          <w:sz w:val="24"/>
          <w:szCs w:val="24"/>
          <w:shd w:val="clear" w:color="auto" w:fill="FFFFFF"/>
        </w:rPr>
        <w:t>围岩控制技术项目，应用该技术后，工作面仅用</w:t>
      </w:r>
      <w:r w:rsidRPr="00681C37">
        <w:rPr>
          <w:rFonts w:ascii="Times New Roman" w:eastAsia="宋体" w:hAnsi="Times New Roman" w:cs="Times New Roman"/>
          <w:color w:val="333333"/>
          <w:sz w:val="24"/>
          <w:szCs w:val="24"/>
          <w:shd w:val="clear" w:color="auto" w:fill="FFFFFF"/>
        </w:rPr>
        <w:t>5</w:t>
      </w:r>
      <w:r w:rsidRPr="00681C37">
        <w:rPr>
          <w:rFonts w:ascii="Times New Roman" w:eastAsia="宋体" w:hAnsi="Times New Roman" w:cs="Times New Roman"/>
          <w:color w:val="333333"/>
          <w:sz w:val="24"/>
          <w:szCs w:val="24"/>
          <w:shd w:val="clear" w:color="auto" w:fill="FFFFFF"/>
        </w:rPr>
        <w:t>天达产，之后平均日产达到</w:t>
      </w:r>
      <w:r w:rsidRPr="00681C37">
        <w:rPr>
          <w:rFonts w:ascii="Times New Roman" w:eastAsia="宋体" w:hAnsi="Times New Roman" w:cs="Times New Roman"/>
          <w:color w:val="333333"/>
          <w:sz w:val="24"/>
          <w:szCs w:val="24"/>
          <w:shd w:val="clear" w:color="auto" w:fill="FFFFFF"/>
        </w:rPr>
        <w:t>2868</w:t>
      </w:r>
      <w:r w:rsidRPr="00681C37">
        <w:rPr>
          <w:rFonts w:ascii="Times New Roman" w:eastAsia="宋体" w:hAnsi="Times New Roman" w:cs="Times New Roman"/>
          <w:color w:val="333333"/>
          <w:sz w:val="24"/>
          <w:szCs w:val="24"/>
          <w:shd w:val="clear" w:color="auto" w:fill="FFFFFF"/>
        </w:rPr>
        <w:t>吨</w:t>
      </w:r>
      <w:r w:rsidRPr="00681C37">
        <w:rPr>
          <w:rFonts w:ascii="Times New Roman" w:eastAsia="宋体" w:hAnsi="Times New Roman" w:cs="Times New Roman"/>
          <w:color w:val="333333"/>
          <w:sz w:val="24"/>
          <w:szCs w:val="24"/>
          <w:shd w:val="clear" w:color="auto" w:fill="FFFFFF"/>
        </w:rPr>
        <w:t>/</w:t>
      </w:r>
      <w:r w:rsidRPr="00681C37">
        <w:rPr>
          <w:rFonts w:ascii="Times New Roman" w:eastAsia="宋体" w:hAnsi="Times New Roman" w:cs="Times New Roman"/>
          <w:color w:val="333333"/>
          <w:sz w:val="24"/>
          <w:szCs w:val="24"/>
          <w:shd w:val="clear" w:color="auto" w:fill="FFFFFF"/>
        </w:rPr>
        <w:t>日，与综放开采相比，减少煤柱损失</w:t>
      </w:r>
      <w:r w:rsidRPr="00681C37">
        <w:rPr>
          <w:rFonts w:ascii="Times New Roman" w:eastAsia="宋体" w:hAnsi="Times New Roman" w:cs="Times New Roman"/>
          <w:color w:val="333333"/>
          <w:sz w:val="24"/>
          <w:szCs w:val="24"/>
          <w:shd w:val="clear" w:color="auto" w:fill="FFFFFF"/>
        </w:rPr>
        <w:t>25.</w:t>
      </w:r>
      <w:r w:rsidR="00F131F7" w:rsidRPr="00681C37">
        <w:rPr>
          <w:rFonts w:ascii="Times New Roman" w:eastAsia="宋体" w:hAnsi="Times New Roman" w:cs="Times New Roman"/>
          <w:color w:val="333333"/>
          <w:sz w:val="24"/>
          <w:szCs w:val="24"/>
          <w:shd w:val="clear" w:color="auto" w:fill="FFFFFF"/>
        </w:rPr>
        <w:t>7</w:t>
      </w:r>
      <w:r w:rsidRPr="00681C37">
        <w:rPr>
          <w:rFonts w:ascii="Times New Roman" w:eastAsia="宋体" w:hAnsi="Times New Roman" w:cs="Times New Roman"/>
          <w:color w:val="333333"/>
          <w:sz w:val="24"/>
          <w:szCs w:val="24"/>
          <w:shd w:val="clear" w:color="auto" w:fill="FFFFFF"/>
        </w:rPr>
        <w:t>01</w:t>
      </w:r>
      <w:r w:rsidRPr="00681C37">
        <w:rPr>
          <w:rFonts w:ascii="Times New Roman" w:eastAsia="宋体" w:hAnsi="Times New Roman" w:cs="Times New Roman"/>
          <w:color w:val="333333"/>
          <w:sz w:val="24"/>
          <w:szCs w:val="24"/>
          <w:shd w:val="clear" w:color="auto" w:fill="FFFFFF"/>
        </w:rPr>
        <w:t>万吨，减少煤炭损失</w:t>
      </w:r>
      <w:r w:rsidRPr="00681C37">
        <w:rPr>
          <w:rFonts w:ascii="Times New Roman" w:eastAsia="宋体" w:hAnsi="Times New Roman" w:cs="Times New Roman"/>
          <w:color w:val="333333"/>
          <w:sz w:val="24"/>
          <w:szCs w:val="24"/>
          <w:shd w:val="clear" w:color="auto" w:fill="FFFFFF"/>
        </w:rPr>
        <w:t>20.97</w:t>
      </w:r>
      <w:r w:rsidRPr="00681C37">
        <w:rPr>
          <w:rFonts w:ascii="Times New Roman" w:eastAsia="宋体" w:hAnsi="Times New Roman" w:cs="Times New Roman"/>
          <w:color w:val="333333"/>
          <w:sz w:val="24"/>
          <w:szCs w:val="24"/>
          <w:shd w:val="clear" w:color="auto" w:fill="FFFFFF"/>
        </w:rPr>
        <w:t>万吨，累计创收达到</w:t>
      </w:r>
      <w:r w:rsidRPr="00681C37">
        <w:rPr>
          <w:rFonts w:ascii="Times New Roman" w:eastAsia="宋体" w:hAnsi="Times New Roman" w:cs="Times New Roman"/>
          <w:color w:val="333333"/>
          <w:sz w:val="24"/>
          <w:szCs w:val="24"/>
          <w:shd w:val="clear" w:color="auto" w:fill="FFFFFF"/>
        </w:rPr>
        <w:t>8000</w:t>
      </w:r>
      <w:r w:rsidRPr="00681C37">
        <w:rPr>
          <w:rFonts w:ascii="Times New Roman" w:eastAsia="宋体" w:hAnsi="Times New Roman" w:cs="Times New Roman"/>
          <w:color w:val="333333"/>
          <w:sz w:val="24"/>
          <w:szCs w:val="24"/>
          <w:shd w:val="clear" w:color="auto" w:fill="FFFFFF"/>
        </w:rPr>
        <w:t>余万元。</w:t>
      </w:r>
    </w:p>
    <w:p w14:paraId="6D149B6D" w14:textId="1E7F5540" w:rsidR="0085109D" w:rsidRPr="00681C37" w:rsidRDefault="006A0104" w:rsidP="00681C37">
      <w:pPr>
        <w:spacing w:line="276" w:lineRule="auto"/>
        <w:ind w:firstLineChars="200" w:firstLine="480"/>
        <w:rPr>
          <w:rFonts w:ascii="Times New Roman" w:eastAsia="宋体" w:hAnsi="Times New Roman" w:cs="Times New Roman"/>
          <w:color w:val="333333"/>
          <w:sz w:val="24"/>
          <w:szCs w:val="24"/>
        </w:rPr>
      </w:pPr>
      <w:r w:rsidRPr="00681C37">
        <w:rPr>
          <w:rFonts w:ascii="Times New Roman" w:eastAsia="宋体" w:hAnsi="Times New Roman" w:cs="Times New Roman"/>
          <w:color w:val="333333"/>
          <w:sz w:val="24"/>
          <w:szCs w:val="24"/>
          <w:shd w:val="clear" w:color="auto" w:fill="FFFFFF"/>
        </w:rPr>
        <w:t>2</w:t>
      </w:r>
      <w:r w:rsidRPr="00681C37">
        <w:rPr>
          <w:rFonts w:ascii="Times New Roman" w:eastAsia="宋体" w:hAnsi="Times New Roman" w:cs="Times New Roman"/>
          <w:color w:val="333333"/>
          <w:sz w:val="24"/>
          <w:szCs w:val="24"/>
          <w:shd w:val="clear" w:color="auto" w:fill="FFFFFF"/>
        </w:rPr>
        <w:t>）</w:t>
      </w:r>
      <w:r w:rsidRPr="00681C37">
        <w:rPr>
          <w:rFonts w:ascii="Times New Roman" w:eastAsia="宋体" w:hAnsi="Times New Roman" w:cs="Times New Roman"/>
          <w:color w:val="333333"/>
          <w:sz w:val="24"/>
          <w:szCs w:val="24"/>
          <w:shd w:val="clear" w:color="auto" w:fill="FFFFFF"/>
        </w:rPr>
        <w:t>2017.09——2021.12</w:t>
      </w:r>
      <w:r w:rsidRPr="00681C37">
        <w:rPr>
          <w:rFonts w:ascii="Times New Roman" w:eastAsia="宋体" w:hAnsi="Times New Roman" w:cs="Times New Roman"/>
          <w:color w:val="333333"/>
          <w:sz w:val="24"/>
          <w:szCs w:val="24"/>
          <w:shd w:val="clear" w:color="auto" w:fill="FFFFFF"/>
        </w:rPr>
        <w:t>，在山西焦煤西山煤电屯</w:t>
      </w:r>
      <w:proofErr w:type="gramStart"/>
      <w:r w:rsidRPr="00681C37">
        <w:rPr>
          <w:rFonts w:ascii="Times New Roman" w:eastAsia="宋体" w:hAnsi="Times New Roman" w:cs="Times New Roman"/>
          <w:color w:val="333333"/>
          <w:sz w:val="24"/>
          <w:szCs w:val="24"/>
          <w:shd w:val="clear" w:color="auto" w:fill="FFFFFF"/>
        </w:rPr>
        <w:t>兰矿提出</w:t>
      </w:r>
      <w:proofErr w:type="gramEnd"/>
      <w:r w:rsidRPr="00681C37">
        <w:rPr>
          <w:rFonts w:ascii="Times New Roman" w:eastAsia="宋体" w:hAnsi="Times New Roman" w:cs="Times New Roman"/>
          <w:color w:val="333333"/>
          <w:sz w:val="24"/>
          <w:szCs w:val="24"/>
          <w:shd w:val="clear" w:color="auto" w:fill="FFFFFF"/>
        </w:rPr>
        <w:t>和应用了错层</w:t>
      </w:r>
      <w:proofErr w:type="gramStart"/>
      <w:r w:rsidRPr="00681C37">
        <w:rPr>
          <w:rFonts w:ascii="Times New Roman" w:eastAsia="宋体" w:hAnsi="Times New Roman" w:cs="Times New Roman"/>
          <w:color w:val="333333"/>
          <w:sz w:val="24"/>
          <w:szCs w:val="24"/>
          <w:shd w:val="clear" w:color="auto" w:fill="FFFFFF"/>
        </w:rPr>
        <w:t>内错布置巷顶</w:t>
      </w:r>
      <w:proofErr w:type="gramEnd"/>
      <w:r w:rsidRPr="00681C37">
        <w:rPr>
          <w:rFonts w:ascii="Times New Roman" w:eastAsia="宋体" w:hAnsi="Times New Roman" w:cs="Times New Roman"/>
          <w:color w:val="333333"/>
          <w:sz w:val="24"/>
          <w:szCs w:val="24"/>
          <w:shd w:val="clear" w:color="auto" w:fill="FFFFFF"/>
        </w:rPr>
        <w:t>沿空掘巷围岩支护技术，在近五年的应用过程中，每个工作面平均多采出煤炭</w:t>
      </w:r>
      <w:r w:rsidRPr="00681C37">
        <w:rPr>
          <w:rFonts w:ascii="Times New Roman" w:eastAsia="宋体" w:hAnsi="Times New Roman" w:cs="Times New Roman"/>
          <w:color w:val="333333"/>
          <w:sz w:val="24"/>
          <w:szCs w:val="24"/>
          <w:shd w:val="clear" w:color="auto" w:fill="FFFFFF"/>
        </w:rPr>
        <w:t>8</w:t>
      </w:r>
      <w:r w:rsidRPr="00681C37">
        <w:rPr>
          <w:rFonts w:ascii="Times New Roman" w:eastAsia="宋体" w:hAnsi="Times New Roman" w:cs="Times New Roman"/>
          <w:color w:val="333333"/>
          <w:sz w:val="24"/>
          <w:szCs w:val="24"/>
          <w:shd w:val="clear" w:color="auto" w:fill="FFFFFF"/>
        </w:rPr>
        <w:t>万吨，新增收益</w:t>
      </w:r>
      <w:r w:rsidRPr="00681C37">
        <w:rPr>
          <w:rFonts w:ascii="Times New Roman" w:eastAsia="宋体" w:hAnsi="Times New Roman" w:cs="Times New Roman"/>
          <w:color w:val="333333"/>
          <w:sz w:val="24"/>
          <w:szCs w:val="24"/>
          <w:shd w:val="clear" w:color="auto" w:fill="FFFFFF"/>
        </w:rPr>
        <w:t>4000</w:t>
      </w:r>
      <w:r w:rsidRPr="00681C37">
        <w:rPr>
          <w:rFonts w:ascii="Times New Roman" w:eastAsia="宋体" w:hAnsi="Times New Roman" w:cs="Times New Roman"/>
          <w:color w:val="333333"/>
          <w:sz w:val="24"/>
          <w:szCs w:val="24"/>
          <w:shd w:val="clear" w:color="auto" w:fill="FFFFFF"/>
        </w:rPr>
        <w:t>万元（按每吨净利润</w:t>
      </w:r>
      <w:r w:rsidRPr="00681C37">
        <w:rPr>
          <w:rFonts w:ascii="Times New Roman" w:eastAsia="宋体" w:hAnsi="Times New Roman" w:cs="Times New Roman"/>
          <w:color w:val="333333"/>
          <w:sz w:val="24"/>
          <w:szCs w:val="24"/>
          <w:shd w:val="clear" w:color="auto" w:fill="FFFFFF"/>
        </w:rPr>
        <w:t>500</w:t>
      </w:r>
      <w:r w:rsidRPr="00681C37">
        <w:rPr>
          <w:rFonts w:ascii="Times New Roman" w:eastAsia="宋体" w:hAnsi="Times New Roman" w:cs="Times New Roman"/>
          <w:color w:val="333333"/>
          <w:sz w:val="24"/>
          <w:szCs w:val="24"/>
          <w:shd w:val="clear" w:color="auto" w:fill="FFFFFF"/>
        </w:rPr>
        <w:t>元计算）。巷道变形量减小约</w:t>
      </w:r>
      <w:r w:rsidRPr="00681C37">
        <w:rPr>
          <w:rFonts w:ascii="Times New Roman" w:eastAsia="宋体" w:hAnsi="Times New Roman" w:cs="Times New Roman"/>
          <w:color w:val="333333"/>
          <w:sz w:val="24"/>
          <w:szCs w:val="24"/>
          <w:shd w:val="clear" w:color="auto" w:fill="FFFFFF"/>
        </w:rPr>
        <w:t>65%</w:t>
      </w:r>
      <w:r w:rsidRPr="00681C37">
        <w:rPr>
          <w:rFonts w:ascii="Times New Roman" w:eastAsia="宋体" w:hAnsi="Times New Roman" w:cs="Times New Roman"/>
          <w:color w:val="333333"/>
          <w:sz w:val="24"/>
          <w:szCs w:val="24"/>
          <w:shd w:val="clear" w:color="auto" w:fill="FFFFFF"/>
        </w:rPr>
        <w:t>，成巷速率提高两倍，且工人劳动强度大幅降低，累计直接或间接节省巷道维护费用</w:t>
      </w:r>
      <w:r w:rsidRPr="00681C37">
        <w:rPr>
          <w:rFonts w:ascii="Times New Roman" w:eastAsia="宋体" w:hAnsi="Times New Roman" w:cs="Times New Roman"/>
          <w:color w:val="333333"/>
          <w:sz w:val="24"/>
          <w:szCs w:val="24"/>
          <w:shd w:val="clear" w:color="auto" w:fill="FFFFFF"/>
        </w:rPr>
        <w:t>1500</w:t>
      </w:r>
      <w:r w:rsidRPr="00681C37">
        <w:rPr>
          <w:rFonts w:ascii="Times New Roman" w:eastAsia="宋体" w:hAnsi="Times New Roman" w:cs="Times New Roman"/>
          <w:color w:val="333333"/>
          <w:sz w:val="24"/>
          <w:szCs w:val="24"/>
          <w:shd w:val="clear" w:color="auto" w:fill="FFFFFF"/>
        </w:rPr>
        <w:t>万元，从根本上解决了该矿沿空掘巷高应力及冲击地压的难题。</w:t>
      </w:r>
    </w:p>
    <w:p w14:paraId="2DAF3A5C" w14:textId="79431B68" w:rsidR="0085109D" w:rsidRPr="00681C37" w:rsidRDefault="006A0104" w:rsidP="00681C37">
      <w:pPr>
        <w:spacing w:line="276" w:lineRule="auto"/>
        <w:ind w:firstLineChars="200" w:firstLine="480"/>
        <w:rPr>
          <w:rFonts w:ascii="Times New Roman" w:eastAsia="宋体" w:hAnsi="Times New Roman" w:cs="Times New Roman"/>
          <w:color w:val="333333"/>
          <w:sz w:val="24"/>
          <w:szCs w:val="24"/>
        </w:rPr>
      </w:pPr>
      <w:r w:rsidRPr="00681C37">
        <w:rPr>
          <w:rFonts w:ascii="Times New Roman" w:eastAsia="宋体" w:hAnsi="Times New Roman" w:cs="Times New Roman"/>
          <w:color w:val="333333"/>
          <w:sz w:val="24"/>
          <w:szCs w:val="24"/>
          <w:shd w:val="clear" w:color="auto" w:fill="FFFFFF"/>
        </w:rPr>
        <w:t>3</w:t>
      </w:r>
      <w:r w:rsidRPr="00681C37">
        <w:rPr>
          <w:rFonts w:ascii="Times New Roman" w:eastAsia="宋体" w:hAnsi="Times New Roman" w:cs="Times New Roman"/>
          <w:color w:val="333333"/>
          <w:sz w:val="24"/>
          <w:szCs w:val="24"/>
          <w:shd w:val="clear" w:color="auto" w:fill="FFFFFF"/>
        </w:rPr>
        <w:t>）</w:t>
      </w:r>
      <w:r w:rsidRPr="00681C37">
        <w:rPr>
          <w:rFonts w:ascii="Times New Roman" w:eastAsia="宋体" w:hAnsi="Times New Roman" w:cs="Times New Roman"/>
          <w:color w:val="333333"/>
          <w:sz w:val="24"/>
          <w:szCs w:val="24"/>
          <w:shd w:val="clear" w:color="auto" w:fill="FFFFFF"/>
        </w:rPr>
        <w:t>2017.10——2020.01</w:t>
      </w:r>
      <w:r w:rsidRPr="00681C37">
        <w:rPr>
          <w:rFonts w:ascii="Times New Roman" w:eastAsia="宋体" w:hAnsi="Times New Roman" w:cs="Times New Roman"/>
          <w:color w:val="333333"/>
          <w:sz w:val="24"/>
          <w:szCs w:val="24"/>
          <w:shd w:val="clear" w:color="auto" w:fill="FFFFFF"/>
        </w:rPr>
        <w:t>，在鹤壁煤电股份有限公司第六煤矿研发推广应用了错层搭接长壁工作面采空区边缘</w:t>
      </w:r>
      <w:proofErr w:type="gramStart"/>
      <w:r w:rsidRPr="00681C37">
        <w:rPr>
          <w:rFonts w:ascii="Times New Roman" w:eastAsia="宋体" w:hAnsi="Times New Roman" w:cs="Times New Roman"/>
          <w:color w:val="333333"/>
          <w:sz w:val="24"/>
          <w:szCs w:val="24"/>
          <w:shd w:val="clear" w:color="auto" w:fill="FFFFFF"/>
        </w:rPr>
        <w:t>下巷顶</w:t>
      </w:r>
      <w:proofErr w:type="gramEnd"/>
      <w:r w:rsidRPr="00681C37">
        <w:rPr>
          <w:rFonts w:ascii="Times New Roman" w:eastAsia="宋体" w:hAnsi="Times New Roman" w:cs="Times New Roman"/>
          <w:color w:val="333333"/>
          <w:sz w:val="24"/>
          <w:szCs w:val="24"/>
          <w:shd w:val="clear" w:color="auto" w:fill="FFFFFF"/>
        </w:rPr>
        <w:t>沿空掘巷支护技术，自</w:t>
      </w:r>
      <w:r w:rsidRPr="00681C37">
        <w:rPr>
          <w:rFonts w:ascii="Times New Roman" w:eastAsia="宋体" w:hAnsi="Times New Roman" w:cs="Times New Roman"/>
          <w:color w:val="333333"/>
          <w:sz w:val="24"/>
          <w:szCs w:val="24"/>
          <w:shd w:val="clear" w:color="auto" w:fill="FFFFFF"/>
        </w:rPr>
        <w:t>2017</w:t>
      </w:r>
      <w:r w:rsidRPr="00681C37">
        <w:rPr>
          <w:rFonts w:ascii="Times New Roman" w:eastAsia="宋体" w:hAnsi="Times New Roman" w:cs="Times New Roman"/>
          <w:color w:val="333333"/>
          <w:sz w:val="24"/>
          <w:szCs w:val="24"/>
          <w:shd w:val="clear" w:color="auto" w:fill="FFFFFF"/>
        </w:rPr>
        <w:t>年应用该技术以来，每个工作面多采出约</w:t>
      </w:r>
      <w:r w:rsidRPr="00681C37">
        <w:rPr>
          <w:rFonts w:ascii="Times New Roman" w:eastAsia="宋体" w:hAnsi="Times New Roman" w:cs="Times New Roman"/>
          <w:color w:val="333333"/>
          <w:sz w:val="24"/>
          <w:szCs w:val="24"/>
          <w:shd w:val="clear" w:color="auto" w:fill="FFFFFF"/>
        </w:rPr>
        <w:t>9</w:t>
      </w:r>
      <w:r w:rsidRPr="00681C37">
        <w:rPr>
          <w:rFonts w:ascii="Times New Roman" w:eastAsia="宋体" w:hAnsi="Times New Roman" w:cs="Times New Roman"/>
          <w:color w:val="333333"/>
          <w:sz w:val="24"/>
          <w:szCs w:val="24"/>
          <w:shd w:val="clear" w:color="auto" w:fill="FFFFFF"/>
        </w:rPr>
        <w:t>万吨煤，采出率提高约</w:t>
      </w:r>
      <w:r w:rsidRPr="00681C37">
        <w:rPr>
          <w:rFonts w:ascii="Times New Roman" w:eastAsia="宋体" w:hAnsi="Times New Roman" w:cs="Times New Roman"/>
          <w:color w:val="333333"/>
          <w:sz w:val="24"/>
          <w:szCs w:val="24"/>
          <w:shd w:val="clear" w:color="auto" w:fill="FFFFFF"/>
        </w:rPr>
        <w:t>7%</w:t>
      </w:r>
      <w:r w:rsidRPr="00681C37">
        <w:rPr>
          <w:rFonts w:ascii="Times New Roman" w:eastAsia="宋体" w:hAnsi="Times New Roman" w:cs="Times New Roman"/>
          <w:color w:val="333333"/>
          <w:sz w:val="24"/>
          <w:szCs w:val="24"/>
          <w:shd w:val="clear" w:color="auto" w:fill="FFFFFF"/>
        </w:rPr>
        <w:t>，新增收益</w:t>
      </w:r>
      <w:r w:rsidRPr="00681C37">
        <w:rPr>
          <w:rFonts w:ascii="Times New Roman" w:eastAsia="宋体" w:hAnsi="Times New Roman" w:cs="Times New Roman"/>
          <w:color w:val="333333"/>
          <w:sz w:val="24"/>
          <w:szCs w:val="24"/>
          <w:shd w:val="clear" w:color="auto" w:fill="FFFFFF"/>
        </w:rPr>
        <w:t>2700</w:t>
      </w:r>
      <w:r w:rsidRPr="00681C37">
        <w:rPr>
          <w:rFonts w:ascii="Times New Roman" w:eastAsia="宋体" w:hAnsi="Times New Roman" w:cs="Times New Roman"/>
          <w:color w:val="333333"/>
          <w:sz w:val="24"/>
          <w:szCs w:val="24"/>
          <w:shd w:val="clear" w:color="auto" w:fill="FFFFFF"/>
        </w:rPr>
        <w:t>万元。巷道顶底板移近量减小</w:t>
      </w:r>
      <w:r w:rsidRPr="00681C37">
        <w:rPr>
          <w:rFonts w:ascii="Times New Roman" w:eastAsia="宋体" w:hAnsi="Times New Roman" w:cs="Times New Roman"/>
          <w:color w:val="333333"/>
          <w:sz w:val="24"/>
          <w:szCs w:val="24"/>
          <w:shd w:val="clear" w:color="auto" w:fill="FFFFFF"/>
        </w:rPr>
        <w:t>650mm-900mm</w:t>
      </w:r>
      <w:r w:rsidRPr="00681C37">
        <w:rPr>
          <w:rFonts w:ascii="Times New Roman" w:eastAsia="宋体" w:hAnsi="Times New Roman" w:cs="Times New Roman"/>
          <w:color w:val="333333"/>
          <w:sz w:val="24"/>
          <w:szCs w:val="24"/>
          <w:shd w:val="clear" w:color="auto" w:fill="FFFFFF"/>
        </w:rPr>
        <w:t>，</w:t>
      </w:r>
      <w:r w:rsidRPr="00681C37">
        <w:rPr>
          <w:rFonts w:ascii="Times New Roman" w:eastAsia="宋体" w:hAnsi="Times New Roman" w:cs="Times New Roman"/>
          <w:color w:val="333333"/>
          <w:sz w:val="24"/>
          <w:szCs w:val="24"/>
          <w:shd w:val="clear" w:color="auto" w:fill="FFFFFF"/>
        </w:rPr>
        <w:t>6</w:t>
      </w:r>
      <w:r w:rsidRPr="00681C37">
        <w:rPr>
          <w:rFonts w:ascii="Times New Roman" w:eastAsia="宋体" w:hAnsi="Times New Roman" w:cs="Times New Roman"/>
          <w:color w:val="333333"/>
          <w:sz w:val="24"/>
          <w:szCs w:val="24"/>
          <w:shd w:val="clear" w:color="auto" w:fill="FFFFFF"/>
        </w:rPr>
        <w:t>个工作面巷道共计节省支护费用约</w:t>
      </w:r>
      <w:r w:rsidRPr="00681C37">
        <w:rPr>
          <w:rFonts w:ascii="Times New Roman" w:eastAsia="宋体" w:hAnsi="Times New Roman" w:cs="Times New Roman"/>
          <w:color w:val="333333"/>
          <w:sz w:val="24"/>
          <w:szCs w:val="24"/>
          <w:shd w:val="clear" w:color="auto" w:fill="FFFFFF"/>
        </w:rPr>
        <w:t>1800</w:t>
      </w:r>
      <w:r w:rsidRPr="00681C37">
        <w:rPr>
          <w:rFonts w:ascii="Times New Roman" w:eastAsia="宋体" w:hAnsi="Times New Roman" w:cs="Times New Roman"/>
          <w:color w:val="333333"/>
          <w:sz w:val="24"/>
          <w:szCs w:val="24"/>
          <w:shd w:val="clear" w:color="auto" w:fill="FFFFFF"/>
        </w:rPr>
        <w:t>万元。</w:t>
      </w:r>
    </w:p>
    <w:p w14:paraId="76A2FF6F" w14:textId="184DBC72" w:rsidR="0085109D" w:rsidRPr="00681C37" w:rsidRDefault="006A0104" w:rsidP="00681C37">
      <w:pPr>
        <w:spacing w:line="276" w:lineRule="auto"/>
        <w:ind w:firstLineChars="200" w:firstLine="480"/>
        <w:rPr>
          <w:rFonts w:ascii="Times New Roman" w:eastAsia="宋体" w:hAnsi="Times New Roman" w:cs="Times New Roman"/>
          <w:color w:val="333333"/>
          <w:sz w:val="24"/>
          <w:szCs w:val="24"/>
        </w:rPr>
      </w:pPr>
      <w:r w:rsidRPr="00681C37">
        <w:rPr>
          <w:rFonts w:ascii="Times New Roman" w:eastAsia="宋体" w:hAnsi="Times New Roman" w:cs="Times New Roman"/>
          <w:color w:val="333333"/>
          <w:sz w:val="24"/>
          <w:szCs w:val="24"/>
          <w:shd w:val="clear" w:color="auto" w:fill="FFFFFF"/>
        </w:rPr>
        <w:t>4</w:t>
      </w:r>
      <w:r w:rsidRPr="00681C37">
        <w:rPr>
          <w:rFonts w:ascii="Times New Roman" w:eastAsia="宋体" w:hAnsi="Times New Roman" w:cs="Times New Roman"/>
          <w:color w:val="333333"/>
          <w:sz w:val="24"/>
          <w:szCs w:val="24"/>
          <w:shd w:val="clear" w:color="auto" w:fill="FFFFFF"/>
        </w:rPr>
        <w:t>）</w:t>
      </w:r>
      <w:r w:rsidRPr="00681C37">
        <w:rPr>
          <w:rFonts w:ascii="Times New Roman" w:eastAsia="宋体" w:hAnsi="Times New Roman" w:cs="Times New Roman"/>
          <w:color w:val="333333"/>
          <w:sz w:val="24"/>
          <w:szCs w:val="24"/>
          <w:shd w:val="clear" w:color="auto" w:fill="FFFFFF"/>
        </w:rPr>
        <w:t>2017.10——2021.12</w:t>
      </w:r>
      <w:r w:rsidRPr="00681C37">
        <w:rPr>
          <w:rFonts w:ascii="Times New Roman" w:eastAsia="宋体" w:hAnsi="Times New Roman" w:cs="Times New Roman"/>
          <w:color w:val="333333"/>
          <w:sz w:val="24"/>
          <w:szCs w:val="24"/>
          <w:shd w:val="clear" w:color="auto" w:fill="FFFFFF"/>
        </w:rPr>
        <w:t>，在山西省长治经坊煤业有限公司研发应用</w:t>
      </w:r>
      <w:proofErr w:type="gramStart"/>
      <w:r w:rsidRPr="00681C37">
        <w:rPr>
          <w:rFonts w:ascii="Times New Roman" w:eastAsia="宋体" w:hAnsi="Times New Roman" w:cs="Times New Roman"/>
          <w:color w:val="333333"/>
          <w:sz w:val="24"/>
          <w:szCs w:val="24"/>
          <w:shd w:val="clear" w:color="auto" w:fill="FFFFFF"/>
        </w:rPr>
        <w:t>了巷顶</w:t>
      </w:r>
      <w:proofErr w:type="gramEnd"/>
      <w:r w:rsidRPr="00681C37">
        <w:rPr>
          <w:rFonts w:ascii="Times New Roman" w:eastAsia="宋体" w:hAnsi="Times New Roman" w:cs="Times New Roman"/>
          <w:color w:val="333333"/>
          <w:sz w:val="24"/>
          <w:szCs w:val="24"/>
          <w:shd w:val="clear" w:color="auto" w:fill="FFFFFF"/>
        </w:rPr>
        <w:t>沿空掘巷围岩支护与加固技术，自</w:t>
      </w:r>
      <w:r w:rsidRPr="00681C37">
        <w:rPr>
          <w:rFonts w:ascii="Times New Roman" w:eastAsia="宋体" w:hAnsi="Times New Roman" w:cs="Times New Roman"/>
          <w:color w:val="333333"/>
          <w:sz w:val="24"/>
          <w:szCs w:val="24"/>
          <w:shd w:val="clear" w:color="auto" w:fill="FFFFFF"/>
        </w:rPr>
        <w:t>2017</w:t>
      </w:r>
      <w:r w:rsidRPr="00681C37">
        <w:rPr>
          <w:rFonts w:ascii="Times New Roman" w:eastAsia="宋体" w:hAnsi="Times New Roman" w:cs="Times New Roman"/>
          <w:color w:val="333333"/>
          <w:sz w:val="24"/>
          <w:szCs w:val="24"/>
          <w:shd w:val="clear" w:color="auto" w:fill="FFFFFF"/>
        </w:rPr>
        <w:t>年应用该技术以来，每个工作面平均采出率提高约</w:t>
      </w:r>
      <w:r w:rsidRPr="00681C37">
        <w:rPr>
          <w:rFonts w:ascii="Times New Roman" w:eastAsia="宋体" w:hAnsi="Times New Roman" w:cs="Times New Roman"/>
          <w:color w:val="333333"/>
          <w:sz w:val="24"/>
          <w:szCs w:val="24"/>
          <w:shd w:val="clear" w:color="auto" w:fill="FFFFFF"/>
        </w:rPr>
        <w:t>6%</w:t>
      </w:r>
      <w:r w:rsidRPr="00681C37">
        <w:rPr>
          <w:rFonts w:ascii="Times New Roman" w:eastAsia="宋体" w:hAnsi="Times New Roman" w:cs="Times New Roman"/>
          <w:color w:val="333333"/>
          <w:sz w:val="24"/>
          <w:szCs w:val="24"/>
          <w:shd w:val="clear" w:color="auto" w:fill="FFFFFF"/>
        </w:rPr>
        <w:t>，累计多回收煤炭</w:t>
      </w:r>
      <w:r w:rsidRPr="00681C37">
        <w:rPr>
          <w:rFonts w:ascii="Times New Roman" w:eastAsia="宋体" w:hAnsi="Times New Roman" w:cs="Times New Roman"/>
          <w:color w:val="333333"/>
          <w:sz w:val="24"/>
          <w:szCs w:val="24"/>
          <w:shd w:val="clear" w:color="auto" w:fill="FFFFFF"/>
        </w:rPr>
        <w:t>20</w:t>
      </w:r>
      <w:r w:rsidRPr="00681C37">
        <w:rPr>
          <w:rFonts w:ascii="Times New Roman" w:eastAsia="宋体" w:hAnsi="Times New Roman" w:cs="Times New Roman"/>
          <w:color w:val="333333"/>
          <w:sz w:val="24"/>
          <w:szCs w:val="24"/>
          <w:shd w:val="clear" w:color="auto" w:fill="FFFFFF"/>
        </w:rPr>
        <w:t>万吨，新增收益</w:t>
      </w:r>
      <w:r w:rsidRPr="00681C37">
        <w:rPr>
          <w:rFonts w:ascii="Times New Roman" w:eastAsia="宋体" w:hAnsi="Times New Roman" w:cs="Times New Roman"/>
          <w:color w:val="333333"/>
          <w:sz w:val="24"/>
          <w:szCs w:val="24"/>
          <w:shd w:val="clear" w:color="auto" w:fill="FFFFFF"/>
        </w:rPr>
        <w:t>3000</w:t>
      </w:r>
      <w:r w:rsidRPr="00681C37">
        <w:rPr>
          <w:rFonts w:ascii="Times New Roman" w:eastAsia="宋体" w:hAnsi="Times New Roman" w:cs="Times New Roman"/>
          <w:color w:val="333333"/>
          <w:sz w:val="24"/>
          <w:szCs w:val="24"/>
          <w:shd w:val="clear" w:color="auto" w:fill="FFFFFF"/>
        </w:rPr>
        <w:t>万元。巷道变形较传统沿空掘巷减小</w:t>
      </w:r>
      <w:r w:rsidRPr="00681C37">
        <w:rPr>
          <w:rFonts w:ascii="Times New Roman" w:eastAsia="宋体" w:hAnsi="Times New Roman" w:cs="Times New Roman"/>
          <w:color w:val="333333"/>
          <w:sz w:val="24"/>
          <w:szCs w:val="24"/>
          <w:shd w:val="clear" w:color="auto" w:fill="FFFFFF"/>
        </w:rPr>
        <w:t>60%</w:t>
      </w:r>
      <w:r w:rsidRPr="00681C37">
        <w:rPr>
          <w:rFonts w:ascii="Times New Roman" w:eastAsia="宋体" w:hAnsi="Times New Roman" w:cs="Times New Roman"/>
          <w:color w:val="333333"/>
          <w:sz w:val="24"/>
          <w:szCs w:val="24"/>
          <w:shd w:val="clear" w:color="auto" w:fill="FFFFFF"/>
        </w:rPr>
        <w:t>，成巷速率提高</w:t>
      </w:r>
      <w:r w:rsidRPr="00681C37">
        <w:rPr>
          <w:rFonts w:ascii="Times New Roman" w:eastAsia="宋体" w:hAnsi="Times New Roman" w:cs="Times New Roman"/>
          <w:color w:val="333333"/>
          <w:sz w:val="24"/>
          <w:szCs w:val="24"/>
          <w:shd w:val="clear" w:color="auto" w:fill="FFFFFF"/>
        </w:rPr>
        <w:t>1.5</w:t>
      </w:r>
      <w:r w:rsidRPr="00681C37">
        <w:rPr>
          <w:rFonts w:ascii="Times New Roman" w:eastAsia="宋体" w:hAnsi="Times New Roman" w:cs="Times New Roman"/>
          <w:color w:val="333333"/>
          <w:sz w:val="24"/>
          <w:szCs w:val="24"/>
          <w:shd w:val="clear" w:color="auto" w:fill="FFFFFF"/>
        </w:rPr>
        <w:t>倍以上，工人劳动强度下降</w:t>
      </w:r>
      <w:r w:rsidRPr="00681C37">
        <w:rPr>
          <w:rFonts w:ascii="Times New Roman" w:eastAsia="宋体" w:hAnsi="Times New Roman" w:cs="Times New Roman"/>
          <w:color w:val="333333"/>
          <w:sz w:val="24"/>
          <w:szCs w:val="24"/>
          <w:shd w:val="clear" w:color="auto" w:fill="FFFFFF"/>
        </w:rPr>
        <w:t>70%</w:t>
      </w:r>
      <w:r w:rsidRPr="00681C37">
        <w:rPr>
          <w:rFonts w:ascii="Times New Roman" w:eastAsia="宋体" w:hAnsi="Times New Roman" w:cs="Times New Roman"/>
          <w:color w:val="333333"/>
          <w:sz w:val="24"/>
          <w:szCs w:val="24"/>
          <w:shd w:val="clear" w:color="auto" w:fill="FFFFFF"/>
        </w:rPr>
        <w:t>以上，累计节省支护费用</w:t>
      </w:r>
      <w:r w:rsidRPr="00681C37">
        <w:rPr>
          <w:rFonts w:ascii="Times New Roman" w:eastAsia="宋体" w:hAnsi="Times New Roman" w:cs="Times New Roman"/>
          <w:color w:val="333333"/>
          <w:sz w:val="24"/>
          <w:szCs w:val="24"/>
          <w:shd w:val="clear" w:color="auto" w:fill="FFFFFF"/>
        </w:rPr>
        <w:t>1800</w:t>
      </w:r>
      <w:r w:rsidRPr="00681C37">
        <w:rPr>
          <w:rFonts w:ascii="Times New Roman" w:eastAsia="宋体" w:hAnsi="Times New Roman" w:cs="Times New Roman"/>
          <w:color w:val="333333"/>
          <w:sz w:val="24"/>
          <w:szCs w:val="24"/>
          <w:shd w:val="clear" w:color="auto" w:fill="FFFFFF"/>
        </w:rPr>
        <w:t>余万元。</w:t>
      </w:r>
    </w:p>
    <w:p w14:paraId="1F7AACA0" w14:textId="662E4659" w:rsidR="006A0104" w:rsidRPr="00AE12E3" w:rsidRDefault="006A0104" w:rsidP="00681C37">
      <w:pPr>
        <w:spacing w:line="276" w:lineRule="auto"/>
        <w:ind w:firstLineChars="200" w:firstLine="480"/>
        <w:rPr>
          <w:rFonts w:ascii="Times New Roman" w:eastAsia="宋体" w:hAnsi="Times New Roman" w:cs="Times New Roman"/>
          <w:sz w:val="24"/>
          <w:szCs w:val="24"/>
        </w:rPr>
      </w:pPr>
      <w:r w:rsidRPr="00681C37">
        <w:rPr>
          <w:rFonts w:ascii="Times New Roman" w:eastAsia="宋体" w:hAnsi="Times New Roman" w:cs="Times New Roman"/>
          <w:color w:val="333333"/>
          <w:sz w:val="24"/>
          <w:szCs w:val="24"/>
          <w:shd w:val="clear" w:color="auto" w:fill="FFFFFF"/>
        </w:rPr>
        <w:t>5</w:t>
      </w:r>
      <w:r w:rsidRPr="00681C37">
        <w:rPr>
          <w:rFonts w:ascii="Times New Roman" w:eastAsia="宋体" w:hAnsi="Times New Roman" w:cs="Times New Roman"/>
          <w:color w:val="333333"/>
          <w:sz w:val="24"/>
          <w:szCs w:val="24"/>
          <w:shd w:val="clear" w:color="auto" w:fill="FFFFFF"/>
        </w:rPr>
        <w:t>）</w:t>
      </w:r>
      <w:r w:rsidRPr="00681C37">
        <w:rPr>
          <w:rFonts w:ascii="Times New Roman" w:eastAsia="宋体" w:hAnsi="Times New Roman" w:cs="Times New Roman"/>
          <w:color w:val="333333"/>
          <w:sz w:val="24"/>
          <w:szCs w:val="24"/>
          <w:shd w:val="clear" w:color="auto" w:fill="FFFFFF"/>
        </w:rPr>
        <w:t>2018.01——2021.12</w:t>
      </w:r>
      <w:r w:rsidRPr="00681C37">
        <w:rPr>
          <w:rFonts w:ascii="Times New Roman" w:eastAsia="宋体" w:hAnsi="Times New Roman" w:cs="Times New Roman"/>
          <w:color w:val="333333"/>
          <w:sz w:val="24"/>
          <w:szCs w:val="24"/>
          <w:shd w:val="clear" w:color="auto" w:fill="FFFFFF"/>
        </w:rPr>
        <w:t>，在山西亚美大宁能源有限公司</w:t>
      </w:r>
      <w:proofErr w:type="gramStart"/>
      <w:r w:rsidRPr="00681C37">
        <w:rPr>
          <w:rFonts w:ascii="Times New Roman" w:eastAsia="宋体" w:hAnsi="Times New Roman" w:cs="Times New Roman"/>
          <w:color w:val="333333"/>
          <w:sz w:val="24"/>
          <w:szCs w:val="24"/>
          <w:shd w:val="clear" w:color="auto" w:fill="FFFFFF"/>
        </w:rPr>
        <w:t>开展巷顶沿空掘巷</w:t>
      </w:r>
      <w:proofErr w:type="gramEnd"/>
      <w:r w:rsidRPr="00681C37">
        <w:rPr>
          <w:rFonts w:ascii="Times New Roman" w:eastAsia="宋体" w:hAnsi="Times New Roman" w:cs="Times New Roman"/>
          <w:color w:val="333333"/>
          <w:sz w:val="24"/>
          <w:szCs w:val="24"/>
          <w:shd w:val="clear" w:color="auto" w:fill="FFFFFF"/>
        </w:rPr>
        <w:t>围岩锚杆（索）控制技术项目，自</w:t>
      </w:r>
      <w:r w:rsidRPr="00681C37">
        <w:rPr>
          <w:rFonts w:ascii="Times New Roman" w:eastAsia="宋体" w:hAnsi="Times New Roman" w:cs="Times New Roman"/>
          <w:color w:val="333333"/>
          <w:sz w:val="24"/>
          <w:szCs w:val="24"/>
          <w:shd w:val="clear" w:color="auto" w:fill="FFFFFF"/>
        </w:rPr>
        <w:t>2018</w:t>
      </w:r>
      <w:r w:rsidRPr="00681C37">
        <w:rPr>
          <w:rFonts w:ascii="Times New Roman" w:eastAsia="宋体" w:hAnsi="Times New Roman" w:cs="Times New Roman"/>
          <w:color w:val="333333"/>
          <w:sz w:val="24"/>
          <w:szCs w:val="24"/>
          <w:shd w:val="clear" w:color="auto" w:fill="FFFFFF"/>
        </w:rPr>
        <w:t>年应用该技术以来，工作面平均采出率提高约</w:t>
      </w:r>
      <w:r w:rsidRPr="00681C37">
        <w:rPr>
          <w:rFonts w:ascii="Times New Roman" w:eastAsia="宋体" w:hAnsi="Times New Roman" w:cs="Times New Roman"/>
          <w:color w:val="333333"/>
          <w:sz w:val="24"/>
          <w:szCs w:val="24"/>
          <w:shd w:val="clear" w:color="auto" w:fill="FFFFFF"/>
        </w:rPr>
        <w:t>7%</w:t>
      </w:r>
      <w:r w:rsidRPr="00681C37">
        <w:rPr>
          <w:rFonts w:ascii="Times New Roman" w:eastAsia="宋体" w:hAnsi="Times New Roman" w:cs="Times New Roman"/>
          <w:color w:val="333333"/>
          <w:sz w:val="24"/>
          <w:szCs w:val="24"/>
          <w:shd w:val="clear" w:color="auto" w:fill="FFFFFF"/>
        </w:rPr>
        <w:t>，累计多回收煤炭</w:t>
      </w:r>
      <w:r w:rsidRPr="00681C37">
        <w:rPr>
          <w:rFonts w:ascii="Times New Roman" w:eastAsia="宋体" w:hAnsi="Times New Roman" w:cs="Times New Roman"/>
          <w:color w:val="333333"/>
          <w:sz w:val="24"/>
          <w:szCs w:val="24"/>
          <w:shd w:val="clear" w:color="auto" w:fill="FFFFFF"/>
        </w:rPr>
        <w:t>10</w:t>
      </w:r>
      <w:r w:rsidRPr="00681C37">
        <w:rPr>
          <w:rFonts w:ascii="Times New Roman" w:eastAsia="宋体" w:hAnsi="Times New Roman" w:cs="Times New Roman"/>
          <w:color w:val="333333"/>
          <w:sz w:val="24"/>
          <w:szCs w:val="24"/>
          <w:shd w:val="clear" w:color="auto" w:fill="FFFFFF"/>
        </w:rPr>
        <w:t>余万吨，新增收益</w:t>
      </w:r>
      <w:r w:rsidRPr="00681C37">
        <w:rPr>
          <w:rFonts w:ascii="Times New Roman" w:eastAsia="宋体" w:hAnsi="Times New Roman" w:cs="Times New Roman"/>
          <w:color w:val="333333"/>
          <w:sz w:val="24"/>
          <w:szCs w:val="24"/>
          <w:shd w:val="clear" w:color="auto" w:fill="FFFFFF"/>
        </w:rPr>
        <w:t>3500</w:t>
      </w:r>
      <w:r w:rsidRPr="00681C37">
        <w:rPr>
          <w:rFonts w:ascii="Times New Roman" w:eastAsia="宋体" w:hAnsi="Times New Roman" w:cs="Times New Roman"/>
          <w:color w:val="333333"/>
          <w:sz w:val="24"/>
          <w:szCs w:val="24"/>
          <w:shd w:val="clear" w:color="auto" w:fill="FFFFFF"/>
        </w:rPr>
        <w:t>余万元。锚杆（索）支护方式支护效率提高</w:t>
      </w:r>
      <w:r w:rsidRPr="00681C37">
        <w:rPr>
          <w:rFonts w:ascii="Times New Roman" w:eastAsia="宋体" w:hAnsi="Times New Roman" w:cs="Times New Roman"/>
          <w:color w:val="333333"/>
          <w:sz w:val="24"/>
          <w:szCs w:val="24"/>
          <w:shd w:val="clear" w:color="auto" w:fill="FFFFFF"/>
        </w:rPr>
        <w:t>2</w:t>
      </w:r>
      <w:r w:rsidRPr="00681C37">
        <w:rPr>
          <w:rFonts w:ascii="Times New Roman" w:eastAsia="宋体" w:hAnsi="Times New Roman" w:cs="Times New Roman"/>
          <w:color w:val="333333"/>
          <w:sz w:val="24"/>
          <w:szCs w:val="24"/>
          <w:shd w:val="clear" w:color="auto" w:fill="FFFFFF"/>
        </w:rPr>
        <w:t>倍，成巷速率大幅提升，节省了支护材料费用，间接创造经</w:t>
      </w:r>
      <w:r w:rsidRPr="00AE12E3">
        <w:rPr>
          <w:rFonts w:ascii="Times New Roman" w:eastAsia="宋体" w:hAnsi="Times New Roman" w:cs="Times New Roman"/>
          <w:color w:val="333333"/>
          <w:sz w:val="24"/>
          <w:szCs w:val="24"/>
          <w:shd w:val="clear" w:color="auto" w:fill="FFFFFF"/>
        </w:rPr>
        <w:lastRenderedPageBreak/>
        <w:t>济收益</w:t>
      </w:r>
      <w:r w:rsidRPr="00AE12E3">
        <w:rPr>
          <w:rFonts w:ascii="Times New Roman" w:eastAsia="宋体" w:hAnsi="Times New Roman" w:cs="Times New Roman"/>
          <w:color w:val="333333"/>
          <w:sz w:val="24"/>
          <w:szCs w:val="24"/>
          <w:shd w:val="clear" w:color="auto" w:fill="FFFFFF"/>
        </w:rPr>
        <w:t>800</w:t>
      </w:r>
      <w:r w:rsidRPr="00AE12E3">
        <w:rPr>
          <w:rFonts w:ascii="Times New Roman" w:eastAsia="宋体" w:hAnsi="Times New Roman" w:cs="Times New Roman"/>
          <w:color w:val="333333"/>
          <w:sz w:val="24"/>
          <w:szCs w:val="24"/>
          <w:shd w:val="clear" w:color="auto" w:fill="FFFFFF"/>
        </w:rPr>
        <w:t>余万元。</w:t>
      </w:r>
    </w:p>
    <w:p w14:paraId="18675459" w14:textId="6AB126E2" w:rsidR="006A0104" w:rsidRPr="00AE12E3" w:rsidRDefault="006A0104" w:rsidP="006A0104">
      <w:pPr>
        <w:rPr>
          <w:rFonts w:ascii="宋体" w:eastAsia="宋体" w:hAnsi="宋体"/>
          <w:b/>
          <w:bCs/>
          <w:sz w:val="24"/>
          <w:szCs w:val="24"/>
        </w:rPr>
      </w:pPr>
      <w:r w:rsidRPr="00AE12E3">
        <w:rPr>
          <w:rFonts w:ascii="宋体" w:eastAsia="宋体" w:hAnsi="宋体" w:hint="eastAsia"/>
          <w:b/>
          <w:bCs/>
          <w:sz w:val="24"/>
          <w:szCs w:val="24"/>
        </w:rPr>
        <w:t>知识产权证明目录：</w:t>
      </w:r>
    </w:p>
    <w:tbl>
      <w:tblPr>
        <w:tblStyle w:val="a8"/>
        <w:tblW w:w="0" w:type="auto"/>
        <w:tblCellMar>
          <w:left w:w="0" w:type="dxa"/>
          <w:right w:w="0" w:type="dxa"/>
        </w:tblCellMar>
        <w:tblLook w:val="04A0" w:firstRow="1" w:lastRow="0" w:firstColumn="1" w:lastColumn="0" w:noHBand="0" w:noVBand="1"/>
      </w:tblPr>
      <w:tblGrid>
        <w:gridCol w:w="2749"/>
        <w:gridCol w:w="1270"/>
        <w:gridCol w:w="780"/>
        <w:gridCol w:w="1766"/>
        <w:gridCol w:w="1731"/>
      </w:tblGrid>
      <w:tr w:rsidR="003866A9" w:rsidRPr="00F50BAD" w14:paraId="42D0EC0A" w14:textId="77777777" w:rsidTr="003866A9">
        <w:tc>
          <w:tcPr>
            <w:tcW w:w="0" w:type="auto"/>
            <w:noWrap/>
            <w:vAlign w:val="center"/>
            <w:hideMark/>
          </w:tcPr>
          <w:p w14:paraId="42924372" w14:textId="197AC5F8"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授权（申请）项目名称</w:t>
            </w:r>
          </w:p>
        </w:tc>
        <w:tc>
          <w:tcPr>
            <w:tcW w:w="0" w:type="auto"/>
            <w:noWrap/>
            <w:vAlign w:val="center"/>
            <w:hideMark/>
          </w:tcPr>
          <w:p w14:paraId="00323878" w14:textId="77777777"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知识产权类别</w:t>
            </w:r>
          </w:p>
        </w:tc>
        <w:tc>
          <w:tcPr>
            <w:tcW w:w="0" w:type="auto"/>
            <w:noWrap/>
            <w:vAlign w:val="center"/>
            <w:hideMark/>
          </w:tcPr>
          <w:p w14:paraId="21AD1515" w14:textId="728A5D14" w:rsidR="003866A9" w:rsidRPr="00F50BAD" w:rsidRDefault="003866A9" w:rsidP="003866A9">
            <w:pPr>
              <w:jc w:val="center"/>
              <w:rPr>
                <w:rFonts w:ascii="Times New Roman" w:eastAsia="宋体" w:hAnsi="Times New Roman" w:cs="Times New Roman"/>
              </w:rPr>
            </w:pPr>
            <w:r w:rsidRPr="00F50BAD">
              <w:rPr>
                <w:rFonts w:ascii="Times New Roman" w:eastAsia="宋体" w:hAnsi="Times New Roman" w:cs="Times New Roman"/>
              </w:rPr>
              <w:t>国</w:t>
            </w:r>
            <w:r>
              <w:rPr>
                <w:rFonts w:ascii="Times New Roman" w:eastAsia="宋体" w:hAnsi="Times New Roman" w:cs="Times New Roman" w:hint="eastAsia"/>
              </w:rPr>
              <w:t>(</w:t>
            </w:r>
            <w:r w:rsidRPr="00F50BAD">
              <w:rPr>
                <w:rFonts w:ascii="Times New Roman" w:eastAsia="宋体" w:hAnsi="Times New Roman" w:cs="Times New Roman"/>
              </w:rPr>
              <w:t>区</w:t>
            </w:r>
            <w:r>
              <w:rPr>
                <w:rFonts w:ascii="Times New Roman" w:eastAsia="宋体" w:hAnsi="Times New Roman" w:cs="Times New Roman" w:hint="eastAsia"/>
              </w:rPr>
              <w:t>)</w:t>
            </w:r>
            <w:r w:rsidRPr="00F50BAD">
              <w:rPr>
                <w:rFonts w:ascii="Times New Roman" w:eastAsia="宋体" w:hAnsi="Times New Roman" w:cs="Times New Roman"/>
              </w:rPr>
              <w:t>别</w:t>
            </w:r>
          </w:p>
        </w:tc>
        <w:tc>
          <w:tcPr>
            <w:tcW w:w="0" w:type="auto"/>
            <w:noWrap/>
            <w:vAlign w:val="center"/>
            <w:hideMark/>
          </w:tcPr>
          <w:p w14:paraId="080E9708" w14:textId="77777777"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申</w:t>
            </w:r>
            <w:r w:rsidRPr="00F50BAD">
              <w:rPr>
                <w:rFonts w:ascii="Times New Roman" w:eastAsia="宋体" w:hAnsi="Times New Roman" w:cs="Times New Roman"/>
              </w:rPr>
              <w:t xml:space="preserve"> </w:t>
            </w:r>
            <w:r w:rsidRPr="00F50BAD">
              <w:rPr>
                <w:rFonts w:ascii="Times New Roman" w:eastAsia="宋体" w:hAnsi="Times New Roman" w:cs="Times New Roman"/>
              </w:rPr>
              <w:t>请</w:t>
            </w:r>
            <w:r w:rsidRPr="00F50BAD">
              <w:rPr>
                <w:rFonts w:ascii="Times New Roman" w:eastAsia="宋体" w:hAnsi="Times New Roman" w:cs="Times New Roman"/>
              </w:rPr>
              <w:t xml:space="preserve"> </w:t>
            </w:r>
            <w:r w:rsidRPr="00F50BAD">
              <w:rPr>
                <w:rFonts w:ascii="Times New Roman" w:eastAsia="宋体" w:hAnsi="Times New Roman" w:cs="Times New Roman"/>
              </w:rPr>
              <w:t>号</w:t>
            </w:r>
          </w:p>
        </w:tc>
        <w:tc>
          <w:tcPr>
            <w:tcW w:w="0" w:type="auto"/>
            <w:noWrap/>
            <w:vAlign w:val="center"/>
            <w:hideMark/>
          </w:tcPr>
          <w:p w14:paraId="32C4CBF3" w14:textId="77777777" w:rsidR="003866A9" w:rsidRPr="008C0910" w:rsidRDefault="003866A9" w:rsidP="00F50BAD">
            <w:pPr>
              <w:jc w:val="center"/>
              <w:rPr>
                <w:rFonts w:ascii="Times New Roman" w:eastAsia="宋体" w:hAnsi="Times New Roman" w:cs="Times New Roman"/>
                <w:highlight w:val="yellow"/>
              </w:rPr>
            </w:pPr>
            <w:r w:rsidRPr="00AA0C9B">
              <w:rPr>
                <w:rFonts w:ascii="Times New Roman" w:eastAsia="宋体" w:hAnsi="Times New Roman" w:cs="Times New Roman"/>
              </w:rPr>
              <w:t>授</w:t>
            </w:r>
            <w:r w:rsidRPr="00AA0C9B">
              <w:rPr>
                <w:rFonts w:ascii="Times New Roman" w:eastAsia="宋体" w:hAnsi="Times New Roman" w:cs="Times New Roman"/>
              </w:rPr>
              <w:t xml:space="preserve"> </w:t>
            </w:r>
            <w:r w:rsidRPr="00AA0C9B">
              <w:rPr>
                <w:rFonts w:ascii="Times New Roman" w:eastAsia="宋体" w:hAnsi="Times New Roman" w:cs="Times New Roman"/>
              </w:rPr>
              <w:t>权</w:t>
            </w:r>
            <w:r w:rsidRPr="00AA0C9B">
              <w:rPr>
                <w:rFonts w:ascii="Times New Roman" w:eastAsia="宋体" w:hAnsi="Times New Roman" w:cs="Times New Roman"/>
              </w:rPr>
              <w:t xml:space="preserve"> </w:t>
            </w:r>
            <w:r w:rsidRPr="00AA0C9B">
              <w:rPr>
                <w:rFonts w:ascii="Times New Roman" w:eastAsia="宋体" w:hAnsi="Times New Roman" w:cs="Times New Roman"/>
              </w:rPr>
              <w:t>号</w:t>
            </w:r>
          </w:p>
        </w:tc>
      </w:tr>
      <w:tr w:rsidR="003866A9" w:rsidRPr="00F50BAD" w14:paraId="76666678" w14:textId="77777777" w:rsidTr="003866A9">
        <w:tc>
          <w:tcPr>
            <w:tcW w:w="0" w:type="auto"/>
            <w:vAlign w:val="center"/>
            <w:hideMark/>
          </w:tcPr>
          <w:p w14:paraId="63FC0F67" w14:textId="1C55411F"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 xml:space="preserve">Asymmetric Support Technology Using Rock </w:t>
            </w:r>
            <w:proofErr w:type="gramStart"/>
            <w:r w:rsidRPr="00F50BAD">
              <w:rPr>
                <w:rFonts w:ascii="Times New Roman" w:eastAsia="宋体" w:hAnsi="Times New Roman" w:cs="Times New Roman"/>
              </w:rPr>
              <w:t>And</w:t>
            </w:r>
            <w:proofErr w:type="gramEnd"/>
            <w:r w:rsidRPr="00F50BAD">
              <w:rPr>
                <w:rFonts w:ascii="Times New Roman" w:eastAsia="宋体" w:hAnsi="Times New Roman" w:cs="Times New Roman"/>
              </w:rPr>
              <w:t xml:space="preserve"> Cable Bolts For Gob-Side Entry Driven Under Gob Edge With Internally Split-Level Longwall Layout In Mining Of Inclined Extra-Thick Coal Seams</w:t>
            </w:r>
          </w:p>
        </w:tc>
        <w:tc>
          <w:tcPr>
            <w:tcW w:w="0" w:type="auto"/>
            <w:vAlign w:val="center"/>
            <w:hideMark/>
          </w:tcPr>
          <w:p w14:paraId="57E7BF1A" w14:textId="5885F7A1"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709B3CBB" w14:textId="2A4FF999"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其它</w:t>
            </w:r>
          </w:p>
        </w:tc>
        <w:tc>
          <w:tcPr>
            <w:tcW w:w="0" w:type="auto"/>
            <w:vAlign w:val="center"/>
            <w:hideMark/>
          </w:tcPr>
          <w:p w14:paraId="0E75CE8B" w14:textId="4E26B0DC"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AU2020100380</w:t>
            </w:r>
          </w:p>
        </w:tc>
        <w:tc>
          <w:tcPr>
            <w:tcW w:w="0" w:type="auto"/>
            <w:vAlign w:val="center"/>
            <w:hideMark/>
          </w:tcPr>
          <w:p w14:paraId="588160AB" w14:textId="2A320608" w:rsidR="003866A9" w:rsidRPr="008C0910" w:rsidRDefault="00D3305E" w:rsidP="00F50BAD">
            <w:pPr>
              <w:jc w:val="center"/>
              <w:rPr>
                <w:rFonts w:ascii="Times New Roman" w:eastAsia="宋体" w:hAnsi="Times New Roman" w:cs="Times New Roman"/>
                <w:highlight w:val="yellow"/>
              </w:rPr>
            </w:pPr>
            <w:r w:rsidRPr="00D3305E">
              <w:rPr>
                <w:rFonts w:ascii="Times New Roman" w:eastAsia="宋体" w:hAnsi="Times New Roman" w:cs="Times New Roman"/>
              </w:rPr>
              <w:t>2020100380</w:t>
            </w:r>
          </w:p>
        </w:tc>
      </w:tr>
      <w:tr w:rsidR="003866A9" w:rsidRPr="00AA0C9B" w14:paraId="7AE4C24D" w14:textId="77777777" w:rsidTr="003866A9">
        <w:tc>
          <w:tcPr>
            <w:tcW w:w="0" w:type="auto"/>
            <w:vAlign w:val="center"/>
            <w:hideMark/>
          </w:tcPr>
          <w:p w14:paraId="51760E71" w14:textId="15698D01"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一种倾斜厚</w:t>
            </w:r>
            <w:r w:rsidRPr="00F50BAD">
              <w:rPr>
                <w:rFonts w:ascii="Times New Roman" w:eastAsia="宋体" w:hAnsi="Times New Roman" w:cs="Times New Roman"/>
              </w:rPr>
              <w:t>/</w:t>
            </w:r>
            <w:r w:rsidRPr="00F50BAD">
              <w:rPr>
                <w:rFonts w:ascii="Times New Roman" w:eastAsia="宋体" w:hAnsi="Times New Roman" w:cs="Times New Roman"/>
              </w:rPr>
              <w:t>特厚煤层</w:t>
            </w:r>
            <w:proofErr w:type="gramStart"/>
            <w:r w:rsidRPr="00F50BAD">
              <w:rPr>
                <w:rFonts w:ascii="Times New Roman" w:eastAsia="宋体" w:hAnsi="Times New Roman" w:cs="Times New Roman"/>
              </w:rPr>
              <w:t>巷顶沿空掘巷顶煤</w:t>
            </w:r>
            <w:proofErr w:type="gramEnd"/>
            <w:r w:rsidRPr="00F50BAD">
              <w:rPr>
                <w:rFonts w:ascii="Times New Roman" w:eastAsia="宋体" w:hAnsi="Times New Roman" w:cs="Times New Roman"/>
              </w:rPr>
              <w:t>支护加固方法</w:t>
            </w:r>
          </w:p>
        </w:tc>
        <w:tc>
          <w:tcPr>
            <w:tcW w:w="0" w:type="auto"/>
            <w:vAlign w:val="center"/>
            <w:hideMark/>
          </w:tcPr>
          <w:p w14:paraId="3914E0D7" w14:textId="483A25F0"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71025F23" w14:textId="7B9F177E"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0308A30D" w14:textId="5CFD20FB"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CN201810647474.3</w:t>
            </w:r>
          </w:p>
        </w:tc>
        <w:tc>
          <w:tcPr>
            <w:tcW w:w="0" w:type="auto"/>
            <w:vAlign w:val="center"/>
            <w:hideMark/>
          </w:tcPr>
          <w:p w14:paraId="7D63DB66" w14:textId="370FF444"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rPr>
              <w:t>ZL201810647474.3</w:t>
            </w:r>
          </w:p>
        </w:tc>
      </w:tr>
      <w:tr w:rsidR="003866A9" w:rsidRPr="00AA0C9B" w14:paraId="51152FFD" w14:textId="77777777" w:rsidTr="00AA0C9B">
        <w:tc>
          <w:tcPr>
            <w:tcW w:w="0" w:type="auto"/>
            <w:vAlign w:val="center"/>
            <w:hideMark/>
          </w:tcPr>
          <w:p w14:paraId="34FF0A9F" w14:textId="1E43A0AC"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一种厚煤层</w:t>
            </w:r>
            <w:proofErr w:type="gramStart"/>
            <w:r w:rsidRPr="00F50BAD">
              <w:rPr>
                <w:rFonts w:ascii="Times New Roman" w:eastAsia="宋体" w:hAnsi="Times New Roman" w:cs="Times New Roman"/>
              </w:rPr>
              <w:t>长壁工作面多巷布置</w:t>
            </w:r>
            <w:proofErr w:type="gramEnd"/>
            <w:r w:rsidRPr="00F50BAD">
              <w:rPr>
                <w:rFonts w:ascii="Times New Roman" w:eastAsia="宋体" w:hAnsi="Times New Roman" w:cs="Times New Roman"/>
              </w:rPr>
              <w:t>方法</w:t>
            </w:r>
          </w:p>
        </w:tc>
        <w:tc>
          <w:tcPr>
            <w:tcW w:w="0" w:type="auto"/>
            <w:vAlign w:val="center"/>
            <w:hideMark/>
          </w:tcPr>
          <w:p w14:paraId="374738F9" w14:textId="433F8BA7"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42617FAC" w14:textId="038605D1"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316BD3CF" w14:textId="718418F4"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CN201810647474.3</w:t>
            </w:r>
          </w:p>
        </w:tc>
        <w:tc>
          <w:tcPr>
            <w:tcW w:w="0" w:type="auto"/>
            <w:vAlign w:val="center"/>
          </w:tcPr>
          <w:p w14:paraId="10A97C60" w14:textId="68BCC174"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hint="eastAsia"/>
              </w:rPr>
              <w:t>Z</w:t>
            </w:r>
            <w:r w:rsidRPr="00AA0C9B">
              <w:rPr>
                <w:rFonts w:ascii="Times New Roman" w:eastAsia="宋体" w:hAnsi="Times New Roman" w:cs="Times New Roman"/>
              </w:rPr>
              <w:t>L201810647476.2</w:t>
            </w:r>
          </w:p>
        </w:tc>
      </w:tr>
      <w:tr w:rsidR="003866A9" w:rsidRPr="00AA0C9B" w14:paraId="544F1F25" w14:textId="77777777" w:rsidTr="00AA0C9B">
        <w:tc>
          <w:tcPr>
            <w:tcW w:w="0" w:type="auto"/>
            <w:vAlign w:val="center"/>
            <w:hideMark/>
          </w:tcPr>
          <w:p w14:paraId="34DED0D5" w14:textId="5FA21AD5"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一种柱体式沿空留巷巷旁充填模板及其使用方法</w:t>
            </w:r>
          </w:p>
        </w:tc>
        <w:tc>
          <w:tcPr>
            <w:tcW w:w="0" w:type="auto"/>
            <w:vAlign w:val="center"/>
            <w:hideMark/>
          </w:tcPr>
          <w:p w14:paraId="62FE3FA3" w14:textId="4AE69BCE"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4EDC3C43" w14:textId="2DF970F3"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7200AD54" w14:textId="1A2B1082"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CN201910449910.0</w:t>
            </w:r>
          </w:p>
        </w:tc>
        <w:tc>
          <w:tcPr>
            <w:tcW w:w="0" w:type="auto"/>
            <w:vAlign w:val="center"/>
          </w:tcPr>
          <w:p w14:paraId="1F066B4D" w14:textId="6DAC642F"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hint="eastAsia"/>
              </w:rPr>
              <w:t>Z</w:t>
            </w:r>
            <w:r w:rsidRPr="00AA0C9B">
              <w:rPr>
                <w:rFonts w:ascii="Times New Roman" w:eastAsia="宋体" w:hAnsi="Times New Roman" w:cs="Times New Roman"/>
              </w:rPr>
              <w:t>L201910449910.0</w:t>
            </w:r>
          </w:p>
        </w:tc>
      </w:tr>
      <w:tr w:rsidR="003866A9" w:rsidRPr="00AA0C9B" w14:paraId="6CA0953D" w14:textId="77777777" w:rsidTr="00AA0C9B">
        <w:tc>
          <w:tcPr>
            <w:tcW w:w="0" w:type="auto"/>
            <w:vAlign w:val="center"/>
            <w:hideMark/>
          </w:tcPr>
          <w:p w14:paraId="7A6AB4CA" w14:textId="6475947B"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一种用于二维相似模拟试验中多角度巷道开挖的开挖装置</w:t>
            </w:r>
          </w:p>
        </w:tc>
        <w:tc>
          <w:tcPr>
            <w:tcW w:w="0" w:type="auto"/>
            <w:vAlign w:val="center"/>
            <w:hideMark/>
          </w:tcPr>
          <w:p w14:paraId="6AA6AE3A" w14:textId="397A8C09"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1776E939" w14:textId="18A1BF62"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47DDF6BD" w14:textId="4729B9C4"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CN201811153224.0</w:t>
            </w:r>
          </w:p>
        </w:tc>
        <w:tc>
          <w:tcPr>
            <w:tcW w:w="0" w:type="auto"/>
            <w:vAlign w:val="center"/>
          </w:tcPr>
          <w:p w14:paraId="294F91FE" w14:textId="1A9E748A"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hint="eastAsia"/>
              </w:rPr>
              <w:t>Z</w:t>
            </w:r>
            <w:r w:rsidRPr="00AA0C9B">
              <w:rPr>
                <w:rFonts w:ascii="Times New Roman" w:eastAsia="宋体" w:hAnsi="Times New Roman" w:cs="Times New Roman"/>
              </w:rPr>
              <w:t>L201811153224.0</w:t>
            </w:r>
          </w:p>
        </w:tc>
      </w:tr>
      <w:tr w:rsidR="003866A9" w:rsidRPr="00AA0C9B" w14:paraId="61F48496" w14:textId="77777777" w:rsidTr="00AA0C9B">
        <w:tc>
          <w:tcPr>
            <w:tcW w:w="0" w:type="auto"/>
            <w:vAlign w:val="center"/>
            <w:hideMark/>
          </w:tcPr>
          <w:p w14:paraId="678A2870" w14:textId="5C0779DA"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一种小煤柱重叠型注浆对穿锚索</w:t>
            </w:r>
          </w:p>
        </w:tc>
        <w:tc>
          <w:tcPr>
            <w:tcW w:w="0" w:type="auto"/>
            <w:vAlign w:val="center"/>
            <w:hideMark/>
          </w:tcPr>
          <w:p w14:paraId="3A3E4474" w14:textId="4B5D07DC"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01D4E1F9" w14:textId="5DCAB6D3"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5EEDBA0A" w14:textId="2E782517"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CN202110283240.7</w:t>
            </w:r>
          </w:p>
        </w:tc>
        <w:tc>
          <w:tcPr>
            <w:tcW w:w="0" w:type="auto"/>
            <w:vAlign w:val="center"/>
          </w:tcPr>
          <w:p w14:paraId="6106EE65" w14:textId="4C1B42E7"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hint="eastAsia"/>
              </w:rPr>
              <w:t>Z</w:t>
            </w:r>
            <w:r w:rsidRPr="00AA0C9B">
              <w:rPr>
                <w:rFonts w:ascii="Times New Roman" w:eastAsia="宋体" w:hAnsi="Times New Roman" w:cs="Times New Roman"/>
              </w:rPr>
              <w:t>L202110283240.7</w:t>
            </w:r>
          </w:p>
        </w:tc>
      </w:tr>
      <w:tr w:rsidR="003866A9" w:rsidRPr="00AA0C9B" w14:paraId="1F8A3D29" w14:textId="77777777" w:rsidTr="00AA0C9B">
        <w:tc>
          <w:tcPr>
            <w:tcW w:w="0" w:type="auto"/>
            <w:vAlign w:val="center"/>
            <w:hideMark/>
          </w:tcPr>
          <w:p w14:paraId="7C8F5DE8" w14:textId="7D57748F"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综采工作面初采坚硬顶板布置预裂炮孔及联线起爆方法</w:t>
            </w:r>
          </w:p>
        </w:tc>
        <w:tc>
          <w:tcPr>
            <w:tcW w:w="0" w:type="auto"/>
            <w:vAlign w:val="center"/>
            <w:hideMark/>
          </w:tcPr>
          <w:p w14:paraId="2312914F" w14:textId="18D2185E"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1A5D3947" w14:textId="72AF9743"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056B0767" w14:textId="3471C163"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CN201910931128.2</w:t>
            </w:r>
          </w:p>
        </w:tc>
        <w:tc>
          <w:tcPr>
            <w:tcW w:w="0" w:type="auto"/>
            <w:vAlign w:val="center"/>
          </w:tcPr>
          <w:p w14:paraId="7607AD24" w14:textId="352B4FB7"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hint="eastAsia"/>
              </w:rPr>
              <w:t>Z</w:t>
            </w:r>
            <w:r w:rsidRPr="00AA0C9B">
              <w:rPr>
                <w:rFonts w:ascii="Times New Roman" w:eastAsia="宋体" w:hAnsi="Times New Roman" w:cs="Times New Roman"/>
              </w:rPr>
              <w:t>L201910931128.2</w:t>
            </w:r>
          </w:p>
        </w:tc>
      </w:tr>
      <w:tr w:rsidR="003866A9" w:rsidRPr="00AA0C9B" w14:paraId="181E5AF6" w14:textId="77777777" w:rsidTr="00AA0C9B">
        <w:tc>
          <w:tcPr>
            <w:tcW w:w="0" w:type="auto"/>
            <w:vAlign w:val="center"/>
            <w:hideMark/>
          </w:tcPr>
          <w:p w14:paraId="155903C5" w14:textId="4C2FE514"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一种台阶柱体式沿空留巷巷旁充填模板及其使用方法</w:t>
            </w:r>
          </w:p>
        </w:tc>
        <w:tc>
          <w:tcPr>
            <w:tcW w:w="0" w:type="auto"/>
            <w:vAlign w:val="center"/>
            <w:hideMark/>
          </w:tcPr>
          <w:p w14:paraId="12F2670C" w14:textId="549489E2"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7867FFF6" w14:textId="335FD7FE"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48D380F2" w14:textId="0844C961"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CN201910449827.3</w:t>
            </w:r>
          </w:p>
        </w:tc>
        <w:tc>
          <w:tcPr>
            <w:tcW w:w="0" w:type="auto"/>
            <w:vAlign w:val="center"/>
          </w:tcPr>
          <w:p w14:paraId="75069210" w14:textId="1949B4F0"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rPr>
              <w:t>ZL201910449827.3</w:t>
            </w:r>
          </w:p>
        </w:tc>
      </w:tr>
      <w:tr w:rsidR="003866A9" w:rsidRPr="00AA0C9B" w14:paraId="1AE8D30D" w14:textId="77777777" w:rsidTr="00AA0C9B">
        <w:tc>
          <w:tcPr>
            <w:tcW w:w="0" w:type="auto"/>
            <w:vAlign w:val="center"/>
            <w:hideMark/>
          </w:tcPr>
          <w:p w14:paraId="5F945F9D" w14:textId="0EDEFF76"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一种厚煤层分层开采工作面搭接布置方法</w:t>
            </w:r>
          </w:p>
        </w:tc>
        <w:tc>
          <w:tcPr>
            <w:tcW w:w="0" w:type="auto"/>
            <w:vAlign w:val="center"/>
            <w:hideMark/>
          </w:tcPr>
          <w:p w14:paraId="5A24F87A" w14:textId="0614A926"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575D567B" w14:textId="47EA930A"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32CB97AF" w14:textId="60FB0DC0"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CN201910267218.6</w:t>
            </w:r>
          </w:p>
        </w:tc>
        <w:tc>
          <w:tcPr>
            <w:tcW w:w="0" w:type="auto"/>
            <w:vAlign w:val="center"/>
          </w:tcPr>
          <w:p w14:paraId="4786D6BC" w14:textId="481FA6EB"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rPr>
              <w:t>ZL201910267218.6</w:t>
            </w:r>
          </w:p>
        </w:tc>
      </w:tr>
      <w:tr w:rsidR="003866A9" w:rsidRPr="00AA0C9B" w14:paraId="633AFE66" w14:textId="77777777" w:rsidTr="00AA0C9B">
        <w:tc>
          <w:tcPr>
            <w:tcW w:w="0" w:type="auto"/>
            <w:vAlign w:val="center"/>
            <w:hideMark/>
          </w:tcPr>
          <w:p w14:paraId="70F54AA6" w14:textId="583F35EC" w:rsidR="003866A9" w:rsidRPr="00F50BAD" w:rsidRDefault="003866A9" w:rsidP="00F50BAD">
            <w:pPr>
              <w:rPr>
                <w:rFonts w:ascii="Times New Roman" w:eastAsia="宋体" w:hAnsi="Times New Roman" w:cs="Times New Roman"/>
              </w:rPr>
            </w:pPr>
            <w:proofErr w:type="gramStart"/>
            <w:r w:rsidRPr="00F50BAD">
              <w:rPr>
                <w:rFonts w:ascii="Times New Roman" w:eastAsia="宋体" w:hAnsi="Times New Roman" w:cs="Times New Roman"/>
              </w:rPr>
              <w:t>巷顶沿空掘巷</w:t>
            </w:r>
            <w:proofErr w:type="gramEnd"/>
            <w:r w:rsidRPr="00F50BAD">
              <w:rPr>
                <w:rFonts w:ascii="Times New Roman" w:eastAsia="宋体" w:hAnsi="Times New Roman" w:cs="Times New Roman"/>
              </w:rPr>
              <w:t>顶板非对称锚杆支护试验台和试验方法</w:t>
            </w:r>
          </w:p>
        </w:tc>
        <w:tc>
          <w:tcPr>
            <w:tcW w:w="0" w:type="auto"/>
            <w:vAlign w:val="center"/>
            <w:hideMark/>
          </w:tcPr>
          <w:p w14:paraId="0D3DB39A" w14:textId="2469DBDE"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131FC0A3" w14:textId="7282CFB9"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442DEEB4" w14:textId="6E7865D3"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CN201910267960.7</w:t>
            </w:r>
          </w:p>
        </w:tc>
        <w:tc>
          <w:tcPr>
            <w:tcW w:w="0" w:type="auto"/>
            <w:vAlign w:val="center"/>
          </w:tcPr>
          <w:p w14:paraId="312B3FCA" w14:textId="76478E7C"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rPr>
              <w:t>ZL201910267960.7</w:t>
            </w:r>
          </w:p>
        </w:tc>
      </w:tr>
      <w:tr w:rsidR="003866A9" w:rsidRPr="00AA0C9B" w14:paraId="5CDF47EF" w14:textId="77777777" w:rsidTr="00AA0C9B">
        <w:tc>
          <w:tcPr>
            <w:tcW w:w="0" w:type="auto"/>
            <w:vAlign w:val="center"/>
            <w:hideMark/>
          </w:tcPr>
          <w:p w14:paraId="693E7CF9" w14:textId="67722592"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一种大跨度切顶成巷顶板的内拉锚索结构</w:t>
            </w:r>
          </w:p>
        </w:tc>
        <w:tc>
          <w:tcPr>
            <w:tcW w:w="0" w:type="auto"/>
            <w:vAlign w:val="center"/>
            <w:hideMark/>
          </w:tcPr>
          <w:p w14:paraId="1D4D4835" w14:textId="38078086"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38D7D460" w14:textId="5D8FFB5D"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4AFB266A" w14:textId="7541C198"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CN201910652274.1</w:t>
            </w:r>
          </w:p>
        </w:tc>
        <w:tc>
          <w:tcPr>
            <w:tcW w:w="0" w:type="auto"/>
            <w:vAlign w:val="center"/>
          </w:tcPr>
          <w:p w14:paraId="1FFD8B8C" w14:textId="48A0FFBF"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rPr>
              <w:t>ZL201910652274.1</w:t>
            </w:r>
          </w:p>
        </w:tc>
      </w:tr>
      <w:tr w:rsidR="003866A9" w:rsidRPr="00AA0C9B" w14:paraId="4432163D" w14:textId="77777777" w:rsidTr="00AA0C9B">
        <w:tc>
          <w:tcPr>
            <w:tcW w:w="0" w:type="auto"/>
            <w:vAlign w:val="center"/>
            <w:hideMark/>
          </w:tcPr>
          <w:p w14:paraId="7CD78000" w14:textId="1259AC82"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一种定量判断特厚煤层沿空巷道开掘时间的</w:t>
            </w:r>
            <w:proofErr w:type="gramStart"/>
            <w:r w:rsidRPr="00F50BAD">
              <w:rPr>
                <w:rFonts w:ascii="Times New Roman" w:eastAsia="宋体" w:hAnsi="Times New Roman" w:cs="Times New Roman"/>
              </w:rPr>
              <w:t>双指标</w:t>
            </w:r>
            <w:proofErr w:type="gramEnd"/>
            <w:r w:rsidRPr="00F50BAD">
              <w:rPr>
                <w:rFonts w:ascii="Times New Roman" w:eastAsia="宋体" w:hAnsi="Times New Roman" w:cs="Times New Roman"/>
              </w:rPr>
              <w:t>方法</w:t>
            </w:r>
          </w:p>
        </w:tc>
        <w:tc>
          <w:tcPr>
            <w:tcW w:w="0" w:type="auto"/>
            <w:vAlign w:val="center"/>
            <w:hideMark/>
          </w:tcPr>
          <w:p w14:paraId="72567A94" w14:textId="2C0DD8B4"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7AA98642" w14:textId="573BFEDE"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549093FA" w14:textId="1D59A811"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CN201911097866.8</w:t>
            </w:r>
          </w:p>
        </w:tc>
        <w:tc>
          <w:tcPr>
            <w:tcW w:w="0" w:type="auto"/>
            <w:vAlign w:val="center"/>
          </w:tcPr>
          <w:p w14:paraId="4989BD5B" w14:textId="45BC03C0"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rPr>
              <w:t>ZL201911097866.8</w:t>
            </w:r>
          </w:p>
        </w:tc>
      </w:tr>
      <w:tr w:rsidR="003866A9" w:rsidRPr="00AA0C9B" w14:paraId="1010BB6E" w14:textId="77777777" w:rsidTr="00AA0C9B">
        <w:tc>
          <w:tcPr>
            <w:tcW w:w="0" w:type="auto"/>
            <w:vAlign w:val="center"/>
            <w:hideMark/>
          </w:tcPr>
          <w:p w14:paraId="508BF541" w14:textId="4F11ABC7"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一种防治无煤柱切顶成巷顶板非均匀沉降的动态治理方法</w:t>
            </w:r>
          </w:p>
        </w:tc>
        <w:tc>
          <w:tcPr>
            <w:tcW w:w="0" w:type="auto"/>
            <w:vAlign w:val="center"/>
            <w:hideMark/>
          </w:tcPr>
          <w:p w14:paraId="244CA950" w14:textId="075D84D1"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2C082EB7" w14:textId="513A3BC8"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50F4F55A" w14:textId="1C7DC9B1"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CN201910652273.7</w:t>
            </w:r>
          </w:p>
        </w:tc>
        <w:tc>
          <w:tcPr>
            <w:tcW w:w="0" w:type="auto"/>
            <w:vAlign w:val="center"/>
          </w:tcPr>
          <w:p w14:paraId="6075537D" w14:textId="71DFB9F7"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rPr>
              <w:t>ZL201910652273.7</w:t>
            </w:r>
          </w:p>
        </w:tc>
      </w:tr>
      <w:tr w:rsidR="003866A9" w:rsidRPr="00AA0C9B" w14:paraId="605DC933" w14:textId="77777777" w:rsidTr="00AA0C9B">
        <w:tc>
          <w:tcPr>
            <w:tcW w:w="0" w:type="auto"/>
            <w:vAlign w:val="center"/>
            <w:hideMark/>
          </w:tcPr>
          <w:p w14:paraId="6CF31658" w14:textId="6335B33D"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一种防治巷道底</w:t>
            </w:r>
            <w:proofErr w:type="gramStart"/>
            <w:r w:rsidRPr="00F50BAD">
              <w:rPr>
                <w:rFonts w:ascii="Times New Roman" w:eastAsia="宋体" w:hAnsi="Times New Roman" w:cs="Times New Roman"/>
              </w:rPr>
              <w:t>臌凸型吸</w:t>
            </w:r>
            <w:proofErr w:type="gramEnd"/>
            <w:r w:rsidRPr="00F50BAD">
              <w:rPr>
                <w:rFonts w:ascii="Times New Roman" w:eastAsia="宋体" w:hAnsi="Times New Roman" w:cs="Times New Roman"/>
              </w:rPr>
              <w:t>能承载结构</w:t>
            </w:r>
          </w:p>
        </w:tc>
        <w:tc>
          <w:tcPr>
            <w:tcW w:w="0" w:type="auto"/>
            <w:vAlign w:val="center"/>
            <w:hideMark/>
          </w:tcPr>
          <w:p w14:paraId="44AD0E54" w14:textId="50D19759"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3E0B76C5" w14:textId="30C44887"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58D83DA1" w14:textId="49C023A9"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CN201711473652.7</w:t>
            </w:r>
          </w:p>
        </w:tc>
        <w:tc>
          <w:tcPr>
            <w:tcW w:w="0" w:type="auto"/>
            <w:vAlign w:val="center"/>
          </w:tcPr>
          <w:p w14:paraId="7AC13010" w14:textId="0310E5C0"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rPr>
              <w:t>ZL201711473652.7</w:t>
            </w:r>
          </w:p>
        </w:tc>
      </w:tr>
      <w:tr w:rsidR="003866A9" w:rsidRPr="00AA0C9B" w14:paraId="7C17D438" w14:textId="77777777" w:rsidTr="00AA0C9B">
        <w:tc>
          <w:tcPr>
            <w:tcW w:w="0" w:type="auto"/>
            <w:vAlign w:val="center"/>
            <w:hideMark/>
          </w:tcPr>
          <w:p w14:paraId="08FC9F3E" w14:textId="4287A924"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一种挤压流动型底</w:t>
            </w:r>
            <w:proofErr w:type="gramStart"/>
            <w:r w:rsidRPr="00F50BAD">
              <w:rPr>
                <w:rFonts w:ascii="Times New Roman" w:eastAsia="宋体" w:hAnsi="Times New Roman" w:cs="Times New Roman"/>
              </w:rPr>
              <w:t>臌</w:t>
            </w:r>
            <w:proofErr w:type="gramEnd"/>
            <w:r w:rsidRPr="00F50BAD">
              <w:rPr>
                <w:rFonts w:ascii="Times New Roman" w:eastAsia="宋体" w:hAnsi="Times New Roman" w:cs="Times New Roman"/>
              </w:rPr>
              <w:t>的治理方法</w:t>
            </w:r>
          </w:p>
        </w:tc>
        <w:tc>
          <w:tcPr>
            <w:tcW w:w="0" w:type="auto"/>
            <w:vAlign w:val="center"/>
            <w:hideMark/>
          </w:tcPr>
          <w:p w14:paraId="5E75CEB6" w14:textId="21F3F88B"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6887F701" w14:textId="436B32F3"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431BC7DE" w14:textId="2EE97223"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CN201711473633.4</w:t>
            </w:r>
          </w:p>
        </w:tc>
        <w:tc>
          <w:tcPr>
            <w:tcW w:w="0" w:type="auto"/>
            <w:vAlign w:val="center"/>
          </w:tcPr>
          <w:p w14:paraId="1BCF55B5" w14:textId="5F5CCEA1"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rPr>
              <w:t>ZL201711473633.4</w:t>
            </w:r>
          </w:p>
        </w:tc>
      </w:tr>
      <w:tr w:rsidR="003866A9" w:rsidRPr="00AA0C9B" w14:paraId="1C29C57B" w14:textId="77777777" w:rsidTr="003866A9">
        <w:tc>
          <w:tcPr>
            <w:tcW w:w="0" w:type="auto"/>
            <w:vAlign w:val="center"/>
          </w:tcPr>
          <w:p w14:paraId="2A91F4D1" w14:textId="4261ABCA"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一种用于无煤柱自成巷的立体分级挡</w:t>
            </w:r>
            <w:proofErr w:type="gramStart"/>
            <w:r w:rsidRPr="00F50BAD">
              <w:rPr>
                <w:rFonts w:ascii="Times New Roman" w:eastAsia="宋体" w:hAnsi="Times New Roman" w:cs="Times New Roman"/>
              </w:rPr>
              <w:t>矸</w:t>
            </w:r>
            <w:proofErr w:type="gramEnd"/>
            <w:r w:rsidRPr="00F50BAD">
              <w:rPr>
                <w:rFonts w:ascii="Times New Roman" w:eastAsia="宋体" w:hAnsi="Times New Roman" w:cs="Times New Roman"/>
              </w:rPr>
              <w:t>阻气装置与方法</w:t>
            </w:r>
          </w:p>
        </w:tc>
        <w:tc>
          <w:tcPr>
            <w:tcW w:w="0" w:type="auto"/>
            <w:vAlign w:val="center"/>
          </w:tcPr>
          <w:p w14:paraId="3C69CC78" w14:textId="3808366E"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tcPr>
          <w:p w14:paraId="41D5E991" w14:textId="2E1CEFD5"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tcPr>
          <w:p w14:paraId="466E2E93" w14:textId="27297800"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CN201910651940.X</w:t>
            </w:r>
          </w:p>
        </w:tc>
        <w:tc>
          <w:tcPr>
            <w:tcW w:w="0" w:type="auto"/>
            <w:vAlign w:val="center"/>
          </w:tcPr>
          <w:p w14:paraId="0BFDA183" w14:textId="0BD9E9B5"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rPr>
              <w:t>ZL201910651940.X</w:t>
            </w:r>
          </w:p>
        </w:tc>
      </w:tr>
      <w:tr w:rsidR="003866A9" w:rsidRPr="00AA0C9B" w14:paraId="0577EB55" w14:textId="77777777" w:rsidTr="00AA0C9B">
        <w:tc>
          <w:tcPr>
            <w:tcW w:w="0" w:type="auto"/>
            <w:vAlign w:val="center"/>
            <w:hideMark/>
          </w:tcPr>
          <w:p w14:paraId="393575E2" w14:textId="24E23D95" w:rsidR="003866A9" w:rsidRPr="00F50BAD" w:rsidRDefault="003866A9" w:rsidP="00F50BAD">
            <w:pPr>
              <w:rPr>
                <w:rFonts w:ascii="Times New Roman" w:eastAsia="宋体" w:hAnsi="Times New Roman" w:cs="Times New Roman"/>
              </w:rPr>
            </w:pPr>
            <w:r w:rsidRPr="00F50BAD">
              <w:rPr>
                <w:rFonts w:ascii="Times New Roman" w:eastAsia="宋体" w:hAnsi="Times New Roman" w:cs="Times New Roman"/>
              </w:rPr>
              <w:t>基于鼓胀量临界状态的材料失稳型巷道冲击地压的预警方法</w:t>
            </w:r>
          </w:p>
        </w:tc>
        <w:tc>
          <w:tcPr>
            <w:tcW w:w="0" w:type="auto"/>
            <w:vAlign w:val="center"/>
            <w:hideMark/>
          </w:tcPr>
          <w:p w14:paraId="52F83D96" w14:textId="2B3908F9"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发明专利</w:t>
            </w:r>
          </w:p>
        </w:tc>
        <w:tc>
          <w:tcPr>
            <w:tcW w:w="0" w:type="auto"/>
            <w:vAlign w:val="center"/>
            <w:hideMark/>
          </w:tcPr>
          <w:p w14:paraId="185F7F35" w14:textId="6C9F546F"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中国</w:t>
            </w:r>
          </w:p>
        </w:tc>
        <w:tc>
          <w:tcPr>
            <w:tcW w:w="0" w:type="auto"/>
            <w:vAlign w:val="center"/>
            <w:hideMark/>
          </w:tcPr>
          <w:p w14:paraId="229FD452" w14:textId="6C1A33E5" w:rsidR="003866A9" w:rsidRPr="00F50BAD" w:rsidRDefault="003866A9" w:rsidP="00F50BAD">
            <w:pPr>
              <w:jc w:val="center"/>
              <w:rPr>
                <w:rFonts w:ascii="Times New Roman" w:eastAsia="宋体" w:hAnsi="Times New Roman" w:cs="Times New Roman"/>
              </w:rPr>
            </w:pPr>
            <w:r w:rsidRPr="00F50BAD">
              <w:rPr>
                <w:rFonts w:ascii="Times New Roman" w:eastAsia="宋体" w:hAnsi="Times New Roman" w:cs="Times New Roman"/>
              </w:rPr>
              <w:t>CN201910365106.4</w:t>
            </w:r>
          </w:p>
        </w:tc>
        <w:tc>
          <w:tcPr>
            <w:tcW w:w="0" w:type="auto"/>
            <w:vAlign w:val="center"/>
          </w:tcPr>
          <w:p w14:paraId="68A10CE0" w14:textId="67BD03F3" w:rsidR="003866A9" w:rsidRPr="00AA0C9B" w:rsidRDefault="00AA0C9B" w:rsidP="00F50BAD">
            <w:pPr>
              <w:jc w:val="center"/>
              <w:rPr>
                <w:rFonts w:ascii="Times New Roman" w:eastAsia="宋体" w:hAnsi="Times New Roman" w:cs="Times New Roman"/>
              </w:rPr>
            </w:pPr>
            <w:r w:rsidRPr="00AA0C9B">
              <w:rPr>
                <w:rFonts w:ascii="Times New Roman" w:eastAsia="宋体" w:hAnsi="Times New Roman" w:cs="Times New Roman"/>
              </w:rPr>
              <w:t>ZL201910365106.4</w:t>
            </w:r>
          </w:p>
        </w:tc>
      </w:tr>
    </w:tbl>
    <w:p w14:paraId="347BC264" w14:textId="648BDC51" w:rsidR="006A0104" w:rsidRPr="00AE12E3" w:rsidRDefault="006A0104" w:rsidP="006A0104">
      <w:pPr>
        <w:rPr>
          <w:rFonts w:ascii="宋体" w:eastAsia="宋体" w:hAnsi="宋体"/>
          <w:b/>
          <w:bCs/>
          <w:sz w:val="24"/>
          <w:szCs w:val="24"/>
        </w:rPr>
      </w:pPr>
      <w:r w:rsidRPr="00AE12E3">
        <w:rPr>
          <w:rFonts w:ascii="宋体" w:eastAsia="宋体" w:hAnsi="宋体" w:hint="eastAsia"/>
          <w:b/>
          <w:bCs/>
          <w:sz w:val="24"/>
          <w:szCs w:val="24"/>
        </w:rPr>
        <w:t>主要完成人情况：</w:t>
      </w:r>
    </w:p>
    <w:tbl>
      <w:tblPr>
        <w:tblStyle w:val="a8"/>
        <w:tblW w:w="5000" w:type="pct"/>
        <w:tblLook w:val="04A0" w:firstRow="1" w:lastRow="0" w:firstColumn="1" w:lastColumn="0" w:noHBand="0" w:noVBand="1"/>
      </w:tblPr>
      <w:tblGrid>
        <w:gridCol w:w="705"/>
        <w:gridCol w:w="1133"/>
        <w:gridCol w:w="1276"/>
        <w:gridCol w:w="1560"/>
        <w:gridCol w:w="3622"/>
      </w:tblGrid>
      <w:tr w:rsidR="008A0441" w:rsidRPr="00AE12E3" w14:paraId="4C3D2735" w14:textId="033921A5" w:rsidTr="008A0441">
        <w:tc>
          <w:tcPr>
            <w:tcW w:w="425" w:type="pct"/>
            <w:vAlign w:val="center"/>
            <w:hideMark/>
          </w:tcPr>
          <w:p w14:paraId="32CC8F9A" w14:textId="11BEAFA2"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lastRenderedPageBreak/>
              <w:t>序号</w:t>
            </w:r>
          </w:p>
        </w:tc>
        <w:tc>
          <w:tcPr>
            <w:tcW w:w="683" w:type="pct"/>
            <w:vAlign w:val="center"/>
            <w:hideMark/>
          </w:tcPr>
          <w:p w14:paraId="6CADD88A" w14:textId="5B64968B"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sz w:val="24"/>
                <w:szCs w:val="24"/>
              </w:rPr>
              <w:t>姓名</w:t>
            </w:r>
          </w:p>
        </w:tc>
        <w:tc>
          <w:tcPr>
            <w:tcW w:w="769" w:type="pct"/>
          </w:tcPr>
          <w:p w14:paraId="564DD095" w14:textId="7BA7DD20"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出生年月</w:t>
            </w:r>
          </w:p>
        </w:tc>
        <w:tc>
          <w:tcPr>
            <w:tcW w:w="940" w:type="pct"/>
          </w:tcPr>
          <w:p w14:paraId="26A96ADB" w14:textId="47886594"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技术职称</w:t>
            </w:r>
          </w:p>
        </w:tc>
        <w:tc>
          <w:tcPr>
            <w:tcW w:w="2184" w:type="pct"/>
          </w:tcPr>
          <w:p w14:paraId="41CC6792" w14:textId="60C2A7BA"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工作单位</w:t>
            </w:r>
          </w:p>
        </w:tc>
      </w:tr>
      <w:tr w:rsidR="008A0441" w:rsidRPr="00AE12E3" w14:paraId="38CC5181" w14:textId="59AE2175" w:rsidTr="008A0441">
        <w:tc>
          <w:tcPr>
            <w:tcW w:w="425" w:type="pct"/>
            <w:vAlign w:val="center"/>
            <w:hideMark/>
          </w:tcPr>
          <w:p w14:paraId="20F3BAE3" w14:textId="77777777"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sz w:val="24"/>
                <w:szCs w:val="24"/>
              </w:rPr>
              <w:t>1</w:t>
            </w:r>
          </w:p>
        </w:tc>
        <w:tc>
          <w:tcPr>
            <w:tcW w:w="683" w:type="pct"/>
            <w:vAlign w:val="center"/>
            <w:hideMark/>
          </w:tcPr>
          <w:p w14:paraId="4155575A" w14:textId="0061024D" w:rsidR="008C0910" w:rsidRPr="00AE12E3" w:rsidRDefault="008C0910" w:rsidP="00F50BAD">
            <w:pPr>
              <w:jc w:val="center"/>
              <w:rPr>
                <w:rFonts w:ascii="宋体" w:eastAsia="宋体" w:hAnsi="宋体" w:cs="Times New Roman"/>
                <w:sz w:val="24"/>
                <w:szCs w:val="24"/>
              </w:rPr>
            </w:pPr>
            <w:proofErr w:type="gramStart"/>
            <w:r w:rsidRPr="00AE12E3">
              <w:rPr>
                <w:rFonts w:ascii="宋体" w:eastAsia="宋体" w:hAnsi="宋体" w:cs="Times New Roman"/>
                <w:sz w:val="24"/>
                <w:szCs w:val="24"/>
              </w:rPr>
              <w:t>王朋飞</w:t>
            </w:r>
            <w:proofErr w:type="gramEnd"/>
          </w:p>
        </w:tc>
        <w:tc>
          <w:tcPr>
            <w:tcW w:w="769" w:type="pct"/>
          </w:tcPr>
          <w:p w14:paraId="13F99429" w14:textId="0740EF34"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1</w:t>
            </w:r>
            <w:r w:rsidRPr="00AE12E3">
              <w:rPr>
                <w:rFonts w:ascii="宋体" w:eastAsia="宋体" w:hAnsi="宋体" w:cs="Times New Roman"/>
                <w:sz w:val="24"/>
                <w:szCs w:val="24"/>
              </w:rPr>
              <w:t>988.04</w:t>
            </w:r>
          </w:p>
        </w:tc>
        <w:tc>
          <w:tcPr>
            <w:tcW w:w="940" w:type="pct"/>
          </w:tcPr>
          <w:p w14:paraId="451C6215" w14:textId="2A56ECEF"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副教授</w:t>
            </w:r>
          </w:p>
        </w:tc>
        <w:tc>
          <w:tcPr>
            <w:tcW w:w="2184" w:type="pct"/>
          </w:tcPr>
          <w:p w14:paraId="0846790C" w14:textId="6EC8A36E"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太原理工大学</w:t>
            </w:r>
          </w:p>
        </w:tc>
      </w:tr>
      <w:tr w:rsidR="008A0441" w:rsidRPr="00AE12E3" w14:paraId="52F7515E" w14:textId="129E7849" w:rsidTr="008A0441">
        <w:tc>
          <w:tcPr>
            <w:tcW w:w="425" w:type="pct"/>
            <w:vAlign w:val="center"/>
            <w:hideMark/>
          </w:tcPr>
          <w:p w14:paraId="1D6368DD" w14:textId="77777777"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sz w:val="24"/>
                <w:szCs w:val="24"/>
              </w:rPr>
              <w:t>2</w:t>
            </w:r>
          </w:p>
        </w:tc>
        <w:tc>
          <w:tcPr>
            <w:tcW w:w="683" w:type="pct"/>
            <w:vAlign w:val="center"/>
            <w:hideMark/>
          </w:tcPr>
          <w:p w14:paraId="09BAB4AA" w14:textId="76DDAE95"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sz w:val="24"/>
                <w:szCs w:val="24"/>
              </w:rPr>
              <w:t>张广超</w:t>
            </w:r>
          </w:p>
        </w:tc>
        <w:tc>
          <w:tcPr>
            <w:tcW w:w="769" w:type="pct"/>
          </w:tcPr>
          <w:p w14:paraId="18EC8052" w14:textId="57197509"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1</w:t>
            </w:r>
            <w:r w:rsidRPr="00AE12E3">
              <w:rPr>
                <w:rFonts w:ascii="宋体" w:eastAsia="宋体" w:hAnsi="宋体" w:cs="Times New Roman"/>
                <w:sz w:val="24"/>
                <w:szCs w:val="24"/>
              </w:rPr>
              <w:t>987.11</w:t>
            </w:r>
          </w:p>
        </w:tc>
        <w:tc>
          <w:tcPr>
            <w:tcW w:w="940" w:type="pct"/>
          </w:tcPr>
          <w:p w14:paraId="24EA0816" w14:textId="06ABC93E"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副教授</w:t>
            </w:r>
          </w:p>
        </w:tc>
        <w:tc>
          <w:tcPr>
            <w:tcW w:w="2184" w:type="pct"/>
          </w:tcPr>
          <w:p w14:paraId="64794177" w14:textId="0161F955"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山东科技大学</w:t>
            </w:r>
          </w:p>
        </w:tc>
      </w:tr>
      <w:tr w:rsidR="008A0441" w:rsidRPr="00AE12E3" w14:paraId="6D8D1E6E" w14:textId="1AD14DDF" w:rsidTr="008A0441">
        <w:tc>
          <w:tcPr>
            <w:tcW w:w="425" w:type="pct"/>
            <w:vAlign w:val="center"/>
            <w:hideMark/>
          </w:tcPr>
          <w:p w14:paraId="1C62F3BE" w14:textId="77777777"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sz w:val="24"/>
                <w:szCs w:val="24"/>
              </w:rPr>
              <w:t>3</w:t>
            </w:r>
          </w:p>
        </w:tc>
        <w:tc>
          <w:tcPr>
            <w:tcW w:w="683" w:type="pct"/>
            <w:vAlign w:val="center"/>
            <w:hideMark/>
          </w:tcPr>
          <w:p w14:paraId="1B2D76CC" w14:textId="043878A6" w:rsidR="008C0910" w:rsidRPr="00AE12E3" w:rsidRDefault="008C0910" w:rsidP="00F50BAD">
            <w:pPr>
              <w:jc w:val="center"/>
              <w:rPr>
                <w:rFonts w:ascii="宋体" w:eastAsia="宋体" w:hAnsi="宋体" w:cs="Times New Roman"/>
                <w:sz w:val="24"/>
                <w:szCs w:val="24"/>
              </w:rPr>
            </w:pPr>
            <w:proofErr w:type="gramStart"/>
            <w:r w:rsidRPr="00AE12E3">
              <w:rPr>
                <w:rFonts w:ascii="宋体" w:eastAsia="宋体" w:hAnsi="宋体" w:cs="Times New Roman"/>
                <w:sz w:val="24"/>
                <w:szCs w:val="24"/>
              </w:rPr>
              <w:t>董恩远</w:t>
            </w:r>
            <w:proofErr w:type="gramEnd"/>
          </w:p>
        </w:tc>
        <w:tc>
          <w:tcPr>
            <w:tcW w:w="769" w:type="pct"/>
          </w:tcPr>
          <w:p w14:paraId="56C0D62A" w14:textId="734E154B"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1</w:t>
            </w:r>
            <w:r w:rsidRPr="00AE12E3">
              <w:rPr>
                <w:rFonts w:ascii="宋体" w:eastAsia="宋体" w:hAnsi="宋体" w:cs="Times New Roman"/>
                <w:sz w:val="24"/>
                <w:szCs w:val="24"/>
              </w:rPr>
              <w:t>989.11</w:t>
            </w:r>
          </w:p>
        </w:tc>
        <w:tc>
          <w:tcPr>
            <w:tcW w:w="940" w:type="pct"/>
          </w:tcPr>
          <w:p w14:paraId="102DC1B1" w14:textId="1593CCB1"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讲师</w:t>
            </w:r>
          </w:p>
        </w:tc>
        <w:tc>
          <w:tcPr>
            <w:tcW w:w="2184" w:type="pct"/>
          </w:tcPr>
          <w:p w14:paraId="6AA51D1B" w14:textId="5389FF92"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河北工程大学</w:t>
            </w:r>
          </w:p>
        </w:tc>
      </w:tr>
      <w:tr w:rsidR="008A0441" w:rsidRPr="00AE12E3" w14:paraId="4B48849F" w14:textId="5B5A7E62" w:rsidTr="008A0441">
        <w:tc>
          <w:tcPr>
            <w:tcW w:w="425" w:type="pct"/>
            <w:vAlign w:val="center"/>
            <w:hideMark/>
          </w:tcPr>
          <w:p w14:paraId="6A2C56B0" w14:textId="77777777"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sz w:val="24"/>
                <w:szCs w:val="24"/>
              </w:rPr>
              <w:t>4</w:t>
            </w:r>
          </w:p>
        </w:tc>
        <w:tc>
          <w:tcPr>
            <w:tcW w:w="683" w:type="pct"/>
            <w:vAlign w:val="center"/>
            <w:hideMark/>
          </w:tcPr>
          <w:p w14:paraId="42069F44" w14:textId="13975495" w:rsidR="008C0910" w:rsidRPr="00AE12E3" w:rsidRDefault="008C0910" w:rsidP="00F50BAD">
            <w:pPr>
              <w:jc w:val="center"/>
              <w:rPr>
                <w:rFonts w:ascii="宋体" w:eastAsia="宋体" w:hAnsi="宋体" w:cs="Times New Roman"/>
                <w:sz w:val="24"/>
                <w:szCs w:val="24"/>
              </w:rPr>
            </w:pPr>
            <w:proofErr w:type="gramStart"/>
            <w:r w:rsidRPr="00AE12E3">
              <w:rPr>
                <w:rFonts w:ascii="宋体" w:eastAsia="宋体" w:hAnsi="宋体" w:cs="Times New Roman"/>
                <w:sz w:val="24"/>
                <w:szCs w:val="24"/>
              </w:rPr>
              <w:t>刘镇书</w:t>
            </w:r>
            <w:proofErr w:type="gramEnd"/>
          </w:p>
        </w:tc>
        <w:tc>
          <w:tcPr>
            <w:tcW w:w="769" w:type="pct"/>
          </w:tcPr>
          <w:p w14:paraId="700B2F2E" w14:textId="517F02D4"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1</w:t>
            </w:r>
            <w:r w:rsidRPr="00AE12E3">
              <w:rPr>
                <w:rFonts w:ascii="宋体" w:eastAsia="宋体" w:hAnsi="宋体" w:cs="Times New Roman"/>
                <w:sz w:val="24"/>
                <w:szCs w:val="24"/>
              </w:rPr>
              <w:t>968.01</w:t>
            </w:r>
          </w:p>
        </w:tc>
        <w:tc>
          <w:tcPr>
            <w:tcW w:w="940" w:type="pct"/>
          </w:tcPr>
          <w:p w14:paraId="490FB683" w14:textId="5EBF97D4"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高级工程师</w:t>
            </w:r>
          </w:p>
        </w:tc>
        <w:tc>
          <w:tcPr>
            <w:tcW w:w="2184" w:type="pct"/>
          </w:tcPr>
          <w:p w14:paraId="39AF4CD2" w14:textId="2696CF27"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鹤壁煤业（集团）有限责任公司</w:t>
            </w:r>
          </w:p>
        </w:tc>
      </w:tr>
      <w:tr w:rsidR="008A0441" w:rsidRPr="00AE12E3" w14:paraId="5C4D9E50" w14:textId="1522D841" w:rsidTr="008A0441">
        <w:tc>
          <w:tcPr>
            <w:tcW w:w="425" w:type="pct"/>
            <w:vAlign w:val="center"/>
            <w:hideMark/>
          </w:tcPr>
          <w:p w14:paraId="0DE0FC15" w14:textId="77777777"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sz w:val="24"/>
                <w:szCs w:val="24"/>
              </w:rPr>
              <w:t>5</w:t>
            </w:r>
          </w:p>
        </w:tc>
        <w:tc>
          <w:tcPr>
            <w:tcW w:w="683" w:type="pct"/>
            <w:vAlign w:val="center"/>
            <w:hideMark/>
          </w:tcPr>
          <w:p w14:paraId="0B336436" w14:textId="72A814DD"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sz w:val="24"/>
                <w:szCs w:val="24"/>
              </w:rPr>
              <w:t>陈可夯</w:t>
            </w:r>
          </w:p>
        </w:tc>
        <w:tc>
          <w:tcPr>
            <w:tcW w:w="769" w:type="pct"/>
          </w:tcPr>
          <w:p w14:paraId="2E4FB9B1" w14:textId="5FEA7F6C"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1</w:t>
            </w:r>
            <w:r w:rsidRPr="00AE12E3">
              <w:rPr>
                <w:rFonts w:ascii="宋体" w:eastAsia="宋体" w:hAnsi="宋体" w:cs="Times New Roman"/>
                <w:sz w:val="24"/>
                <w:szCs w:val="24"/>
              </w:rPr>
              <w:t>987.03</w:t>
            </w:r>
          </w:p>
        </w:tc>
        <w:tc>
          <w:tcPr>
            <w:tcW w:w="940" w:type="pct"/>
          </w:tcPr>
          <w:p w14:paraId="0844A99F" w14:textId="1701B526"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工程师</w:t>
            </w:r>
          </w:p>
        </w:tc>
        <w:tc>
          <w:tcPr>
            <w:tcW w:w="2184" w:type="pct"/>
          </w:tcPr>
          <w:p w14:paraId="74CEDF6C" w14:textId="390A93C7" w:rsidR="008C0910" w:rsidRPr="00AE12E3" w:rsidRDefault="008A0441" w:rsidP="00F50BAD">
            <w:pPr>
              <w:jc w:val="center"/>
              <w:rPr>
                <w:rFonts w:ascii="宋体" w:eastAsia="宋体" w:hAnsi="宋体" w:cs="Times New Roman"/>
                <w:sz w:val="24"/>
                <w:szCs w:val="24"/>
              </w:rPr>
            </w:pPr>
            <w:r w:rsidRPr="00AE12E3">
              <w:rPr>
                <w:rFonts w:ascii="宋体" w:eastAsia="宋体" w:hAnsi="宋体" w:cs="Times New Roman" w:hint="eastAsia"/>
                <w:sz w:val="24"/>
                <w:szCs w:val="24"/>
              </w:rPr>
              <w:t>鹤壁煤业（集团）有限责任公司</w:t>
            </w:r>
          </w:p>
        </w:tc>
      </w:tr>
      <w:tr w:rsidR="008A0441" w:rsidRPr="00AE12E3" w14:paraId="5AC15B56" w14:textId="3F5E19B6" w:rsidTr="004160C6">
        <w:tc>
          <w:tcPr>
            <w:tcW w:w="425" w:type="pct"/>
            <w:vAlign w:val="center"/>
            <w:hideMark/>
          </w:tcPr>
          <w:p w14:paraId="4C0BD607" w14:textId="77777777"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sz w:val="24"/>
                <w:szCs w:val="24"/>
              </w:rPr>
              <w:t>6</w:t>
            </w:r>
          </w:p>
        </w:tc>
        <w:tc>
          <w:tcPr>
            <w:tcW w:w="683" w:type="pct"/>
            <w:vAlign w:val="center"/>
            <w:hideMark/>
          </w:tcPr>
          <w:p w14:paraId="7D1EB28A" w14:textId="59DFA04D" w:rsidR="008C0910" w:rsidRPr="00AE12E3" w:rsidRDefault="008C0910" w:rsidP="00F50BAD">
            <w:pPr>
              <w:jc w:val="center"/>
              <w:rPr>
                <w:rFonts w:ascii="宋体" w:eastAsia="宋体" w:hAnsi="宋体" w:cs="Times New Roman"/>
                <w:sz w:val="24"/>
                <w:szCs w:val="24"/>
              </w:rPr>
            </w:pPr>
            <w:r w:rsidRPr="00AE12E3">
              <w:rPr>
                <w:rFonts w:ascii="宋体" w:eastAsia="宋体" w:hAnsi="宋体" w:cs="Times New Roman"/>
                <w:sz w:val="24"/>
                <w:szCs w:val="24"/>
              </w:rPr>
              <w:t>孙中光</w:t>
            </w:r>
          </w:p>
        </w:tc>
        <w:tc>
          <w:tcPr>
            <w:tcW w:w="769" w:type="pct"/>
            <w:vAlign w:val="center"/>
          </w:tcPr>
          <w:p w14:paraId="0C358123" w14:textId="46D232E9" w:rsidR="008C0910" w:rsidRPr="00AE12E3" w:rsidRDefault="008A0441" w:rsidP="00731467">
            <w:pPr>
              <w:jc w:val="center"/>
              <w:rPr>
                <w:rFonts w:ascii="宋体" w:eastAsia="宋体" w:hAnsi="宋体" w:cs="Times New Roman"/>
                <w:sz w:val="24"/>
                <w:szCs w:val="24"/>
              </w:rPr>
            </w:pPr>
            <w:r w:rsidRPr="00AE12E3">
              <w:rPr>
                <w:rFonts w:ascii="宋体" w:eastAsia="宋体" w:hAnsi="宋体" w:cs="Times New Roman" w:hint="eastAsia"/>
                <w:sz w:val="24"/>
                <w:szCs w:val="24"/>
              </w:rPr>
              <w:t>1</w:t>
            </w:r>
            <w:r w:rsidRPr="00AE12E3">
              <w:rPr>
                <w:rFonts w:ascii="宋体" w:eastAsia="宋体" w:hAnsi="宋体" w:cs="Times New Roman"/>
                <w:sz w:val="24"/>
                <w:szCs w:val="24"/>
              </w:rPr>
              <w:t>989.0</w:t>
            </w:r>
            <w:r w:rsidR="00731467">
              <w:rPr>
                <w:rFonts w:ascii="宋体" w:eastAsia="宋体" w:hAnsi="宋体" w:cs="Times New Roman"/>
                <w:sz w:val="24"/>
                <w:szCs w:val="24"/>
              </w:rPr>
              <w:t>4</w:t>
            </w:r>
          </w:p>
        </w:tc>
        <w:tc>
          <w:tcPr>
            <w:tcW w:w="940" w:type="pct"/>
            <w:vAlign w:val="center"/>
          </w:tcPr>
          <w:p w14:paraId="27DC3FCD" w14:textId="10F4EECD" w:rsidR="008C0910" w:rsidRPr="00AE12E3" w:rsidRDefault="008A0441" w:rsidP="004160C6">
            <w:pPr>
              <w:jc w:val="center"/>
              <w:rPr>
                <w:rFonts w:ascii="宋体" w:eastAsia="宋体" w:hAnsi="宋体" w:cs="Times New Roman"/>
                <w:sz w:val="24"/>
                <w:szCs w:val="24"/>
              </w:rPr>
            </w:pPr>
            <w:r w:rsidRPr="00AE12E3">
              <w:rPr>
                <w:rFonts w:ascii="宋体" w:eastAsia="宋体" w:hAnsi="宋体" w:cs="Times New Roman" w:hint="eastAsia"/>
                <w:sz w:val="24"/>
                <w:szCs w:val="24"/>
              </w:rPr>
              <w:t>副研究员</w:t>
            </w:r>
          </w:p>
        </w:tc>
        <w:tc>
          <w:tcPr>
            <w:tcW w:w="2184" w:type="pct"/>
          </w:tcPr>
          <w:p w14:paraId="180D2F1D" w14:textId="08F7F3CF" w:rsidR="008C0910" w:rsidRPr="00AE12E3" w:rsidRDefault="008A0441" w:rsidP="00731467">
            <w:pPr>
              <w:jc w:val="center"/>
              <w:rPr>
                <w:rFonts w:ascii="宋体" w:eastAsia="宋体" w:hAnsi="宋体" w:cs="Times New Roman"/>
                <w:sz w:val="24"/>
                <w:szCs w:val="24"/>
              </w:rPr>
            </w:pPr>
            <w:r w:rsidRPr="00AE12E3">
              <w:rPr>
                <w:rFonts w:ascii="宋体" w:eastAsia="宋体" w:hAnsi="宋体" w:cs="Times New Roman" w:hint="eastAsia"/>
                <w:sz w:val="24"/>
                <w:szCs w:val="24"/>
              </w:rPr>
              <w:t>中煤科工集团重庆研究院有限公司</w:t>
            </w:r>
          </w:p>
        </w:tc>
      </w:tr>
    </w:tbl>
    <w:p w14:paraId="74DA1CBE" w14:textId="66DFC76E" w:rsidR="006A0104" w:rsidRPr="00AE12E3" w:rsidRDefault="006A0104" w:rsidP="00AE12E3">
      <w:pPr>
        <w:spacing w:line="276" w:lineRule="auto"/>
        <w:rPr>
          <w:rFonts w:ascii="宋体" w:eastAsia="宋体" w:hAnsi="宋体"/>
          <w:b/>
          <w:bCs/>
          <w:sz w:val="24"/>
          <w:szCs w:val="24"/>
        </w:rPr>
      </w:pPr>
      <w:r w:rsidRPr="00AE12E3">
        <w:rPr>
          <w:rFonts w:ascii="宋体" w:eastAsia="宋体" w:hAnsi="宋体" w:hint="eastAsia"/>
          <w:b/>
          <w:bCs/>
          <w:sz w:val="24"/>
          <w:szCs w:val="24"/>
        </w:rPr>
        <w:t>完成人合作关系：</w:t>
      </w:r>
    </w:p>
    <w:p w14:paraId="504ACF2E" w14:textId="5ABFB9B5" w:rsidR="004F7518" w:rsidRPr="00AE12E3" w:rsidRDefault="004F7518" w:rsidP="00AE12E3">
      <w:pPr>
        <w:spacing w:line="276" w:lineRule="auto"/>
        <w:ind w:firstLineChars="200" w:firstLine="480"/>
        <w:rPr>
          <w:rFonts w:ascii="宋体" w:eastAsia="宋体" w:hAnsi="宋体" w:cs="Times New Roman"/>
          <w:sz w:val="24"/>
          <w:szCs w:val="24"/>
        </w:rPr>
      </w:pPr>
      <w:r w:rsidRPr="00AE12E3">
        <w:rPr>
          <w:rFonts w:ascii="宋体" w:eastAsia="宋体" w:hAnsi="宋体" w:cs="Times New Roman"/>
          <w:sz w:val="24"/>
          <w:szCs w:val="24"/>
        </w:rPr>
        <w:t>完成人王朋飞，张广超，董恩远，刘镇书，陈可夯，孙中</w:t>
      </w:r>
      <w:proofErr w:type="gramStart"/>
      <w:r w:rsidRPr="00AE12E3">
        <w:rPr>
          <w:rFonts w:ascii="宋体" w:eastAsia="宋体" w:hAnsi="宋体" w:cs="Times New Roman"/>
          <w:sz w:val="24"/>
          <w:szCs w:val="24"/>
        </w:rPr>
        <w:t>光共同</w:t>
      </w:r>
      <w:proofErr w:type="gramEnd"/>
      <w:r w:rsidRPr="00AE12E3">
        <w:rPr>
          <w:rFonts w:ascii="宋体" w:eastAsia="宋体" w:hAnsi="宋体" w:cs="Times New Roman"/>
          <w:sz w:val="24"/>
          <w:szCs w:val="24"/>
        </w:rPr>
        <w:t>协作完成了错层位</w:t>
      </w:r>
      <w:proofErr w:type="gramStart"/>
      <w:r w:rsidRPr="00AE12E3">
        <w:rPr>
          <w:rFonts w:ascii="宋体" w:eastAsia="宋体" w:hAnsi="宋体" w:cs="Times New Roman"/>
          <w:sz w:val="24"/>
          <w:szCs w:val="24"/>
        </w:rPr>
        <w:t>内错沿</w:t>
      </w:r>
      <w:proofErr w:type="gramEnd"/>
      <w:r w:rsidRPr="00AE12E3">
        <w:rPr>
          <w:rFonts w:ascii="宋体" w:eastAsia="宋体" w:hAnsi="宋体" w:cs="Times New Roman"/>
          <w:sz w:val="24"/>
          <w:szCs w:val="24"/>
        </w:rPr>
        <w:t>空巷非对称支护关键技术及应用的相关研究。</w:t>
      </w:r>
    </w:p>
    <w:p w14:paraId="084434AA" w14:textId="4E5DBC11" w:rsidR="004F7518" w:rsidRPr="00AE12E3" w:rsidRDefault="00303AA1" w:rsidP="00AE12E3">
      <w:pPr>
        <w:spacing w:line="276" w:lineRule="auto"/>
        <w:ind w:firstLineChars="200" w:firstLine="480"/>
        <w:rPr>
          <w:rFonts w:ascii="宋体" w:eastAsia="宋体" w:hAnsi="宋体" w:cs="Times New Roman"/>
          <w:sz w:val="24"/>
          <w:szCs w:val="24"/>
        </w:rPr>
      </w:pPr>
      <w:r w:rsidRPr="00AE12E3">
        <w:rPr>
          <w:rFonts w:ascii="宋体" w:eastAsia="宋体" w:hAnsi="宋体" w:cs="Times New Roman"/>
          <w:sz w:val="24"/>
          <w:szCs w:val="24"/>
        </w:rPr>
        <w:t>第一完成人太原理工大学王朋飞，是</w:t>
      </w:r>
      <w:r w:rsidR="00103023" w:rsidRPr="00AE12E3">
        <w:rPr>
          <w:rFonts w:ascii="宋体" w:eastAsia="宋体" w:hAnsi="宋体" w:cs="Times New Roman"/>
          <w:sz w:val="24"/>
          <w:szCs w:val="24"/>
        </w:rPr>
        <w:t>项目主持人，负责项目</w:t>
      </w:r>
      <w:r w:rsidRPr="00AE12E3">
        <w:rPr>
          <w:rFonts w:ascii="宋体" w:eastAsia="宋体" w:hAnsi="宋体" w:cs="Times New Roman" w:hint="eastAsia"/>
          <w:sz w:val="24"/>
          <w:szCs w:val="24"/>
        </w:rPr>
        <w:t>的全面</w:t>
      </w:r>
      <w:r w:rsidR="00103023" w:rsidRPr="00AE12E3">
        <w:rPr>
          <w:rFonts w:ascii="宋体" w:eastAsia="宋体" w:hAnsi="宋体" w:cs="Times New Roman"/>
          <w:sz w:val="24"/>
          <w:szCs w:val="24"/>
        </w:rPr>
        <w:t>统筹</w:t>
      </w:r>
      <w:r w:rsidR="00A037C0" w:rsidRPr="00AE12E3">
        <w:rPr>
          <w:rFonts w:ascii="宋体" w:eastAsia="宋体" w:hAnsi="宋体" w:cs="Times New Roman"/>
          <w:sz w:val="24"/>
          <w:szCs w:val="24"/>
        </w:rPr>
        <w:t>协调，</w:t>
      </w:r>
      <w:r w:rsidR="00511535" w:rsidRPr="00AE12E3">
        <w:rPr>
          <w:rFonts w:ascii="宋体" w:eastAsia="宋体" w:hAnsi="宋体" w:cs="Times New Roman" w:hint="eastAsia"/>
          <w:sz w:val="24"/>
          <w:szCs w:val="24"/>
        </w:rPr>
        <w:t>也</w:t>
      </w:r>
      <w:r w:rsidR="00002E1D" w:rsidRPr="00AE12E3">
        <w:rPr>
          <w:rFonts w:ascii="宋体" w:eastAsia="宋体" w:hAnsi="宋体" w:cs="Times New Roman"/>
          <w:sz w:val="24"/>
          <w:szCs w:val="24"/>
        </w:rPr>
        <w:t>是</w:t>
      </w:r>
      <w:r w:rsidR="00A037C0" w:rsidRPr="00AE12E3">
        <w:rPr>
          <w:rFonts w:ascii="宋体" w:eastAsia="宋体" w:hAnsi="宋体" w:cs="Times New Roman"/>
          <w:sz w:val="24"/>
          <w:szCs w:val="24"/>
        </w:rPr>
        <w:t>专利</w:t>
      </w:r>
      <w:r w:rsidRPr="00AE12E3">
        <w:rPr>
          <w:rFonts w:ascii="宋体" w:eastAsia="宋体" w:hAnsi="宋体" w:cs="Times New Roman" w:hint="eastAsia"/>
          <w:sz w:val="24"/>
          <w:szCs w:val="24"/>
        </w:rPr>
        <w:t>1、</w:t>
      </w:r>
      <w:r w:rsidR="00002E1D" w:rsidRPr="00AE12E3">
        <w:rPr>
          <w:rFonts w:ascii="宋体" w:eastAsia="宋体" w:hAnsi="宋体" w:cs="Times New Roman"/>
          <w:sz w:val="24"/>
          <w:szCs w:val="24"/>
        </w:rPr>
        <w:t>2</w:t>
      </w:r>
      <w:r w:rsidRPr="00AE12E3">
        <w:rPr>
          <w:rFonts w:ascii="宋体" w:eastAsia="宋体" w:hAnsi="宋体" w:cs="Times New Roman" w:hint="eastAsia"/>
          <w:sz w:val="24"/>
          <w:szCs w:val="24"/>
        </w:rPr>
        <w:t>、</w:t>
      </w:r>
      <w:r w:rsidR="00002E1D" w:rsidRPr="00AE12E3">
        <w:rPr>
          <w:rFonts w:ascii="宋体" w:eastAsia="宋体" w:hAnsi="宋体" w:cs="Times New Roman"/>
          <w:sz w:val="24"/>
          <w:szCs w:val="24"/>
        </w:rPr>
        <w:t>3</w:t>
      </w:r>
      <w:r w:rsidRPr="00AE12E3">
        <w:rPr>
          <w:rFonts w:ascii="宋体" w:eastAsia="宋体" w:hAnsi="宋体" w:cs="Times New Roman" w:hint="eastAsia"/>
          <w:sz w:val="24"/>
          <w:szCs w:val="24"/>
        </w:rPr>
        <w:t>、</w:t>
      </w:r>
      <w:r w:rsidR="00322A86" w:rsidRPr="00AE12E3">
        <w:rPr>
          <w:rFonts w:ascii="宋体" w:eastAsia="宋体" w:hAnsi="宋体" w:cs="Times New Roman"/>
          <w:sz w:val="24"/>
          <w:szCs w:val="24"/>
        </w:rPr>
        <w:t>4</w:t>
      </w:r>
      <w:r w:rsidRPr="00AE12E3">
        <w:rPr>
          <w:rFonts w:ascii="宋体" w:eastAsia="宋体" w:hAnsi="宋体" w:cs="Times New Roman" w:hint="eastAsia"/>
          <w:sz w:val="24"/>
          <w:szCs w:val="24"/>
        </w:rPr>
        <w:t>、</w:t>
      </w:r>
      <w:r w:rsidR="00322A86" w:rsidRPr="00AE12E3">
        <w:rPr>
          <w:rFonts w:ascii="宋体" w:eastAsia="宋体" w:hAnsi="宋体" w:cs="Times New Roman"/>
          <w:sz w:val="24"/>
          <w:szCs w:val="24"/>
        </w:rPr>
        <w:t>5</w:t>
      </w:r>
      <w:r w:rsidRPr="00AE12E3">
        <w:rPr>
          <w:rFonts w:ascii="宋体" w:eastAsia="宋体" w:hAnsi="宋体" w:cs="Times New Roman" w:hint="eastAsia"/>
          <w:sz w:val="24"/>
          <w:szCs w:val="24"/>
        </w:rPr>
        <w:t>、</w:t>
      </w:r>
      <w:r w:rsidR="00322A86" w:rsidRPr="00AE12E3">
        <w:rPr>
          <w:rFonts w:ascii="宋体" w:eastAsia="宋体" w:hAnsi="宋体" w:cs="Times New Roman"/>
          <w:sz w:val="24"/>
          <w:szCs w:val="24"/>
        </w:rPr>
        <w:t>6</w:t>
      </w:r>
      <w:r w:rsidRPr="00AE12E3">
        <w:rPr>
          <w:rFonts w:ascii="宋体" w:eastAsia="宋体" w:hAnsi="宋体" w:cs="Times New Roman" w:hint="eastAsia"/>
          <w:sz w:val="24"/>
          <w:szCs w:val="24"/>
        </w:rPr>
        <w:t>、</w:t>
      </w:r>
      <w:r w:rsidR="00322A86" w:rsidRPr="00AE12E3">
        <w:rPr>
          <w:rFonts w:ascii="宋体" w:eastAsia="宋体" w:hAnsi="宋体" w:cs="Times New Roman"/>
          <w:sz w:val="24"/>
          <w:szCs w:val="24"/>
        </w:rPr>
        <w:t>7</w:t>
      </w:r>
      <w:r w:rsidRPr="00AE12E3">
        <w:rPr>
          <w:rFonts w:ascii="宋体" w:eastAsia="宋体" w:hAnsi="宋体" w:cs="Times New Roman" w:hint="eastAsia"/>
          <w:sz w:val="24"/>
          <w:szCs w:val="24"/>
        </w:rPr>
        <w:t>、</w:t>
      </w:r>
      <w:r w:rsidR="00322A86" w:rsidRPr="00AE12E3">
        <w:rPr>
          <w:rFonts w:ascii="宋体" w:eastAsia="宋体" w:hAnsi="宋体" w:cs="Times New Roman"/>
          <w:sz w:val="24"/>
          <w:szCs w:val="24"/>
        </w:rPr>
        <w:t>8</w:t>
      </w:r>
      <w:r w:rsidRPr="00AE12E3">
        <w:rPr>
          <w:rFonts w:ascii="宋体" w:eastAsia="宋体" w:hAnsi="宋体" w:cs="Times New Roman" w:hint="eastAsia"/>
          <w:sz w:val="24"/>
          <w:szCs w:val="24"/>
        </w:rPr>
        <w:t>、</w:t>
      </w:r>
      <w:r w:rsidR="00322A86" w:rsidRPr="00AE12E3">
        <w:rPr>
          <w:rFonts w:ascii="宋体" w:eastAsia="宋体" w:hAnsi="宋体" w:cs="Times New Roman"/>
          <w:sz w:val="24"/>
          <w:szCs w:val="24"/>
        </w:rPr>
        <w:t>9</w:t>
      </w:r>
      <w:r w:rsidRPr="00AE12E3">
        <w:rPr>
          <w:rFonts w:ascii="宋体" w:eastAsia="宋体" w:hAnsi="宋体" w:cs="Times New Roman" w:hint="eastAsia"/>
          <w:sz w:val="24"/>
          <w:szCs w:val="24"/>
        </w:rPr>
        <w:t>、1</w:t>
      </w:r>
      <w:r w:rsidRPr="00AE12E3">
        <w:rPr>
          <w:rFonts w:ascii="宋体" w:eastAsia="宋体" w:hAnsi="宋体" w:cs="Times New Roman"/>
          <w:sz w:val="24"/>
          <w:szCs w:val="24"/>
        </w:rPr>
        <w:t>0</w:t>
      </w:r>
      <w:r w:rsidR="00B45DFF" w:rsidRPr="00AE12E3">
        <w:rPr>
          <w:rFonts w:ascii="宋体" w:eastAsia="宋体" w:hAnsi="宋体" w:cs="Times New Roman"/>
          <w:sz w:val="24"/>
          <w:szCs w:val="24"/>
        </w:rPr>
        <w:t>的发明人</w:t>
      </w:r>
      <w:r w:rsidR="00961BF4" w:rsidRPr="00AE12E3">
        <w:rPr>
          <w:rFonts w:ascii="宋体" w:eastAsia="宋体" w:hAnsi="宋体" w:cs="Times New Roman"/>
          <w:sz w:val="24"/>
          <w:szCs w:val="24"/>
        </w:rPr>
        <w:t>。</w:t>
      </w:r>
    </w:p>
    <w:p w14:paraId="5EA30130" w14:textId="7D45FB57" w:rsidR="00A037C0" w:rsidRPr="00AE12E3" w:rsidRDefault="00A037C0" w:rsidP="00AE12E3">
      <w:pPr>
        <w:spacing w:line="276" w:lineRule="auto"/>
        <w:ind w:firstLineChars="200" w:firstLine="480"/>
        <w:rPr>
          <w:rFonts w:ascii="宋体" w:eastAsia="宋体" w:hAnsi="宋体" w:cs="Times New Roman"/>
          <w:sz w:val="24"/>
          <w:szCs w:val="24"/>
        </w:rPr>
      </w:pPr>
      <w:r w:rsidRPr="00AE12E3">
        <w:rPr>
          <w:rFonts w:ascii="宋体" w:eastAsia="宋体" w:hAnsi="宋体" w:cs="Times New Roman"/>
          <w:sz w:val="24"/>
          <w:szCs w:val="24"/>
        </w:rPr>
        <w:t>第二完成人张广超</w:t>
      </w:r>
      <w:r w:rsidR="00002E1D" w:rsidRPr="00AE12E3">
        <w:rPr>
          <w:rFonts w:ascii="宋体" w:eastAsia="宋体" w:hAnsi="宋体" w:cs="Times New Roman"/>
          <w:sz w:val="24"/>
          <w:szCs w:val="24"/>
        </w:rPr>
        <w:t>，是专利</w:t>
      </w:r>
      <w:r w:rsidR="00322A86" w:rsidRPr="00AE12E3">
        <w:rPr>
          <w:rFonts w:ascii="宋体" w:eastAsia="宋体" w:hAnsi="宋体" w:cs="Times New Roman"/>
          <w:sz w:val="24"/>
          <w:szCs w:val="24"/>
        </w:rPr>
        <w:t>11</w:t>
      </w:r>
      <w:r w:rsidR="00B45DFF" w:rsidRPr="00AE12E3">
        <w:rPr>
          <w:rFonts w:ascii="宋体" w:eastAsia="宋体" w:hAnsi="宋体" w:cs="Times New Roman"/>
          <w:sz w:val="24"/>
          <w:szCs w:val="24"/>
        </w:rPr>
        <w:t>，12，13，14</w:t>
      </w:r>
      <w:r w:rsidR="00303AA1" w:rsidRPr="00AE12E3">
        <w:rPr>
          <w:rFonts w:ascii="宋体" w:eastAsia="宋体" w:hAnsi="宋体" w:cs="Times New Roman" w:hint="eastAsia"/>
          <w:sz w:val="24"/>
          <w:szCs w:val="24"/>
        </w:rPr>
        <w:t>、</w:t>
      </w:r>
      <w:r w:rsidR="00303AA1" w:rsidRPr="00AE12E3">
        <w:rPr>
          <w:rFonts w:ascii="宋体" w:eastAsia="宋体" w:hAnsi="宋体" w:cs="Times New Roman"/>
          <w:sz w:val="24"/>
          <w:szCs w:val="24"/>
        </w:rPr>
        <w:t>15</w:t>
      </w:r>
      <w:r w:rsidR="00303AA1" w:rsidRPr="00AE12E3">
        <w:rPr>
          <w:rFonts w:ascii="宋体" w:eastAsia="宋体" w:hAnsi="宋体" w:cs="Times New Roman" w:hint="eastAsia"/>
          <w:sz w:val="24"/>
          <w:szCs w:val="24"/>
        </w:rPr>
        <w:t>、1</w:t>
      </w:r>
      <w:r w:rsidR="00303AA1" w:rsidRPr="00AE12E3">
        <w:rPr>
          <w:rFonts w:ascii="宋体" w:eastAsia="宋体" w:hAnsi="宋体" w:cs="Times New Roman"/>
          <w:sz w:val="24"/>
          <w:szCs w:val="24"/>
        </w:rPr>
        <w:t>6</w:t>
      </w:r>
      <w:r w:rsidR="00B45DFF" w:rsidRPr="00AE12E3">
        <w:rPr>
          <w:rFonts w:ascii="宋体" w:eastAsia="宋体" w:hAnsi="宋体" w:cs="Times New Roman"/>
          <w:sz w:val="24"/>
          <w:szCs w:val="24"/>
        </w:rPr>
        <w:t>的发明人</w:t>
      </w:r>
    </w:p>
    <w:p w14:paraId="29161433" w14:textId="5C8C981F" w:rsidR="00A037C0" w:rsidRPr="00AE12E3" w:rsidRDefault="00A037C0" w:rsidP="00AE12E3">
      <w:pPr>
        <w:spacing w:line="276" w:lineRule="auto"/>
        <w:ind w:firstLineChars="200" w:firstLine="480"/>
        <w:rPr>
          <w:rFonts w:ascii="宋体" w:eastAsia="宋体" w:hAnsi="宋体" w:cs="Times New Roman"/>
          <w:sz w:val="24"/>
          <w:szCs w:val="24"/>
        </w:rPr>
      </w:pPr>
      <w:r w:rsidRPr="00AE12E3">
        <w:rPr>
          <w:rFonts w:ascii="宋体" w:eastAsia="宋体" w:hAnsi="宋体" w:cs="Times New Roman"/>
          <w:sz w:val="24"/>
          <w:szCs w:val="24"/>
        </w:rPr>
        <w:t>第三完成人董恩远</w:t>
      </w:r>
      <w:r w:rsidR="00002E1D" w:rsidRPr="00AE12E3">
        <w:rPr>
          <w:rFonts w:ascii="宋体" w:eastAsia="宋体" w:hAnsi="宋体" w:cs="Times New Roman"/>
          <w:sz w:val="24"/>
          <w:szCs w:val="24"/>
        </w:rPr>
        <w:t>，</w:t>
      </w:r>
      <w:r w:rsidR="00961BF4" w:rsidRPr="00AE12E3">
        <w:rPr>
          <w:rFonts w:ascii="宋体" w:eastAsia="宋体" w:hAnsi="宋体" w:cs="Times New Roman"/>
          <w:sz w:val="24"/>
          <w:szCs w:val="24"/>
        </w:rPr>
        <w:t>参与了项目相关实施，为本项目创新做出重要贡献。</w:t>
      </w:r>
    </w:p>
    <w:p w14:paraId="618BC7A5" w14:textId="1C1E5030" w:rsidR="00A037C0" w:rsidRPr="00AE12E3" w:rsidRDefault="00A037C0" w:rsidP="00AE12E3">
      <w:pPr>
        <w:spacing w:line="276" w:lineRule="auto"/>
        <w:ind w:firstLineChars="200" w:firstLine="480"/>
        <w:rPr>
          <w:rFonts w:ascii="宋体" w:eastAsia="宋体" w:hAnsi="宋体" w:cs="Times New Roman"/>
          <w:sz w:val="24"/>
          <w:szCs w:val="24"/>
        </w:rPr>
      </w:pPr>
      <w:r w:rsidRPr="00AE12E3">
        <w:rPr>
          <w:rFonts w:ascii="宋体" w:eastAsia="宋体" w:hAnsi="宋体" w:cs="Times New Roman"/>
          <w:sz w:val="24"/>
          <w:szCs w:val="24"/>
        </w:rPr>
        <w:t>第四完成人刘镇书</w:t>
      </w:r>
      <w:r w:rsidR="00002E1D" w:rsidRPr="00AE12E3">
        <w:rPr>
          <w:rFonts w:ascii="宋体" w:eastAsia="宋体" w:hAnsi="宋体" w:cs="Times New Roman"/>
          <w:sz w:val="24"/>
          <w:szCs w:val="24"/>
        </w:rPr>
        <w:t>，是专利</w:t>
      </w:r>
      <w:r w:rsidR="00303AA1" w:rsidRPr="00AE12E3">
        <w:rPr>
          <w:rFonts w:ascii="宋体" w:eastAsia="宋体" w:hAnsi="宋体" w:cs="Times New Roman"/>
          <w:sz w:val="24"/>
          <w:szCs w:val="24"/>
        </w:rPr>
        <w:t>1</w:t>
      </w:r>
      <w:r w:rsidR="00322A86" w:rsidRPr="00AE12E3">
        <w:rPr>
          <w:rFonts w:ascii="宋体" w:eastAsia="宋体" w:hAnsi="宋体" w:cs="Times New Roman"/>
          <w:sz w:val="24"/>
          <w:szCs w:val="24"/>
        </w:rPr>
        <w:t>，</w:t>
      </w:r>
      <w:r w:rsidR="00303AA1" w:rsidRPr="00AE12E3">
        <w:rPr>
          <w:rFonts w:ascii="宋体" w:eastAsia="宋体" w:hAnsi="宋体" w:cs="Times New Roman"/>
          <w:sz w:val="24"/>
          <w:szCs w:val="24"/>
        </w:rPr>
        <w:t>6</w:t>
      </w:r>
      <w:r w:rsidR="00B45DFF" w:rsidRPr="00AE12E3">
        <w:rPr>
          <w:rFonts w:ascii="宋体" w:eastAsia="宋体" w:hAnsi="宋体" w:cs="Times New Roman"/>
          <w:sz w:val="24"/>
          <w:szCs w:val="24"/>
        </w:rPr>
        <w:t>的发明人</w:t>
      </w:r>
      <w:r w:rsidR="00961BF4" w:rsidRPr="00AE12E3">
        <w:rPr>
          <w:rFonts w:ascii="宋体" w:eastAsia="宋体" w:hAnsi="宋体" w:cs="Times New Roman"/>
          <w:sz w:val="24"/>
          <w:szCs w:val="24"/>
        </w:rPr>
        <w:t>。</w:t>
      </w:r>
    </w:p>
    <w:p w14:paraId="0A0B9F1B" w14:textId="0BF31D1B" w:rsidR="00A037C0" w:rsidRPr="00AE12E3" w:rsidRDefault="00A037C0" w:rsidP="00AE12E3">
      <w:pPr>
        <w:spacing w:line="276" w:lineRule="auto"/>
        <w:ind w:firstLineChars="200" w:firstLine="480"/>
        <w:rPr>
          <w:rFonts w:ascii="宋体" w:eastAsia="宋体" w:hAnsi="宋体" w:cs="Times New Roman"/>
          <w:sz w:val="24"/>
          <w:szCs w:val="24"/>
        </w:rPr>
      </w:pPr>
      <w:r w:rsidRPr="00AE12E3">
        <w:rPr>
          <w:rFonts w:ascii="宋体" w:eastAsia="宋体" w:hAnsi="宋体" w:cs="Times New Roman"/>
          <w:sz w:val="24"/>
          <w:szCs w:val="24"/>
        </w:rPr>
        <w:t>第五完成人陈可夯</w:t>
      </w:r>
      <w:r w:rsidR="00002E1D" w:rsidRPr="00AE12E3">
        <w:rPr>
          <w:rFonts w:ascii="宋体" w:eastAsia="宋体" w:hAnsi="宋体" w:cs="Times New Roman"/>
          <w:sz w:val="24"/>
          <w:szCs w:val="24"/>
        </w:rPr>
        <w:t>，是专利</w:t>
      </w:r>
      <w:r w:rsidR="00303AA1" w:rsidRPr="00AE12E3">
        <w:rPr>
          <w:rFonts w:ascii="宋体" w:eastAsia="宋体" w:hAnsi="宋体" w:cs="Times New Roman"/>
          <w:sz w:val="24"/>
          <w:szCs w:val="24"/>
        </w:rPr>
        <w:t>1</w:t>
      </w:r>
      <w:r w:rsidR="00322A86" w:rsidRPr="00AE12E3">
        <w:rPr>
          <w:rFonts w:ascii="宋体" w:eastAsia="宋体" w:hAnsi="宋体" w:cs="Times New Roman"/>
          <w:sz w:val="24"/>
          <w:szCs w:val="24"/>
        </w:rPr>
        <w:t>，</w:t>
      </w:r>
      <w:r w:rsidR="00303AA1" w:rsidRPr="00AE12E3">
        <w:rPr>
          <w:rFonts w:ascii="宋体" w:eastAsia="宋体" w:hAnsi="宋体" w:cs="Times New Roman"/>
          <w:sz w:val="24"/>
          <w:szCs w:val="24"/>
        </w:rPr>
        <w:t>6</w:t>
      </w:r>
      <w:r w:rsidR="00B45DFF" w:rsidRPr="00AE12E3">
        <w:rPr>
          <w:rFonts w:ascii="宋体" w:eastAsia="宋体" w:hAnsi="宋体" w:cs="Times New Roman"/>
          <w:sz w:val="24"/>
          <w:szCs w:val="24"/>
        </w:rPr>
        <w:t>的发明人</w:t>
      </w:r>
      <w:r w:rsidR="00961BF4" w:rsidRPr="00AE12E3">
        <w:rPr>
          <w:rFonts w:ascii="宋体" w:eastAsia="宋体" w:hAnsi="宋体" w:cs="Times New Roman"/>
          <w:sz w:val="24"/>
          <w:szCs w:val="24"/>
        </w:rPr>
        <w:t>。</w:t>
      </w:r>
    </w:p>
    <w:p w14:paraId="5457943D" w14:textId="01769293" w:rsidR="00A037C0" w:rsidRPr="00AE12E3" w:rsidRDefault="00A037C0" w:rsidP="00AE12E3">
      <w:pPr>
        <w:spacing w:line="276" w:lineRule="auto"/>
        <w:ind w:firstLineChars="200" w:firstLine="480"/>
        <w:rPr>
          <w:rFonts w:ascii="宋体" w:eastAsia="宋体" w:hAnsi="宋体" w:cs="Times New Roman"/>
          <w:sz w:val="24"/>
          <w:szCs w:val="24"/>
        </w:rPr>
      </w:pPr>
      <w:r w:rsidRPr="00AE12E3">
        <w:rPr>
          <w:rFonts w:ascii="宋体" w:eastAsia="宋体" w:hAnsi="宋体" w:cs="Times New Roman"/>
          <w:sz w:val="24"/>
          <w:szCs w:val="24"/>
        </w:rPr>
        <w:t>第六完成人孙中光</w:t>
      </w:r>
      <w:r w:rsidR="00002E1D" w:rsidRPr="00AE12E3">
        <w:rPr>
          <w:rFonts w:ascii="宋体" w:eastAsia="宋体" w:hAnsi="宋体" w:cs="Times New Roman"/>
          <w:sz w:val="24"/>
          <w:szCs w:val="24"/>
        </w:rPr>
        <w:t>，</w:t>
      </w:r>
      <w:r w:rsidR="00032550" w:rsidRPr="00AE12E3">
        <w:rPr>
          <w:rFonts w:ascii="宋体" w:eastAsia="宋体" w:hAnsi="宋体" w:cs="Times New Roman"/>
          <w:sz w:val="24"/>
          <w:szCs w:val="24"/>
        </w:rPr>
        <w:t>是专利17的发明人</w:t>
      </w:r>
      <w:r w:rsidR="00961BF4" w:rsidRPr="00AE12E3">
        <w:rPr>
          <w:rFonts w:ascii="宋体" w:eastAsia="宋体" w:hAnsi="宋体" w:cs="Times New Roman"/>
          <w:sz w:val="24"/>
          <w:szCs w:val="24"/>
        </w:rPr>
        <w:t>。</w:t>
      </w:r>
    </w:p>
    <w:p w14:paraId="362407DF" w14:textId="77777777" w:rsidR="006C45D6" w:rsidRDefault="006C45D6" w:rsidP="00AE12E3">
      <w:pPr>
        <w:spacing w:line="276" w:lineRule="auto"/>
        <w:jc w:val="center"/>
        <w:rPr>
          <w:rFonts w:ascii="宋体" w:eastAsia="宋体" w:hAnsi="宋体" w:cs="Times New Roman"/>
          <w:b/>
          <w:bCs/>
          <w:sz w:val="24"/>
          <w:szCs w:val="24"/>
        </w:rPr>
      </w:pPr>
    </w:p>
    <w:p w14:paraId="2DD08CA3" w14:textId="77777777" w:rsidR="006C45D6" w:rsidRDefault="006C45D6" w:rsidP="00AE12E3">
      <w:pPr>
        <w:spacing w:line="276" w:lineRule="auto"/>
        <w:jc w:val="center"/>
        <w:rPr>
          <w:rFonts w:ascii="宋体" w:eastAsia="宋体" w:hAnsi="宋体" w:cs="Times New Roman"/>
          <w:b/>
          <w:bCs/>
          <w:sz w:val="24"/>
          <w:szCs w:val="24"/>
        </w:rPr>
      </w:pPr>
    </w:p>
    <w:p w14:paraId="603B6FED" w14:textId="77777777" w:rsidR="006C45D6" w:rsidRDefault="006C45D6" w:rsidP="00AE12E3">
      <w:pPr>
        <w:spacing w:line="276" w:lineRule="auto"/>
        <w:jc w:val="center"/>
        <w:rPr>
          <w:rFonts w:ascii="宋体" w:eastAsia="宋体" w:hAnsi="宋体" w:cs="Times New Roman"/>
          <w:b/>
          <w:bCs/>
          <w:sz w:val="24"/>
          <w:szCs w:val="24"/>
        </w:rPr>
      </w:pPr>
    </w:p>
    <w:sectPr w:rsidR="006C45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B9D1" w14:textId="77777777" w:rsidR="00E60B95" w:rsidRDefault="00E60B95" w:rsidP="0085109D">
      <w:r>
        <w:separator/>
      </w:r>
    </w:p>
  </w:endnote>
  <w:endnote w:type="continuationSeparator" w:id="0">
    <w:p w14:paraId="769C2479" w14:textId="77777777" w:rsidR="00E60B95" w:rsidRDefault="00E60B95" w:rsidP="0085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9BCE" w14:textId="77777777" w:rsidR="00E60B95" w:rsidRDefault="00E60B95" w:rsidP="0085109D">
      <w:r>
        <w:separator/>
      </w:r>
    </w:p>
  </w:footnote>
  <w:footnote w:type="continuationSeparator" w:id="0">
    <w:p w14:paraId="4CEF9537" w14:textId="77777777" w:rsidR="00E60B95" w:rsidRDefault="00E60B95" w:rsidP="00851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104"/>
    <w:rsid w:val="00002E1D"/>
    <w:rsid w:val="00032550"/>
    <w:rsid w:val="000A49D2"/>
    <w:rsid w:val="00103023"/>
    <w:rsid w:val="00170841"/>
    <w:rsid w:val="001B3181"/>
    <w:rsid w:val="00262DD7"/>
    <w:rsid w:val="002D7B7F"/>
    <w:rsid w:val="00303AA1"/>
    <w:rsid w:val="00322A86"/>
    <w:rsid w:val="003866A9"/>
    <w:rsid w:val="004160C6"/>
    <w:rsid w:val="00417F80"/>
    <w:rsid w:val="0043283E"/>
    <w:rsid w:val="004B294F"/>
    <w:rsid w:val="004D319F"/>
    <w:rsid w:val="004F7518"/>
    <w:rsid w:val="00511535"/>
    <w:rsid w:val="0057327E"/>
    <w:rsid w:val="005973C3"/>
    <w:rsid w:val="005C234A"/>
    <w:rsid w:val="00634397"/>
    <w:rsid w:val="00681C37"/>
    <w:rsid w:val="006A0104"/>
    <w:rsid w:val="006C45D6"/>
    <w:rsid w:val="00714264"/>
    <w:rsid w:val="00731467"/>
    <w:rsid w:val="00734CD5"/>
    <w:rsid w:val="00771706"/>
    <w:rsid w:val="00790A76"/>
    <w:rsid w:val="0085109D"/>
    <w:rsid w:val="00882D0C"/>
    <w:rsid w:val="008927BA"/>
    <w:rsid w:val="008A0441"/>
    <w:rsid w:val="008B658C"/>
    <w:rsid w:val="008C0910"/>
    <w:rsid w:val="0090015B"/>
    <w:rsid w:val="00925A3D"/>
    <w:rsid w:val="00961BF4"/>
    <w:rsid w:val="009C6CC5"/>
    <w:rsid w:val="00A037C0"/>
    <w:rsid w:val="00A3761A"/>
    <w:rsid w:val="00AA0C9B"/>
    <w:rsid w:val="00AA5700"/>
    <w:rsid w:val="00AE12E3"/>
    <w:rsid w:val="00B45DFF"/>
    <w:rsid w:val="00C27401"/>
    <w:rsid w:val="00C31E0F"/>
    <w:rsid w:val="00C35739"/>
    <w:rsid w:val="00D3305E"/>
    <w:rsid w:val="00E60B95"/>
    <w:rsid w:val="00E8212D"/>
    <w:rsid w:val="00EB4F01"/>
    <w:rsid w:val="00F131F7"/>
    <w:rsid w:val="00F302D9"/>
    <w:rsid w:val="00F50BAD"/>
    <w:rsid w:val="00FF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AB2"/>
  <w15:chartTrackingRefBased/>
  <w15:docId w15:val="{612A6686-DC98-438E-9BDE-CA4D9A54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1706"/>
    <w:rPr>
      <w:color w:val="0000FF"/>
      <w:u w:val="single"/>
    </w:rPr>
  </w:style>
  <w:style w:type="paragraph" w:styleId="a4">
    <w:name w:val="header"/>
    <w:basedOn w:val="a"/>
    <w:link w:val="a5"/>
    <w:uiPriority w:val="99"/>
    <w:unhideWhenUsed/>
    <w:rsid w:val="0085109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5109D"/>
    <w:rPr>
      <w:sz w:val="18"/>
      <w:szCs w:val="18"/>
    </w:rPr>
  </w:style>
  <w:style w:type="paragraph" w:styleId="a6">
    <w:name w:val="footer"/>
    <w:basedOn w:val="a"/>
    <w:link w:val="a7"/>
    <w:uiPriority w:val="99"/>
    <w:unhideWhenUsed/>
    <w:rsid w:val="0085109D"/>
    <w:pPr>
      <w:tabs>
        <w:tab w:val="center" w:pos="4153"/>
        <w:tab w:val="right" w:pos="8306"/>
      </w:tabs>
      <w:snapToGrid w:val="0"/>
      <w:jc w:val="left"/>
    </w:pPr>
    <w:rPr>
      <w:sz w:val="18"/>
      <w:szCs w:val="18"/>
    </w:rPr>
  </w:style>
  <w:style w:type="character" w:customStyle="1" w:styleId="a7">
    <w:name w:val="页脚 字符"/>
    <w:basedOn w:val="a0"/>
    <w:link w:val="a6"/>
    <w:uiPriority w:val="99"/>
    <w:rsid w:val="0085109D"/>
    <w:rPr>
      <w:sz w:val="18"/>
      <w:szCs w:val="18"/>
    </w:rPr>
  </w:style>
  <w:style w:type="table" w:styleId="a8">
    <w:name w:val="Table Grid"/>
    <w:basedOn w:val="a1"/>
    <w:uiPriority w:val="39"/>
    <w:rsid w:val="00F50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05118">
      <w:bodyDiv w:val="1"/>
      <w:marLeft w:val="0"/>
      <w:marRight w:val="0"/>
      <w:marTop w:val="0"/>
      <w:marBottom w:val="0"/>
      <w:divBdr>
        <w:top w:val="none" w:sz="0" w:space="0" w:color="auto"/>
        <w:left w:val="none" w:sz="0" w:space="0" w:color="auto"/>
        <w:bottom w:val="none" w:sz="0" w:space="0" w:color="auto"/>
        <w:right w:val="none" w:sz="0" w:space="0" w:color="auto"/>
      </w:divBdr>
    </w:div>
    <w:div w:id="154109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强悍的 祝壮</dc:creator>
  <cp:keywords/>
  <dc:description/>
  <cp:lastModifiedBy>zgc</cp:lastModifiedBy>
  <cp:revision>7</cp:revision>
  <dcterms:created xsi:type="dcterms:W3CDTF">2022-05-09T07:32:00Z</dcterms:created>
  <dcterms:modified xsi:type="dcterms:W3CDTF">2022-05-10T01:54:00Z</dcterms:modified>
</cp:coreProperties>
</file>