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outlineLvl w:val="0"/>
        <w:rPr>
          <w:rFonts w:ascii="宋体" w:hAnsi="宋体"/>
          <w:b/>
          <w:color w:val="000000"/>
          <w:sz w:val="36"/>
          <w:szCs w:val="36"/>
        </w:rPr>
      </w:pPr>
    </w:p>
    <w:p>
      <w:pPr>
        <w:spacing w:line="440" w:lineRule="exact"/>
        <w:jc w:val="center"/>
        <w:outlineLvl w:val="0"/>
        <w:rPr>
          <w:rFonts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青岛市</w:t>
      </w:r>
      <w:r>
        <w:rPr>
          <w:rFonts w:hint="eastAsia" w:ascii="宋体" w:hAnsi="宋体"/>
          <w:b/>
          <w:color w:val="000000"/>
          <w:sz w:val="36"/>
          <w:szCs w:val="36"/>
        </w:rPr>
        <w:t>科学技术奖提名公示内容-</w:t>
      </w:r>
      <w:r>
        <w:rPr>
          <w:rFonts w:hint="eastAsia" w:ascii="宋体" w:hAnsi="宋体"/>
          <w:b/>
          <w:color w:val="FF0000"/>
          <w:sz w:val="36"/>
          <w:szCs w:val="36"/>
        </w:rPr>
        <w:t>科技进步奖</w:t>
      </w:r>
    </w:p>
    <w:p>
      <w:pPr>
        <w:spacing w:line="360" w:lineRule="auto"/>
        <w:jc w:val="center"/>
        <w:rPr>
          <w:rFonts w:ascii="方正小标宋简体" w:hAnsi="宋体"/>
          <w:bCs/>
          <w:color w:val="000000"/>
          <w:sz w:val="36"/>
          <w:szCs w:val="36"/>
        </w:rPr>
      </w:pPr>
      <w:r>
        <w:rPr>
          <w:rFonts w:hint="eastAsia" w:ascii="方正小标宋简体" w:hAnsi="宋体"/>
          <w:bCs/>
          <w:color w:val="000000"/>
          <w:sz w:val="36"/>
          <w:szCs w:val="36"/>
        </w:rPr>
        <w:t>（</w:t>
      </w:r>
      <w:r>
        <w:rPr>
          <w:rFonts w:hint="eastAsia" w:ascii="宋体" w:hAnsi="宋体"/>
          <w:color w:val="000000"/>
          <w:sz w:val="36"/>
          <w:szCs w:val="24"/>
        </w:rPr>
        <w:t>2022</w:t>
      </w:r>
      <w:r>
        <w:rPr>
          <w:rFonts w:hint="eastAsia" w:ascii="方正小标宋简体" w:hAnsi="宋体"/>
          <w:bCs/>
          <w:color w:val="000000"/>
          <w:sz w:val="36"/>
          <w:szCs w:val="36"/>
        </w:rPr>
        <w:t>年度）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一、项目名称</w:t>
      </w:r>
    </w:p>
    <w:p>
      <w:pPr>
        <w:spacing w:line="440" w:lineRule="exact"/>
        <w:ind w:firstLine="420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Cs w:val="21"/>
        </w:rPr>
        <w:t>典型可燃性工业粉尘爆炸高效防控关键技术</w:t>
      </w:r>
    </w:p>
    <w:p>
      <w:pPr>
        <w:spacing w:line="440" w:lineRule="exact"/>
        <w:ind w:firstLine="562" w:firstLineChars="200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二、推荐单位（专家）及推荐意见</w:t>
      </w:r>
    </w:p>
    <w:p>
      <w:pPr>
        <w:spacing w:line="440" w:lineRule="exact"/>
        <w:ind w:firstLine="420" w:firstLineChars="200"/>
        <w:jc w:val="left"/>
        <w:rPr>
          <w:rFonts w:hint="eastAsia" w:ascii="宋体" w:hAnsi="宋体" w:eastAsia="宋体"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Cs/>
          <w:color w:val="000000"/>
          <w:szCs w:val="21"/>
        </w:rPr>
        <w:t>山东科技大学</w:t>
      </w:r>
    </w:p>
    <w:p>
      <w:pPr>
        <w:spacing w:line="360" w:lineRule="auto"/>
        <w:ind w:firstLine="420" w:firstLineChars="200"/>
        <w:jc w:val="left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在我国工业化进程加快的同时，工业粉尘引发的爆炸事故频发。典型可燃性工业粉尘爆炸往往造成较大的人员伤亡和财产损失，一直备受社会关注。典型可燃性工业粉尘爆炸机理复杂，难以较好的指导爆炸防控工作；爆炸抑制介质单一，应用限制较大；爆炸防控装备响应速度、可靠性不足等难题制约着工业粉尘爆炸防控。项目对典型可燃性工业粉尘（煤粉、油页岩、硬脂酸、月桂酸、PAN粉、PMMA、铝粉、铝镁合金粉、镁粉、钛粉等）爆燃特性及爆炸抑制机理、爆炸抑爆介质、爆炸防控装备优化等方面进行了研究，取得了较好成果。成果的应用，可大大降低典型工业粉尘爆炸事故发生的概率，减小事故影响范围，降低人员伤亡以及财产损失。有利于保障涉可燃性工业粉尘爆炸的工业生产场所的安全、高效生产，维护了社会的和谐、稳定，具有良好的社会效益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Cs w:val="21"/>
        </w:rPr>
        <w:t>本项目授权国际发明专利1件、国内发明专利8件，发表论文3</w:t>
      </w:r>
      <w:r>
        <w:rPr>
          <w:rFonts w:hint="eastAsia" w:ascii="宋体" w:hAnsi="宋体"/>
          <w:bCs/>
          <w:color w:val="auto"/>
          <w:szCs w:val="21"/>
          <w:lang w:val="en-US" w:eastAsia="zh-CN"/>
        </w:rPr>
        <w:t>5</w:t>
      </w:r>
      <w:r>
        <w:rPr>
          <w:rFonts w:hint="eastAsia" w:ascii="宋体" w:hAnsi="宋体"/>
          <w:bCs/>
          <w:color w:val="auto"/>
          <w:szCs w:val="21"/>
        </w:rPr>
        <w:t>篇（SCI、EI收录2</w:t>
      </w:r>
      <w:r>
        <w:rPr>
          <w:rFonts w:hint="eastAsia" w:ascii="宋体" w:hAnsi="宋体"/>
          <w:bCs/>
          <w:color w:val="auto"/>
          <w:szCs w:val="21"/>
          <w:lang w:val="en-US" w:eastAsia="zh-CN"/>
        </w:rPr>
        <w:t>7</w:t>
      </w:r>
      <w:r>
        <w:rPr>
          <w:rFonts w:hint="eastAsia" w:ascii="宋体" w:hAnsi="宋体"/>
          <w:bCs/>
          <w:color w:val="auto"/>
          <w:szCs w:val="21"/>
        </w:rPr>
        <w:t>篇）；经专家鉴定达到国际先进水平，为我国涉爆炸性粉尘企业安全生产提供了理论基础与关键技术，推动了工业生产安全的科技进步。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推荐</w:t>
      </w:r>
      <w:r>
        <w:rPr>
          <w:rFonts w:ascii="宋体" w:hAnsi="宋体"/>
          <w:b/>
          <w:color w:val="000000"/>
          <w:sz w:val="28"/>
          <w:szCs w:val="28"/>
        </w:rPr>
        <w:t>等级</w:t>
      </w:r>
    </w:p>
    <w:p>
      <w:pPr>
        <w:spacing w:line="360" w:lineRule="auto"/>
        <w:ind w:firstLine="42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Cs w:val="21"/>
        </w:rPr>
        <w:t>项目提名材料属实，同意提名2</w:t>
      </w:r>
      <w:r>
        <w:rPr>
          <w:rFonts w:ascii="宋体" w:hAnsi="宋体"/>
          <w:bCs/>
          <w:color w:val="000000"/>
          <w:szCs w:val="21"/>
        </w:rPr>
        <w:t>02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>2</w:t>
      </w:r>
      <w:r>
        <w:rPr>
          <w:rFonts w:hint="eastAsia" w:ascii="宋体" w:hAnsi="宋体"/>
          <w:bCs/>
          <w:color w:val="000000"/>
          <w:szCs w:val="21"/>
        </w:rPr>
        <w:t>年度青岛市科学技术进步奖二等奖。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color w:val="000000"/>
          <w:sz w:val="28"/>
          <w:szCs w:val="28"/>
        </w:rPr>
        <w:t>、项目简介</w:t>
      </w:r>
    </w:p>
    <w:p>
      <w:pPr>
        <w:spacing w:line="440" w:lineRule="exact"/>
        <w:ind w:firstLine="420" w:firstLineChars="200"/>
        <w:jc w:val="left"/>
        <w:rPr>
          <w:rFonts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在我国工业化进程加快的同时，工业生产带来的危害也越来越多。典型可燃性工业粉尘爆炸往往容易造成较大的人员伤亡和财产损失，对社会造成严重的影响，一直备受社会关注。针对可燃性工业粉尘爆炸机理复杂，难以较好的指导爆炸防控工作；爆炸抑制介质单一，应用限制较大；爆炸防控装备响应速度、可靠性不足等难题，</w:t>
      </w:r>
      <w:r>
        <w:rPr>
          <w:rFonts w:hint="eastAsia" w:ascii="宋体" w:hAnsi="宋体"/>
          <w:bCs/>
          <w:color w:val="auto"/>
          <w:szCs w:val="21"/>
        </w:rPr>
        <w:t>开展了研究，取得了如下技术创新：</w:t>
      </w:r>
    </w:p>
    <w:p>
      <w:pPr>
        <w:spacing w:line="440" w:lineRule="exact"/>
        <w:ind w:firstLine="420" w:firstLineChars="200"/>
        <w:jc w:val="left"/>
        <w:rPr>
          <w:rFonts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1、基于典型可燃性工业粉尘爆燃预热区和燃烧火焰区作用机理分析，构建了惰性抑爆介质抑制典型可燃性工业粉尘的爆炸抑制机理模型；</w:t>
      </w:r>
    </w:p>
    <w:p>
      <w:pPr>
        <w:spacing w:line="440" w:lineRule="exact"/>
        <w:ind w:firstLine="420" w:firstLineChars="200"/>
        <w:jc w:val="left"/>
        <w:rPr>
          <w:rFonts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2、基于爆炸热动力学及物理化学协同抑制爆炸机理，以粉煤灰、赤泥、市政污泥等工业固废为载体，以化学活性介质为负载颗粒，开发了悬浮性好、性能高、成本低、适用性强的系列新型高效复合抑爆介质；</w:t>
      </w:r>
    </w:p>
    <w:p>
      <w:pPr>
        <w:spacing w:line="440" w:lineRule="exact"/>
        <w:ind w:firstLine="420" w:firstLineChars="200"/>
        <w:rPr>
          <w:rFonts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3、优化改进了爆炸抑爆装置。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Cs w:val="21"/>
        </w:rPr>
        <w:t>本项目授权国际发明专利1件、国内发明专利8件，发表论文3</w:t>
      </w:r>
      <w:r>
        <w:rPr>
          <w:rFonts w:hint="eastAsia" w:ascii="宋体" w:hAnsi="宋体"/>
          <w:bCs/>
          <w:color w:val="auto"/>
          <w:szCs w:val="21"/>
          <w:lang w:val="en-US" w:eastAsia="zh-CN"/>
        </w:rPr>
        <w:t>5</w:t>
      </w:r>
      <w:r>
        <w:rPr>
          <w:rFonts w:hint="eastAsia" w:ascii="宋体" w:hAnsi="宋体"/>
          <w:bCs/>
          <w:color w:val="auto"/>
          <w:szCs w:val="21"/>
        </w:rPr>
        <w:t>篇（SCI、EI收录2</w:t>
      </w:r>
      <w:r>
        <w:rPr>
          <w:rFonts w:hint="eastAsia" w:ascii="宋体" w:hAnsi="宋体"/>
          <w:bCs/>
          <w:color w:val="auto"/>
          <w:szCs w:val="21"/>
          <w:lang w:val="en-US" w:eastAsia="zh-CN"/>
        </w:rPr>
        <w:t xml:space="preserve">7 </w:t>
      </w:r>
      <w:r>
        <w:rPr>
          <w:rFonts w:hint="eastAsia" w:ascii="宋体" w:hAnsi="宋体"/>
          <w:bCs/>
          <w:color w:val="auto"/>
          <w:szCs w:val="21"/>
        </w:rPr>
        <w:t>篇）；经专家鉴定达到国际先进水平，为我国涉爆炸性粉尘企业安全生产提供了理论基础与关键技术，推动了工业生产安全的科技进步。</w:t>
      </w: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五</w:t>
      </w:r>
      <w:r>
        <w:rPr>
          <w:rFonts w:hint="eastAsia" w:ascii="宋体" w:hAnsi="宋体"/>
          <w:b/>
          <w:color w:val="000000"/>
          <w:sz w:val="28"/>
          <w:szCs w:val="28"/>
        </w:rPr>
        <w:t>、主要知识产权和标准规范等目录</w:t>
      </w:r>
    </w:p>
    <w:tbl>
      <w:tblPr>
        <w:tblStyle w:val="5"/>
        <w:tblW w:w="92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31"/>
        <w:gridCol w:w="636"/>
        <w:gridCol w:w="694"/>
        <w:gridCol w:w="792"/>
        <w:gridCol w:w="1118"/>
        <w:gridCol w:w="948"/>
        <w:gridCol w:w="2080"/>
        <w:gridCol w:w="9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</w:t>
            </w:r>
            <w:r>
              <w:rPr>
                <w:rFonts w:hint="eastAsia" w:ascii="宋体" w:hAnsi="宋体"/>
                <w:sz w:val="21"/>
              </w:rPr>
              <w:t>（标准）</w:t>
            </w:r>
            <w:r>
              <w:rPr>
                <w:rFonts w:ascii="宋体" w:hAnsi="宋体"/>
                <w:sz w:val="21"/>
              </w:rPr>
              <w:t>类别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知识产权（标准）具体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hint="eastAsia" w:ascii="宋体" w:hAnsi="宋体"/>
                <w:sz w:val="21"/>
              </w:rPr>
              <w:t>家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hint="eastAsia" w:ascii="宋体" w:hAnsi="宋体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授权号（标准编号）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授权（标准发布）日期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证书编号（标准批准发布</w:t>
            </w:r>
            <w:r>
              <w:rPr>
                <w:rFonts w:ascii="宋体" w:hAnsi="宋体"/>
                <w:sz w:val="21"/>
              </w:rPr>
              <w:t>部门</w:t>
            </w:r>
            <w:r>
              <w:rPr>
                <w:rFonts w:hint="eastAsia" w:ascii="宋体" w:hAnsi="宋体"/>
                <w:sz w:val="21"/>
              </w:rPr>
              <w:t>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权利人（标准起草单位）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发明人（标准起草人）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一种低渗透性煤层注水方法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南非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2020/05910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2020-12-23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2020/05910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山东科技大学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孟祥豹；张延松；陈金射；杜文州；王相；王俊峰；肖琴；马雪松；颜轲；王政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9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一种复合型气溶胶灭火剂及其制备方法</w:t>
            </w:r>
          </w:p>
        </w:tc>
        <w:tc>
          <w:tcPr>
            <w:tcW w:w="63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CN107497089B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2018-11-09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ZL201710905112.5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山东科技大学; 兖矿集团有限公司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孟祥豹；张延松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王振平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俞海玲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陈海燕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邓雪翔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杜文洲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 xml:space="preserve"> 徐翠翠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王相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胡凯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 xml:space="preserve"> 解庆鑫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9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一种热气溶胶型灭火组合物及其制备方法</w:t>
            </w:r>
          </w:p>
        </w:tc>
        <w:tc>
          <w:tcPr>
            <w:tcW w:w="63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CN107537128B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2018-10-02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ZL201710905111.0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山东科技大学; 兖矿集团有限公司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孟祥豹；张延松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王振平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陈海燕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俞海玲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邓雪翔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杜文洲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 xml:space="preserve"> 徐翠翠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王相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解庆鑫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胡凯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9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一种抑制煤尘爆炸的粉体抑爆剂及其制备方法</w:t>
            </w:r>
          </w:p>
        </w:tc>
        <w:tc>
          <w:tcPr>
            <w:tcW w:w="63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CN109854292B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2020-09-08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ZL201910171052.8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山东科技大学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孟祥豹；肖琴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马雪松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王俊峰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崔丽媛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69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一种抑制低浓度煤层气爆炸的复合型抑爆剂及其制备方法</w:t>
            </w:r>
          </w:p>
        </w:tc>
        <w:tc>
          <w:tcPr>
            <w:tcW w:w="63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CN109973136B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2020-01-14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ZL201910229998.5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山东科技大学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孟祥豹；王俊峰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马雪松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肖琴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刘博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9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一种气溶胶型灭火剂及其制备方法</w:t>
            </w:r>
          </w:p>
        </w:tc>
        <w:tc>
          <w:tcPr>
            <w:tcW w:w="63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CN107670217B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2019-06-21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ZL201710905141.1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山东科技大学; 兖矿集团有限公司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张延松；孟祥豹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王振平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俞海玲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陈海燕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邓雪翔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杜文洲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 xml:space="preserve"> 徐翠翠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王相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胡凯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解庆鑫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9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一种热气溶胶灭火组合物及其制备方法</w:t>
            </w:r>
          </w:p>
        </w:tc>
        <w:tc>
          <w:tcPr>
            <w:tcW w:w="63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CN107537126B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2019-06-21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ZL201710905100.2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山东科技大学; 兖矿集团有限公司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张延松；孟祥豹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王振平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陈海燕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俞海玲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邓雪翔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杜文洲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 xml:space="preserve"> 徐翠翠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王相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解庆鑫</w:t>
            </w:r>
            <w:r>
              <w:rPr>
                <w:rFonts w:ascii="Times New Roman" w:eastAsiaTheme="minorEastAsia"/>
                <w:sz w:val="21"/>
                <w:szCs w:val="21"/>
              </w:rPr>
              <w:t>；</w:t>
            </w:r>
            <w:r>
              <w:rPr>
                <w:rFonts w:eastAsiaTheme="minorEastAsia"/>
                <w:color w:val="000000"/>
                <w:szCs w:val="21"/>
              </w:rPr>
              <w:t>胡凯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69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用于轻质烷烃异构化的负载硼化钛催化剂及其制备方法和使用方法</w:t>
            </w:r>
          </w:p>
        </w:tc>
        <w:tc>
          <w:tcPr>
            <w:tcW w:w="63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CN109529920B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2021-11-02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ZL201811339876.3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山东科技大学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陈金射；张延松；夏道宏；孟祥豹；张新燕；徐翠翠；陈海燕；王相；杜文州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69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负载碳化镍的轻质烷烃异构化催化剂、其制备方法及其使用方法</w:t>
            </w:r>
          </w:p>
        </w:tc>
        <w:tc>
          <w:tcPr>
            <w:tcW w:w="63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CN109569711B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2021-11-05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ZL201811339869.3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山东科技大学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color w:val="000000"/>
                <w:szCs w:val="21"/>
              </w:rPr>
              <w:t>陈金射；张延松；夏道宏；孟祥豹；张新燕；徐翠翠；陈海燕；王相；杜文州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</w:tc>
      </w:tr>
    </w:tbl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七、主要完成人情况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79"/>
        <w:gridCol w:w="1175"/>
        <w:gridCol w:w="1132"/>
        <w:gridCol w:w="1528"/>
        <w:gridCol w:w="1529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姓名</w:t>
            </w:r>
          </w:p>
        </w:tc>
        <w:tc>
          <w:tcPr>
            <w:tcW w:w="679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排名</w:t>
            </w:r>
          </w:p>
        </w:tc>
        <w:tc>
          <w:tcPr>
            <w:tcW w:w="1175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行政职务</w:t>
            </w:r>
          </w:p>
        </w:tc>
        <w:tc>
          <w:tcPr>
            <w:tcW w:w="1132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技术职称</w:t>
            </w:r>
          </w:p>
        </w:tc>
        <w:tc>
          <w:tcPr>
            <w:tcW w:w="1528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工作单位</w:t>
            </w:r>
          </w:p>
        </w:tc>
        <w:tc>
          <w:tcPr>
            <w:tcW w:w="1529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完成单位</w:t>
            </w:r>
          </w:p>
        </w:tc>
        <w:tc>
          <w:tcPr>
            <w:tcW w:w="2538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对本项目贡献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孟祥豹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系主任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color w:val="000000"/>
                <w:szCs w:val="21"/>
              </w:rPr>
              <w:t>项目总负责人，对本项目创新点1-3做出了创造性贡献。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张延松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无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color w:val="000000"/>
                <w:szCs w:val="21"/>
              </w:rPr>
              <w:t>项目主要研究人员，对本项目创新点2、3做出了创造性贡献。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李润之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无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color w:val="000000"/>
                <w:szCs w:val="21"/>
              </w:rPr>
              <w:t>项目主要研究人员，对本项目创新点2、3做出了创造性贡献。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杜文州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副主任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项目主要研究人员，对本项目创新点2做出了创造性贡献。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陈金射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副主任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项目主要研究人员，对本项目创新点2做出了创造性贡献。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eastAsiaTheme="minorEastAsia"/>
                <w:szCs w:val="21"/>
              </w:rPr>
              <w:t>陈海燕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eastAsiaTheme="minorEastAsia"/>
                <w:szCs w:val="21"/>
              </w:rPr>
              <w:t>无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color w:val="000000"/>
                <w:szCs w:val="21"/>
              </w:rPr>
              <w:t>项目主要研究人员，对本项目创新点</w:t>
            </w:r>
            <w:r>
              <w:rPr>
                <w:rFonts w:hint="eastAsia" w:eastAsiaTheme="minorEastAsia"/>
                <w:color w:val="000000"/>
                <w:szCs w:val="21"/>
              </w:rPr>
              <w:t>1</w:t>
            </w:r>
            <w:r>
              <w:rPr>
                <w:rFonts w:eastAsiaTheme="minorEastAsia"/>
                <w:color w:val="000000"/>
                <w:szCs w:val="21"/>
              </w:rPr>
              <w:t>做出了创造性贡献。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吴阳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无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硕士研究生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项目主要研究人员，对本项目创新点1、2做出了创造性贡献。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石磊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无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硕士研究生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项目主要研究人员，对本项目创新点1、2做出了创造性贡献。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杨盼盼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无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硕士研究生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color w:val="000000"/>
                <w:szCs w:val="21"/>
              </w:rPr>
              <w:t>项目主要研究人员，对本项目创新点1、2做出了创造性贡献。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王志峰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无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硕士研究生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szCs w:val="21"/>
              </w:rPr>
              <w:t>山东科技大学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eastAsiaTheme="minorEastAsia"/>
                <w:color w:val="000000"/>
                <w:szCs w:val="21"/>
              </w:rPr>
              <w:t>项目主要研究人员，对本项目创新点1、2做出了创造性贡献。</w:t>
            </w:r>
          </w:p>
        </w:tc>
      </w:tr>
    </w:tbl>
    <w:p>
      <w:pPr>
        <w:spacing w:line="440" w:lineRule="exact"/>
        <w:ind w:firstLine="480" w:firstLineChars="20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4"/>
          <w:szCs w:val="32"/>
        </w:rPr>
        <w:t>注：</w:t>
      </w:r>
      <w:r>
        <w:rPr>
          <w:rFonts w:ascii="宋体" w:hAnsi="宋体"/>
          <w:color w:val="000000"/>
          <w:sz w:val="24"/>
          <w:szCs w:val="32"/>
        </w:rPr>
        <w:t>“</w:t>
      </w:r>
      <w:r>
        <w:rPr>
          <w:rFonts w:hint="eastAsia" w:ascii="宋体" w:hAnsi="宋体"/>
          <w:color w:val="000000"/>
          <w:sz w:val="24"/>
          <w:szCs w:val="32"/>
        </w:rPr>
        <w:t>主要完成人情况</w:t>
      </w:r>
      <w:r>
        <w:rPr>
          <w:rFonts w:ascii="宋体" w:hAnsi="宋体"/>
          <w:color w:val="000000"/>
          <w:sz w:val="24"/>
          <w:szCs w:val="32"/>
        </w:rPr>
        <w:t>”</w:t>
      </w:r>
      <w:r>
        <w:rPr>
          <w:rFonts w:hint="eastAsia" w:ascii="宋体" w:hAnsi="宋体"/>
          <w:color w:val="000000"/>
          <w:sz w:val="24"/>
          <w:szCs w:val="32"/>
        </w:rPr>
        <w:t>摘自“主要完成人情况表”中的部分内容，公示姓名、排名、行政职务、技术职称、工作单位、完成单位、对本项目贡献。</w:t>
      </w:r>
    </w:p>
    <w:p>
      <w:pPr>
        <w:spacing w:line="440" w:lineRule="exact"/>
        <w:ind w:firstLine="562" w:firstLineChars="200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八、主要完成单位情况</w:t>
      </w:r>
    </w:p>
    <w:p>
      <w:pPr>
        <w:spacing w:line="360" w:lineRule="auto"/>
        <w:ind w:left="141" w:leftChars="67" w:firstLine="420" w:firstLineChars="200"/>
        <w:rPr>
          <w:rFonts w:ascii="Calibri" w:hAnsi="Calibri"/>
          <w:szCs w:val="21"/>
        </w:rPr>
      </w:pPr>
      <w:r>
        <w:rPr>
          <w:rFonts w:hint="eastAsia"/>
          <w:szCs w:val="21"/>
        </w:rPr>
        <w:t>本项目依托</w:t>
      </w:r>
      <w:r>
        <w:rPr>
          <w:szCs w:val="21"/>
        </w:rPr>
        <w:t>山东科技大学</w:t>
      </w:r>
      <w:r>
        <w:rPr>
          <w:rFonts w:hint="eastAsia"/>
          <w:szCs w:val="21"/>
        </w:rPr>
        <w:t>完成。本项目的所有研究工作均在山东科技大学完成，山东科技大学对本项目成果创新及推广具有重要贡献。</w:t>
      </w:r>
    </w:p>
    <w:p>
      <w:pPr>
        <w:spacing w:line="440" w:lineRule="exact"/>
        <w:ind w:firstLine="562" w:firstLineChars="200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sectPr>
      <w:pgSz w:w="11906" w:h="16838"/>
      <w:pgMar w:top="851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MjU0OTk3NTMxNTY5MzMyYWJjMmIxNzcyNTdlY2IifQ=="/>
  </w:docVars>
  <w:rsids>
    <w:rsidRoot w:val="006E3748"/>
    <w:rsid w:val="000C7E77"/>
    <w:rsid w:val="00155CA1"/>
    <w:rsid w:val="00204151"/>
    <w:rsid w:val="00252AE8"/>
    <w:rsid w:val="00502346"/>
    <w:rsid w:val="005B3E85"/>
    <w:rsid w:val="005F3EC2"/>
    <w:rsid w:val="006877C2"/>
    <w:rsid w:val="006E3748"/>
    <w:rsid w:val="006F1C9A"/>
    <w:rsid w:val="00741011"/>
    <w:rsid w:val="008075E4"/>
    <w:rsid w:val="009B2663"/>
    <w:rsid w:val="00A074DA"/>
    <w:rsid w:val="00A60389"/>
    <w:rsid w:val="00AA2110"/>
    <w:rsid w:val="00BB200E"/>
    <w:rsid w:val="00CD6515"/>
    <w:rsid w:val="00D823E4"/>
    <w:rsid w:val="00D92F77"/>
    <w:rsid w:val="00DC7D73"/>
    <w:rsid w:val="00DE5637"/>
    <w:rsid w:val="00DE65F0"/>
    <w:rsid w:val="00E00AC3"/>
    <w:rsid w:val="00E17EA0"/>
    <w:rsid w:val="00E4648A"/>
    <w:rsid w:val="00E62322"/>
    <w:rsid w:val="00EE5751"/>
    <w:rsid w:val="00FA2A67"/>
    <w:rsid w:val="05B3608A"/>
    <w:rsid w:val="088A1C25"/>
    <w:rsid w:val="0A841B91"/>
    <w:rsid w:val="0C961555"/>
    <w:rsid w:val="0D7B097A"/>
    <w:rsid w:val="0EB80C8A"/>
    <w:rsid w:val="13005A72"/>
    <w:rsid w:val="13456109"/>
    <w:rsid w:val="20A85BA7"/>
    <w:rsid w:val="26CD4E71"/>
    <w:rsid w:val="2D535DCF"/>
    <w:rsid w:val="326D2296"/>
    <w:rsid w:val="38EA4660"/>
    <w:rsid w:val="46C93FC7"/>
    <w:rsid w:val="48BA396D"/>
    <w:rsid w:val="4F7669E2"/>
    <w:rsid w:val="53FE2695"/>
    <w:rsid w:val="54994A49"/>
    <w:rsid w:val="597059CF"/>
    <w:rsid w:val="7F22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1">
    <w:name w:val="纯文本 Char1"/>
    <w:qFormat/>
    <w:uiPriority w:val="0"/>
    <w:rPr>
      <w:rFonts w:ascii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2448</Words>
  <Characters>2780</Characters>
  <Lines>10</Lines>
  <Paragraphs>3</Paragraphs>
  <TotalTime>0</TotalTime>
  <ScaleCrop>false</ScaleCrop>
  <LinksUpToDate>false</LinksUpToDate>
  <CharactersWithSpaces>2790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2022-01-28T01:22:00Z</dcterms:created>
  <dc:creator>韩韬略</dc:creator>
  <cp:lastModifiedBy>小石头.............</cp:lastModifiedBy>
  <dcterms:modified xsi:type="dcterms:W3CDTF">2022-09-15T09:07:29Z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A816B58007634E1D91447D15563E9428</vt:lpwstr>
  </property>
</Properties>
</file>