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拟提名2023年度辽宁省科技奖项目公示表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公示</w:t>
      </w:r>
      <w:r>
        <w:rPr>
          <w:b/>
          <w:szCs w:val="21"/>
        </w:rPr>
        <w:t>时间：</w:t>
      </w:r>
      <w:r>
        <w:rPr>
          <w:rFonts w:hint="eastAsia"/>
          <w:b/>
          <w:szCs w:val="21"/>
        </w:rPr>
        <w:t>2024.</w:t>
      </w:r>
      <w:r>
        <w:rPr>
          <w:rFonts w:hint="eastAsia"/>
          <w:b/>
          <w:szCs w:val="21"/>
          <w:lang w:val="en-US" w:eastAsia="zh-CN"/>
        </w:rPr>
        <w:t>02.01</w:t>
      </w:r>
      <w:r>
        <w:rPr>
          <w:rFonts w:hint="eastAsia"/>
          <w:b/>
          <w:szCs w:val="21"/>
        </w:rPr>
        <w:t>-2024.02.0</w:t>
      </w:r>
      <w:r>
        <w:rPr>
          <w:rFonts w:hint="eastAsia"/>
          <w:b/>
          <w:szCs w:val="21"/>
          <w:lang w:val="en-US" w:eastAsia="zh-CN"/>
        </w:rPr>
        <w:t>7</w:t>
      </w:r>
    </w:p>
    <w:tbl>
      <w:tblPr>
        <w:tblStyle w:val="7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7"/>
        <w:gridCol w:w="1445"/>
        <w:gridCol w:w="715"/>
        <w:gridCol w:w="255"/>
        <w:gridCol w:w="1014"/>
        <w:gridCol w:w="34"/>
        <w:gridCol w:w="1097"/>
        <w:gridCol w:w="1125"/>
        <w:gridCol w:w="1146"/>
        <w:gridCol w:w="1044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项目名称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超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长距离带式输送机高效运行与智能维修管理关键技术研究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提名者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提名奖项及等级</w:t>
            </w:r>
          </w:p>
        </w:tc>
        <w:tc>
          <w:tcPr>
            <w:tcW w:w="6356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科技进步奖   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  <w:t>中煤科工开采研究院有限公司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中煤科工集团沈阳设计研究院有限公司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青岛中加特电气股份有限公司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青岛华夏橡胶工业有限公司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北斗天地股份有限公司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主要知识产权和规范标准等目录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知识产权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具体</w:t>
            </w:r>
            <w:r>
              <w:rPr>
                <w:rFonts w:asciiTheme="minorEastAsia" w:hAnsiTheme="minorEastAsia" w:eastAsiaTheme="minorEastAsia"/>
                <w:sz w:val="21"/>
              </w:rPr>
              <w:t>名称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国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家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  <w:r>
              <w:rPr>
                <w:rFonts w:asciiTheme="minorEastAsia" w:hAnsiTheme="minorEastAsia" w:eastAsiaTheme="minorEastAsia"/>
                <w:sz w:val="21"/>
              </w:rPr>
              <w:t>区）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授权号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授权日期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证书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编号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权利人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发明人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产权有效状态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一种低滚   动阻力橡胶输送带</w:t>
            </w:r>
          </w:p>
        </w:tc>
        <w:tc>
          <w:tcPr>
            <w:tcW w:w="970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ZL201410245492.0</w:t>
            </w:r>
          </w:p>
        </w:tc>
        <w:tc>
          <w:tcPr>
            <w:tcW w:w="1131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2016-05-01</w:t>
            </w:r>
          </w:p>
        </w:tc>
        <w:tc>
          <w:tcPr>
            <w:tcW w:w="112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2069904</w:t>
            </w: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青岛华夏橡胶工业有限公司</w:t>
            </w:r>
          </w:p>
        </w:tc>
        <w:tc>
          <w:tcPr>
            <w:tcW w:w="104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陈林、马培瑜</w:t>
            </w:r>
          </w:p>
        </w:tc>
        <w:tc>
          <w:tcPr>
            <w:tcW w:w="641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永磁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变频</w:t>
            </w: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一体机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ZL201910823648.1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2019-09-02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4011435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青岛中加特电气股份有限公司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宋承林,孙即明,杜爱娟,沈宜敏,杨绪峰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一种矿用皮带输送机智能变速调节及物料检测处理装置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ZL201911095890.8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2019-11-11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4460197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山东科技大学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张坤；孙绍安；刘增锴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一种高耐磨橡胶/层状硅酸盐纳</w:t>
            </w:r>
          </w:p>
        </w:tc>
        <w:tc>
          <w:tcPr>
            <w:tcW w:w="970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ZL201310408960.7</w:t>
            </w:r>
          </w:p>
        </w:tc>
        <w:tc>
          <w:tcPr>
            <w:tcW w:w="1131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2015-11-18</w:t>
            </w:r>
          </w:p>
        </w:tc>
        <w:tc>
          <w:tcPr>
            <w:tcW w:w="112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1834584</w:t>
            </w: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青岛华夏橡胶工业有限公司</w:t>
            </w:r>
          </w:p>
        </w:tc>
        <w:tc>
          <w:tcPr>
            <w:tcW w:w="104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陈林、宋国君，马培瑜，李培耀，李明</w:t>
            </w:r>
          </w:p>
        </w:tc>
        <w:tc>
          <w:tcPr>
            <w:tcW w:w="641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一种运行中带式输送机托辊更换车</w:t>
            </w:r>
          </w:p>
        </w:tc>
        <w:tc>
          <w:tcPr>
            <w:tcW w:w="970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ZL202110410436.8</w:t>
            </w:r>
          </w:p>
        </w:tc>
        <w:tc>
          <w:tcPr>
            <w:tcW w:w="1131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2022-05-17</w:t>
            </w:r>
          </w:p>
        </w:tc>
        <w:tc>
          <w:tcPr>
            <w:tcW w:w="112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5155758</w:t>
            </w: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辽宁工程技术大学</w:t>
            </w:r>
          </w:p>
        </w:tc>
        <w:tc>
          <w:tcPr>
            <w:tcW w:w="104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both"/>
              <w:rPr>
                <w:rFonts w:hint="default" w:cs="Times New Roman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陈洪月、毕文钦、王鑫、杨辛未、陈杰、黄启佳、林青竹</w:t>
            </w:r>
          </w:p>
        </w:tc>
        <w:tc>
          <w:tcPr>
            <w:tcW w:w="641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648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  <w:t>一种轮轨管状带式输送机</w:t>
            </w:r>
          </w:p>
        </w:tc>
        <w:tc>
          <w:tcPr>
            <w:tcW w:w="970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ZL202110025668.1</w:t>
            </w:r>
          </w:p>
        </w:tc>
        <w:tc>
          <w:tcPr>
            <w:tcW w:w="1131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2022-05-20</w:t>
            </w:r>
          </w:p>
        </w:tc>
        <w:tc>
          <w:tcPr>
            <w:tcW w:w="112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5168750</w:t>
            </w: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both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辽宁工程技术大学</w:t>
            </w:r>
          </w:p>
        </w:tc>
        <w:tc>
          <w:tcPr>
            <w:tcW w:w="104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both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  <w:t>陈洪月;杨辛未;王鑫;白杨溪;吕掌权;刘先阳;陈洪岩;马英</w:t>
            </w:r>
          </w:p>
        </w:tc>
        <w:tc>
          <w:tcPr>
            <w:tcW w:w="641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648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一种橡胶输送带压陷阻力实验台</w:t>
            </w:r>
          </w:p>
        </w:tc>
        <w:tc>
          <w:tcPr>
            <w:tcW w:w="970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ZL201510054698. X</w:t>
            </w:r>
          </w:p>
        </w:tc>
        <w:tc>
          <w:tcPr>
            <w:tcW w:w="1131" w:type="dxa"/>
            <w:gridSpan w:val="2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2016-08-07</w:t>
            </w:r>
          </w:p>
        </w:tc>
        <w:tc>
          <w:tcPr>
            <w:tcW w:w="1125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2169535</w:t>
            </w: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辽宁工程技 术大学</w:t>
            </w:r>
          </w:p>
        </w:tc>
        <w:tc>
          <w:tcPr>
            <w:tcW w:w="1044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lang w:val="en-US" w:eastAsia="zh-CN"/>
              </w:rPr>
              <w:t>陈洪月、张瑜、王鑫、谢春雪、田松、</w:t>
            </w:r>
          </w:p>
        </w:tc>
        <w:tc>
          <w:tcPr>
            <w:tcW w:w="641" w:type="dxa"/>
            <w:shd w:val="clear" w:color="auto" w:fill="auto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变频器IGBT驱动控制方法和控制装置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ZL202010280301.X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2020-04-10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4444589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青岛中加特电气股份有限公司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宋承林,张鸿波,刘锡安,刘坤,韩宁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一种基于激光扫描的煤量检测方法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ZL201911166760.9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2019-11-25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5429923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青岛中加特电气股份有限公司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宋承林,刘锡安,张鸿波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基于上级输送机变频输出转矩的下级输送机自动调速方法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中国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ZL202010554181.8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2020-06-17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4783612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青岛中加特电气股份有限公司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宋承林,刘锡安,杨绪峰,张鸿波,韩宁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陈洪月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宋体" w:asciiTheme="minorEastAsia" w:hAnsiTheme="minorEastAsia"/>
                <w:kern w:val="0"/>
                <w:lang w:eastAsia="zh-CN"/>
              </w:rPr>
            </w:pPr>
            <w:r>
              <w:rPr>
                <w:rFonts w:hint="eastAsia"/>
              </w:rPr>
              <w:t>院长/</w:t>
            </w:r>
            <w:r>
              <w:rPr>
                <w:rFonts w:hint="eastAsia"/>
                <w:lang w:val="en-US" w:eastAsia="zh-CN"/>
              </w:rPr>
              <w:t>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马  英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院长/研究员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  <w:t>中煤科工开采研究院有限公司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张  坤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研究院副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院长/教授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李申岩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主任工程师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中煤科工集团沈阳设计研究院有限公司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宋承林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总工程师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青岛中加特电气股份有限公司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刘  亚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总经理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北斗天地股份有限公司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陈  林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总经理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青岛华夏橡胶工业有限公司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毛  君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教师/教授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宋  波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主任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中煤科工集团沈阳设计研究院有限公司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李德锁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  <w:szCs w:val="22"/>
                <w:lang w:val="en-US" w:eastAsia="zh-CN"/>
              </w:rPr>
              <w:t>正高级工程师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陕西煤业股份有限公司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杨绪峰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副总经理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/高级工程师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青岛中加特电气股份有限公司</w:t>
            </w:r>
          </w:p>
        </w:tc>
      </w:tr>
    </w:tbl>
    <w:p>
      <w:pPr>
        <w:snapToGrid w:val="0"/>
        <w:spacing w:line="20" w:lineRule="exact"/>
      </w:pPr>
    </w:p>
    <w:sectPr>
      <w:pgSz w:w="11906" w:h="16838"/>
      <w:pgMar w:top="2098" w:right="1474" w:bottom="1985" w:left="1588" w:header="851" w:footer="1588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mI1NDRlNDhhZDM3ODg2MjZlMzUyNjE3YzU0OGYifQ=="/>
  </w:docVars>
  <w:rsids>
    <w:rsidRoot w:val="00F24CB6"/>
    <w:rsid w:val="0003420A"/>
    <w:rsid w:val="000B2BD1"/>
    <w:rsid w:val="00120A07"/>
    <w:rsid w:val="00142212"/>
    <w:rsid w:val="00192325"/>
    <w:rsid w:val="00193B7D"/>
    <w:rsid w:val="001A0789"/>
    <w:rsid w:val="001A36FC"/>
    <w:rsid w:val="001F2194"/>
    <w:rsid w:val="00202AA8"/>
    <w:rsid w:val="002070AD"/>
    <w:rsid w:val="00212DA5"/>
    <w:rsid w:val="00223681"/>
    <w:rsid w:val="00270E00"/>
    <w:rsid w:val="002B1560"/>
    <w:rsid w:val="002B35DD"/>
    <w:rsid w:val="002C30D5"/>
    <w:rsid w:val="00380708"/>
    <w:rsid w:val="003B06CC"/>
    <w:rsid w:val="003F3CC8"/>
    <w:rsid w:val="00427EB9"/>
    <w:rsid w:val="00435B7F"/>
    <w:rsid w:val="004363D9"/>
    <w:rsid w:val="0045501A"/>
    <w:rsid w:val="0047610F"/>
    <w:rsid w:val="004A153D"/>
    <w:rsid w:val="004E7095"/>
    <w:rsid w:val="00520083"/>
    <w:rsid w:val="00571ED0"/>
    <w:rsid w:val="005733E6"/>
    <w:rsid w:val="006443A5"/>
    <w:rsid w:val="0073260E"/>
    <w:rsid w:val="00784B64"/>
    <w:rsid w:val="007D495E"/>
    <w:rsid w:val="008930E4"/>
    <w:rsid w:val="0092349C"/>
    <w:rsid w:val="00972563"/>
    <w:rsid w:val="009C4A72"/>
    <w:rsid w:val="00A77AFA"/>
    <w:rsid w:val="00AF29D9"/>
    <w:rsid w:val="00AF764D"/>
    <w:rsid w:val="00BA344F"/>
    <w:rsid w:val="00BD4A9F"/>
    <w:rsid w:val="00BE34A7"/>
    <w:rsid w:val="00C859D5"/>
    <w:rsid w:val="00C85E66"/>
    <w:rsid w:val="00CD1CCF"/>
    <w:rsid w:val="00CD26F4"/>
    <w:rsid w:val="00D579B7"/>
    <w:rsid w:val="00D908FF"/>
    <w:rsid w:val="00E24CC9"/>
    <w:rsid w:val="00E357A0"/>
    <w:rsid w:val="00EC0575"/>
    <w:rsid w:val="00ED3EEB"/>
    <w:rsid w:val="00ED4DD1"/>
    <w:rsid w:val="00F065F0"/>
    <w:rsid w:val="00F24CB6"/>
    <w:rsid w:val="00F524BF"/>
    <w:rsid w:val="01237E41"/>
    <w:rsid w:val="018D0846"/>
    <w:rsid w:val="01BA634A"/>
    <w:rsid w:val="01CC38B0"/>
    <w:rsid w:val="020D728E"/>
    <w:rsid w:val="02F81D14"/>
    <w:rsid w:val="03252924"/>
    <w:rsid w:val="09067112"/>
    <w:rsid w:val="0AB06DB4"/>
    <w:rsid w:val="0BDF4309"/>
    <w:rsid w:val="0D122155"/>
    <w:rsid w:val="0E87741A"/>
    <w:rsid w:val="0FF42A0C"/>
    <w:rsid w:val="0FFF6234"/>
    <w:rsid w:val="10733C18"/>
    <w:rsid w:val="14FA2F6D"/>
    <w:rsid w:val="153674A4"/>
    <w:rsid w:val="177829B0"/>
    <w:rsid w:val="1AD95711"/>
    <w:rsid w:val="1B574618"/>
    <w:rsid w:val="1BB10356"/>
    <w:rsid w:val="1C4D74BE"/>
    <w:rsid w:val="1C6A7639"/>
    <w:rsid w:val="1D4B0AFE"/>
    <w:rsid w:val="1F8D4E5E"/>
    <w:rsid w:val="1FA36528"/>
    <w:rsid w:val="1FCC2967"/>
    <w:rsid w:val="1FF82AB1"/>
    <w:rsid w:val="20600CE8"/>
    <w:rsid w:val="216C1C4B"/>
    <w:rsid w:val="223F65D9"/>
    <w:rsid w:val="23FD6CEF"/>
    <w:rsid w:val="25D43331"/>
    <w:rsid w:val="26084E8D"/>
    <w:rsid w:val="270E5857"/>
    <w:rsid w:val="277E45F0"/>
    <w:rsid w:val="28F15746"/>
    <w:rsid w:val="2A18363F"/>
    <w:rsid w:val="2A4D7CB6"/>
    <w:rsid w:val="2C4A4E8D"/>
    <w:rsid w:val="2E2A3A70"/>
    <w:rsid w:val="2F954D12"/>
    <w:rsid w:val="309110AC"/>
    <w:rsid w:val="312A1CE8"/>
    <w:rsid w:val="31954122"/>
    <w:rsid w:val="32026C34"/>
    <w:rsid w:val="324E0C95"/>
    <w:rsid w:val="34741333"/>
    <w:rsid w:val="34D412F1"/>
    <w:rsid w:val="35596A8B"/>
    <w:rsid w:val="35BF0F2F"/>
    <w:rsid w:val="36131E67"/>
    <w:rsid w:val="369C5BC2"/>
    <w:rsid w:val="387D7373"/>
    <w:rsid w:val="3A49017F"/>
    <w:rsid w:val="3B4561BE"/>
    <w:rsid w:val="3B886FEB"/>
    <w:rsid w:val="3C114E8E"/>
    <w:rsid w:val="3C34794A"/>
    <w:rsid w:val="3D4F5FF9"/>
    <w:rsid w:val="3DBF268E"/>
    <w:rsid w:val="3E674D30"/>
    <w:rsid w:val="3F1B3EA2"/>
    <w:rsid w:val="3F776CB6"/>
    <w:rsid w:val="402B1AD0"/>
    <w:rsid w:val="40EE0E0C"/>
    <w:rsid w:val="419E7FFC"/>
    <w:rsid w:val="42805676"/>
    <w:rsid w:val="43624DF2"/>
    <w:rsid w:val="436F61CC"/>
    <w:rsid w:val="43E649C5"/>
    <w:rsid w:val="45EE4A04"/>
    <w:rsid w:val="49A308A5"/>
    <w:rsid w:val="4A896DA0"/>
    <w:rsid w:val="4CC470E5"/>
    <w:rsid w:val="4DFE2249"/>
    <w:rsid w:val="4EB74215"/>
    <w:rsid w:val="4ED750B9"/>
    <w:rsid w:val="4FED1C12"/>
    <w:rsid w:val="506B1F2C"/>
    <w:rsid w:val="51654159"/>
    <w:rsid w:val="53B014F9"/>
    <w:rsid w:val="53EC109A"/>
    <w:rsid w:val="54512767"/>
    <w:rsid w:val="54B2398C"/>
    <w:rsid w:val="556A36F0"/>
    <w:rsid w:val="56E23410"/>
    <w:rsid w:val="5A3B7195"/>
    <w:rsid w:val="5CC1256A"/>
    <w:rsid w:val="5DF132A7"/>
    <w:rsid w:val="5DFD2403"/>
    <w:rsid w:val="5E0C24E5"/>
    <w:rsid w:val="5E3209A4"/>
    <w:rsid w:val="5ED14B33"/>
    <w:rsid w:val="5F0B6879"/>
    <w:rsid w:val="5F484EAA"/>
    <w:rsid w:val="5F9D1D85"/>
    <w:rsid w:val="60B306E9"/>
    <w:rsid w:val="611C64A9"/>
    <w:rsid w:val="62E651EE"/>
    <w:rsid w:val="63B52CD2"/>
    <w:rsid w:val="6424218B"/>
    <w:rsid w:val="65CF2AC6"/>
    <w:rsid w:val="664E391F"/>
    <w:rsid w:val="68830BDF"/>
    <w:rsid w:val="69683234"/>
    <w:rsid w:val="6A1A2B81"/>
    <w:rsid w:val="6A6E3253"/>
    <w:rsid w:val="6A7554EE"/>
    <w:rsid w:val="6A7C7F9B"/>
    <w:rsid w:val="6B894286"/>
    <w:rsid w:val="6DFB25C7"/>
    <w:rsid w:val="6F046E40"/>
    <w:rsid w:val="6FB66FD7"/>
    <w:rsid w:val="6FCB1149"/>
    <w:rsid w:val="74CF22DC"/>
    <w:rsid w:val="751F3AC8"/>
    <w:rsid w:val="77944DF4"/>
    <w:rsid w:val="784A170A"/>
    <w:rsid w:val="78F648C7"/>
    <w:rsid w:val="795A0F11"/>
    <w:rsid w:val="7AFD6871"/>
    <w:rsid w:val="7BA024B3"/>
    <w:rsid w:val="7DBBF215"/>
    <w:rsid w:val="7DEE759A"/>
    <w:rsid w:val="7DFC0197"/>
    <w:rsid w:val="7F415AEE"/>
    <w:rsid w:val="7F487F54"/>
    <w:rsid w:val="7FB6780C"/>
    <w:rsid w:val="7FD35540"/>
    <w:rsid w:val="EBF52C0F"/>
    <w:rsid w:val="FDDE2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</w:style>
  <w:style w:type="paragraph" w:styleId="3">
    <w:name w:val="Body Text"/>
    <w:basedOn w:val="1"/>
    <w:next w:val="2"/>
    <w:autoRedefine/>
    <w:semiHidden/>
    <w:qFormat/>
    <w:uiPriority w:val="0"/>
    <w:pPr>
      <w:spacing w:after="120"/>
    </w:pPr>
    <w:rPr>
      <w:szCs w:val="20"/>
    </w:rPr>
  </w:style>
  <w:style w:type="paragraph" w:styleId="4">
    <w:name w:val="Plain Text"/>
    <w:basedOn w:val="1"/>
    <w:link w:val="12"/>
    <w:autoRedefine/>
    <w:qFormat/>
    <w:uiPriority w:val="0"/>
    <w:pPr>
      <w:spacing w:line="360" w:lineRule="auto"/>
      <w:ind w:firstLine="480" w:firstLineChars="200"/>
    </w:pPr>
    <w:rPr>
      <w:rFonts w:ascii="仿宋_GB2312" w:hAnsi="Calibri"/>
      <w:sz w:val="24"/>
      <w:szCs w:val="2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2">
    <w:name w:val="纯文本 字符"/>
    <w:basedOn w:val="9"/>
    <w:link w:val="4"/>
    <w:autoRedefine/>
    <w:qFormat/>
    <w:uiPriority w:val="0"/>
    <w:rPr>
      <w:rFonts w:ascii="仿宋_GB2312" w:hAnsi="Calibri" w:eastAsia="宋体" w:cs="Times New Roman"/>
      <w:sz w:val="24"/>
    </w:rPr>
  </w:style>
  <w:style w:type="character" w:customStyle="1" w:styleId="13">
    <w:name w:val="页眉 字符"/>
    <w:basedOn w:val="9"/>
    <w:link w:val="6"/>
    <w:autoRedefine/>
    <w:qFormat/>
    <w:uiPriority w:val="99"/>
    <w:rPr>
      <w:kern w:val="2"/>
      <w:sz w:val="18"/>
      <w:szCs w:val="18"/>
    </w:rPr>
  </w:style>
  <w:style w:type="paragraph" w:customStyle="1" w:styleId="14">
    <w:name w:val="Table Text"/>
    <w:basedOn w:val="1"/>
    <w:autoRedefine/>
    <w:semiHidden/>
    <w:qFormat/>
    <w:uiPriority w:val="0"/>
    <w:rPr>
      <w:rFonts w:ascii="华文宋体" w:hAnsi="华文宋体" w:eastAsia="华文宋体" w:cs="华文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220</Words>
  <Characters>1260</Characters>
  <Lines>10</Lines>
  <Paragraphs>2</Paragraphs>
  <TotalTime>0</TotalTime>
  <ScaleCrop>false</ScaleCrop>
  <LinksUpToDate>false</LinksUpToDate>
  <CharactersWithSpaces>1478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2019-04-30T10:56:00Z</dcterms:created>
  <dc:creator>任川</dc:creator>
  <cp:lastModifiedBy>陈洪月</cp:lastModifiedBy>
  <dcterms:modified xsi:type="dcterms:W3CDTF">2024-02-01T00:51:50Z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84C09F546EBA4F7C830679ED4FB2131F</vt:lpwstr>
  </property>
</Properties>
</file>