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2C68" w14:textId="77777777" w:rsidR="00804FC6" w:rsidRDefault="00000000">
      <w:pPr>
        <w:jc w:val="center"/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青年科技奖候选人员汇总表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754"/>
        <w:gridCol w:w="763"/>
        <w:gridCol w:w="763"/>
        <w:gridCol w:w="3271"/>
        <w:gridCol w:w="2052"/>
        <w:gridCol w:w="2064"/>
        <w:gridCol w:w="1502"/>
        <w:gridCol w:w="1973"/>
      </w:tblGrid>
      <w:tr w:rsidR="00804FC6" w14:paraId="3116F70A" w14:textId="77777777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3FB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51A1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EDD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906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504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单位及职务（职称）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27E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EF4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联系地址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C71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8E8F" w14:textId="77777777" w:rsidR="00804FC6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推荐单位</w:t>
            </w:r>
          </w:p>
        </w:tc>
      </w:tr>
      <w:tr w:rsidR="00ED290F" w14:paraId="6AB18BE7" w14:textId="77777777">
        <w:trPr>
          <w:jc w:val="center"/>
        </w:trPr>
        <w:tc>
          <w:tcPr>
            <w:tcW w:w="1032" w:type="dxa"/>
            <w:vAlign w:val="center"/>
          </w:tcPr>
          <w:p w14:paraId="59101478" w14:textId="77777777" w:rsidR="00ED290F" w:rsidRDefault="00ED290F" w:rsidP="00ED290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754" w:type="dxa"/>
            <w:vAlign w:val="center"/>
          </w:tcPr>
          <w:p w14:paraId="58EE37A1" w14:textId="62AA3E1E" w:rsidR="00ED290F" w:rsidRDefault="00ED290F" w:rsidP="00ED290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763" w:type="dxa"/>
            <w:vAlign w:val="center"/>
          </w:tcPr>
          <w:p w14:paraId="45D8F4E1" w14:textId="5A15D375" w:rsidR="00ED290F" w:rsidRPr="00601E57" w:rsidRDefault="00ED290F" w:rsidP="00ED290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601E57">
              <w:rPr>
                <w:rFonts w:ascii="Times New Roman" w:eastAsia="仿宋" w:hAnsi="Times New Roman" w:cs="Times New Roman"/>
                <w:szCs w:val="21"/>
              </w:rPr>
              <w:t>3</w:t>
            </w:r>
            <w:r w:rsidR="008F70F4" w:rsidRPr="00601E57"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763" w:type="dxa"/>
            <w:vAlign w:val="center"/>
          </w:tcPr>
          <w:p w14:paraId="2F3729F7" w14:textId="6DE83F77" w:rsidR="00ED290F" w:rsidRPr="00601E57" w:rsidRDefault="00ED290F" w:rsidP="00ED290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601E57">
              <w:rPr>
                <w:rFonts w:ascii="Times New Roman" w:eastAsia="仿宋" w:hAnsi="Times New Roman" w:cs="Times New Roman"/>
                <w:szCs w:val="21"/>
              </w:rPr>
              <w:t>博士</w:t>
            </w:r>
          </w:p>
        </w:tc>
        <w:tc>
          <w:tcPr>
            <w:tcW w:w="3271" w:type="dxa"/>
            <w:vAlign w:val="center"/>
          </w:tcPr>
          <w:p w14:paraId="7251B47B" w14:textId="4CFCE0E1" w:rsidR="00ED290F" w:rsidRPr="00601E57" w:rsidRDefault="00ED290F" w:rsidP="00ED290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601E57">
              <w:rPr>
                <w:rFonts w:ascii="Times New Roman" w:eastAsia="仿宋" w:hAnsi="Times New Roman" w:cs="Times New Roman"/>
                <w:szCs w:val="21"/>
              </w:rPr>
              <w:t>山东科技大学</w:t>
            </w:r>
            <w:r w:rsidRPr="00601E5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601E57">
              <w:rPr>
                <w:rFonts w:ascii="Times New Roman" w:eastAsia="仿宋" w:hAnsi="Times New Roman" w:cs="Times New Roman"/>
                <w:szCs w:val="21"/>
              </w:rPr>
              <w:t>教授</w:t>
            </w:r>
          </w:p>
        </w:tc>
        <w:tc>
          <w:tcPr>
            <w:tcW w:w="2052" w:type="dxa"/>
            <w:vAlign w:val="center"/>
          </w:tcPr>
          <w:p w14:paraId="4385C506" w14:textId="4B978E66" w:rsidR="00ED290F" w:rsidRPr="00601E57" w:rsidRDefault="00ED290F" w:rsidP="00ED290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601E57">
              <w:rPr>
                <w:rFonts w:ascii="Times New Roman" w:eastAsia="仿宋" w:hAnsi="Times New Roman" w:cs="Times New Roman"/>
                <w:szCs w:val="21"/>
              </w:rPr>
              <w:t>Ngh0101@163.com</w:t>
            </w:r>
          </w:p>
        </w:tc>
        <w:tc>
          <w:tcPr>
            <w:tcW w:w="2064" w:type="dxa"/>
            <w:vAlign w:val="center"/>
          </w:tcPr>
          <w:p w14:paraId="7DE45835" w14:textId="103EBCDF" w:rsidR="00ED290F" w:rsidRPr="00601E57" w:rsidRDefault="00ED290F" w:rsidP="00ED290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601E57">
              <w:rPr>
                <w:rFonts w:ascii="Times New Roman" w:eastAsia="仿宋" w:hAnsi="Times New Roman" w:cs="Times New Roman"/>
                <w:szCs w:val="21"/>
              </w:rPr>
              <w:t>山东省青岛市黄岛区前湾港路</w:t>
            </w:r>
            <w:r w:rsidRPr="00601E57">
              <w:rPr>
                <w:rFonts w:ascii="Times New Roman" w:eastAsia="仿宋" w:hAnsi="Times New Roman" w:cs="Times New Roman"/>
                <w:szCs w:val="21"/>
              </w:rPr>
              <w:t>579</w:t>
            </w:r>
            <w:r w:rsidRPr="00601E57">
              <w:rPr>
                <w:rFonts w:ascii="Times New Roman" w:eastAsia="仿宋" w:hAnsi="Times New Roman" w:cs="Times New Roman"/>
                <w:szCs w:val="21"/>
              </w:rPr>
              <w:t>号</w:t>
            </w:r>
          </w:p>
        </w:tc>
        <w:tc>
          <w:tcPr>
            <w:tcW w:w="1502" w:type="dxa"/>
            <w:vAlign w:val="center"/>
          </w:tcPr>
          <w:p w14:paraId="3C18F213" w14:textId="51E06B03" w:rsidR="00ED290F" w:rsidRPr="00F41CB4" w:rsidRDefault="00ED290F" w:rsidP="00ED290F">
            <w:pPr>
              <w:jc w:val="center"/>
              <w:rPr>
                <w:rFonts w:ascii="Times New Roman" w:hAnsi="Times New Roman" w:cs="Times New Roman"/>
              </w:rPr>
            </w:pPr>
            <w:r w:rsidRPr="00F41CB4">
              <w:rPr>
                <w:rFonts w:ascii="Times New Roman" w:hAnsi="Times New Roman" w:cs="Times New Roman"/>
              </w:rPr>
              <w:t>15753234758</w:t>
            </w:r>
          </w:p>
        </w:tc>
        <w:tc>
          <w:tcPr>
            <w:tcW w:w="1973" w:type="dxa"/>
            <w:vAlign w:val="center"/>
          </w:tcPr>
          <w:p w14:paraId="240B9075" w14:textId="7A00B5D2" w:rsidR="00ED290F" w:rsidRPr="00F41CB4" w:rsidRDefault="00B920D9" w:rsidP="00ED290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20D9">
              <w:rPr>
                <w:rFonts w:ascii="Times New Roman" w:eastAsia="仿宋" w:hAnsi="Times New Roman" w:cs="Times New Roman" w:hint="eastAsia"/>
                <w:szCs w:val="21"/>
              </w:rPr>
              <w:t>中国煤炭学会爆破专业委员会</w:t>
            </w:r>
          </w:p>
        </w:tc>
      </w:tr>
      <w:tr w:rsidR="00ED290F" w14:paraId="7B741645" w14:textId="77777777">
        <w:trPr>
          <w:jc w:val="center"/>
        </w:trPr>
        <w:tc>
          <w:tcPr>
            <w:tcW w:w="1032" w:type="dxa"/>
            <w:vAlign w:val="center"/>
          </w:tcPr>
          <w:p w14:paraId="169C4358" w14:textId="77777777" w:rsidR="00AD2A46" w:rsidRDefault="00AD2A46" w:rsidP="00ED290F">
            <w:pPr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32"/>
                <w:szCs w:val="28"/>
              </w:rPr>
              <w:t>倪</w:t>
            </w:r>
            <w:proofErr w:type="gramEnd"/>
          </w:p>
          <w:p w14:paraId="68CEBD05" w14:textId="77777777" w:rsidR="00AD2A46" w:rsidRDefault="00AD2A46" w:rsidP="00ED290F">
            <w:pPr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28"/>
              </w:rPr>
              <w:t>冠</w:t>
            </w:r>
          </w:p>
          <w:p w14:paraId="38510DFC" w14:textId="03D04AB5" w:rsidR="00ED290F" w:rsidRDefault="00AD2A46" w:rsidP="00ED290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28"/>
              </w:rPr>
              <w:t>华</w:t>
            </w:r>
          </w:p>
        </w:tc>
        <w:tc>
          <w:tcPr>
            <w:tcW w:w="13142" w:type="dxa"/>
            <w:gridSpan w:val="8"/>
          </w:tcPr>
          <w:p w14:paraId="18925A0F" w14:textId="64DFF78C" w:rsidR="00ED290F" w:rsidRDefault="00ED290F" w:rsidP="00ED290F">
            <w:pPr>
              <w:snapToGrid w:val="0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文字简要介绍个人主要研究方向，代表性科研成果情况和个人突出贡献等</w:t>
            </w:r>
          </w:p>
          <w:p w14:paraId="7F28AA85" w14:textId="41BDAACF" w:rsidR="00DE5B98" w:rsidRPr="00601E57" w:rsidRDefault="00DE5B98" w:rsidP="00DE5B98">
            <w:pPr>
              <w:snapToGrid w:val="0"/>
              <w:ind w:firstLineChars="200" w:firstLine="420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被推荐人紧紧围绕煤矿高瓦斯、低渗透煤层卸压增</w:t>
            </w:r>
            <w:proofErr w:type="gramStart"/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透理论</w:t>
            </w:r>
            <w:proofErr w:type="gramEnd"/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及灾害防治技术难题，坚持</w:t>
            </w:r>
            <w:r w:rsidR="008F70F4" w:rsidRPr="008F70F4">
              <w:rPr>
                <w:rFonts w:ascii="仿宋" w:eastAsia="仿宋" w:hAnsi="仿宋" w:cs="Times New Roman" w:hint="eastAsia"/>
                <w:kern w:val="0"/>
                <w:szCs w:val="20"/>
              </w:rPr>
              <w:t>“基础理论</w:t>
            </w:r>
            <w:r w:rsidR="008F70F4" w:rsidRPr="008F70F4">
              <w:rPr>
                <w:rFonts w:ascii="仿宋" w:eastAsia="仿宋" w:hAnsi="仿宋" w:cs="Times New Roman"/>
                <w:kern w:val="0"/>
                <w:szCs w:val="20"/>
              </w:rPr>
              <w:t>-材料研制-技术及装备研发-工程应用”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相结合的道路，开展了卓有成效的研究工作。</w:t>
            </w:r>
            <w:r w:rsidR="00EC1D7D" w:rsidRPr="00EC1D7D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现为山东科技大学安全科学与工程学科教授、博士研究生导师，</w:t>
            </w:r>
            <w:r w:rsidR="00EF7BC4" w:rsidRP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安全与环境工程学院院长助理、</w:t>
            </w:r>
            <w:r w:rsidR="00EC1D7D" w:rsidRPr="00EC1D7D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澳大利亚新南威尔士大学访问学者、</w:t>
            </w:r>
            <w:r w:rsidR="00EC1D7D" w:rsidRPr="00EC1D7D">
              <w:rPr>
                <w:rFonts w:ascii="仿宋" w:eastAsia="仿宋" w:hAnsi="仿宋" w:cs="Times New Roman" w:hint="eastAsia"/>
                <w:b/>
                <w:bCs/>
                <w:kern w:val="0"/>
                <w:szCs w:val="20"/>
              </w:rPr>
              <w:t>中国科协青年人才托举工程人选、山东省泰山学者青年专家</w:t>
            </w:r>
            <w:r w:rsidR="00397D6F">
              <w:rPr>
                <w:rFonts w:ascii="仿宋" w:eastAsia="仿宋" w:hAnsi="仿宋" w:cs="Times New Roman" w:hint="eastAsia"/>
                <w:b/>
                <w:bCs/>
                <w:kern w:val="0"/>
                <w:szCs w:val="20"/>
              </w:rPr>
              <w:t>、</w:t>
            </w:r>
            <w:r w:rsidR="00397D6F" w:rsidRPr="00EC1D7D">
              <w:rPr>
                <w:rFonts w:ascii="仿宋" w:eastAsia="仿宋" w:hAnsi="仿宋" w:cs="Times New Roman" w:hint="eastAsia"/>
                <w:b/>
                <w:bCs/>
                <w:kern w:val="0"/>
                <w:szCs w:val="20"/>
              </w:rPr>
              <w:t>山东省优秀青年基金获得者</w:t>
            </w:r>
            <w:r w:rsidR="00EC1D7D" w:rsidRPr="00EC1D7D">
              <w:rPr>
                <w:rFonts w:ascii="仿宋" w:eastAsia="仿宋" w:hAnsi="仿宋" w:cs="Times New Roman" w:hint="eastAsia"/>
                <w:b/>
                <w:bCs/>
                <w:kern w:val="0"/>
                <w:szCs w:val="20"/>
              </w:rPr>
              <w:t>、山东省高等学校青创科技计划创新团队带头人</w:t>
            </w:r>
            <w:r w:rsidR="00EC1D7D" w:rsidRPr="00EC1D7D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。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主持国家自然科学基金面上项目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（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2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项）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和青年基金、山东省优秀青年基金、中国博士后科学基金特别资助、中国博士后科学基金面上资助、山东省重点研发计划、山东省自然科学基金青年基金、山东科技大学</w:t>
            </w:r>
            <w:proofErr w:type="gramStart"/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菁</w:t>
            </w:r>
            <w:proofErr w:type="gramEnd"/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英计划（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A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类人才）等纵向科研项目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15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项，以骨干成员参与国家重点研发计划、国家重大科学仪器设备开发专项及国家自然科学基金重点项目共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项；获省部级科技奖励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11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项；首位或通讯作者发表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SCI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检索论文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57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篇，其中中科院一区、二区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TOP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期刊论文</w:t>
            </w:r>
            <w:r w:rsidR="00EC1D7D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8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篇，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ESI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热点论文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/ESI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高被</w:t>
            </w:r>
            <w:proofErr w:type="gramStart"/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引论文</w:t>
            </w:r>
            <w:proofErr w:type="gramEnd"/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12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篇；首位授权国内</w:t>
            </w:r>
            <w:r w:rsidR="00225F57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外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发明专利</w:t>
            </w:r>
            <w:r w:rsidR="00225F57">
              <w:rPr>
                <w:rFonts w:ascii="Times New Roman" w:eastAsia="仿宋" w:hAnsi="Times New Roman" w:cs="Times New Roman"/>
                <w:kern w:val="0"/>
                <w:szCs w:val="20"/>
              </w:rPr>
              <w:t>2</w:t>
            </w:r>
            <w:r w:rsidR="00A953CF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7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项；</w:t>
            </w:r>
            <w:r w:rsidR="00463F8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出版专著</w:t>
            </w:r>
            <w:r w:rsidR="00463F8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2</w:t>
            </w:r>
            <w:r w:rsidR="00463F8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部；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2019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年被评</w:t>
            </w:r>
            <w:r w:rsidRPr="006550D5">
              <w:rPr>
                <w:rFonts w:ascii="仿宋" w:eastAsia="仿宋" w:hAnsi="仿宋" w:cs="Times New Roman"/>
                <w:kern w:val="0"/>
                <w:szCs w:val="20"/>
              </w:rPr>
              <w:t>为</w:t>
            </w:r>
            <w:r w:rsidR="00601E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="00601E57" w:rsidRPr="006550D5">
              <w:rPr>
                <w:rFonts w:ascii="仿宋" w:eastAsia="仿宋" w:hAnsi="仿宋" w:cs="Times New Roman"/>
                <w:kern w:val="0"/>
                <w:szCs w:val="20"/>
              </w:rPr>
              <w:t>全国高校矿业、石油与安全工程领域优秀青年科技人才</w:t>
            </w:r>
            <w:r w:rsidR="00601E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2021</w:t>
            </w:r>
            <w:r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年入选</w:t>
            </w:r>
            <w:r w:rsidR="00EF7BC4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“</w:t>
            </w:r>
            <w:r w:rsidR="00EF7BC4" w:rsidRPr="00DE5B98">
              <w:rPr>
                <w:rFonts w:ascii="Times New Roman" w:eastAsia="仿宋" w:hAnsi="Times New Roman" w:cs="Times New Roman"/>
                <w:kern w:val="0"/>
                <w:szCs w:val="20"/>
              </w:rPr>
              <w:t>青岛西海岸新区优秀青年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人才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2022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</w:t>
            </w:r>
            <w:r w:rsidR="00EC1D7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山东科技大学青年五四奖章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2023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绿色矿山青年科技奖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。</w:t>
            </w:r>
          </w:p>
          <w:p w14:paraId="4A237113" w14:textId="36D75ABD" w:rsidR="00ED290F" w:rsidRPr="00601E57" w:rsidRDefault="00ED290F" w:rsidP="00DE5B98">
            <w:pPr>
              <w:snapToGrid w:val="0"/>
              <w:jc w:val="left"/>
              <w:rPr>
                <w:rFonts w:ascii="Times New Roman" w:eastAsia="仿宋" w:hAnsi="Times New Roman" w:cs="Times New Roman"/>
                <w:b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一、奖励情况：</w:t>
            </w:r>
          </w:p>
          <w:p w14:paraId="4F9DB8C7" w14:textId="19EC03A1" w:rsidR="000149E6" w:rsidRPr="00601E57" w:rsidRDefault="00ED290F" w:rsidP="000149E6">
            <w:pPr>
              <w:snapToGrid w:val="0"/>
              <w:ind w:firstLineChars="200" w:firstLine="422"/>
              <w:jc w:val="left"/>
              <w:rPr>
                <w:rFonts w:ascii="Times New Roman" w:eastAsia="仿宋" w:hAnsi="Times New Roman" w:cs="Times New Roman"/>
                <w:b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省部级奖励</w:t>
            </w:r>
            <w:r w:rsidR="00EF7BC4" w:rsidRPr="00601E57"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  <w:t>11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  <w:t>项，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其中：一等奖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5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项（排名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第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1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第</w:t>
            </w:r>
            <w:r w:rsidR="00397D6F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5</w:t>
            </w:r>
            <w:r w:rsidR="00397D6F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第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6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、第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6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</w:t>
            </w:r>
            <w:r w:rsidR="00397D6F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第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9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），二等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5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项（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排名第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1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第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1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第</w:t>
            </w:r>
            <w:r w:rsidR="00A675F8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2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、第</w:t>
            </w:r>
            <w:r w:rsidR="00A675F8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5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、第</w:t>
            </w:r>
            <w:r w:rsidR="00D72FB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），三等</w:t>
            </w:r>
            <w:r w:rsidR="00587CD7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1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项（排名第</w:t>
            </w:r>
            <w:r w:rsidR="004701B5"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）</w:t>
            </w:r>
          </w:p>
          <w:p w14:paraId="294EB02A" w14:textId="4C2A955B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深部煤层改性增透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-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解除水锁机制及关键技术与应用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年获中国职业安全健康协会科学技术奖一等奖，排名第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6AD37A20" w14:textId="77777777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低渗透煤层复合酸化压裂强化增透技术及装备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年获中国煤炭工业科学技术奖二等奖，排名第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223F83DD" w14:textId="77777777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深部煤层脉动定向增渗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-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强润机制及关键技术与装备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年获中国岩石力学与工程学会科学技术奖二等奖，排名第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58E90440" w14:textId="77777777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proofErr w:type="gramStart"/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proofErr w:type="gramEnd"/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深部煤层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强化增透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-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高效抽采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一体化关键技术及工程应用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2019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年获山东省科学技术进步奖二等奖，排名第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59896D46" w14:textId="77777777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综合机械化采煤工作面时空一体化减除尘关键技术及装备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2019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年获教育部科学技术进步奖二等奖，排名第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5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4480C2B8" w14:textId="3E698C5E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低渗透煤层瓦斯流动机制与高效抽采关键技术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年获河南省科学技术进步奖二等奖，排名第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071835EB" w14:textId="5D0A0C56" w:rsidR="000149E6" w:rsidRPr="00601E57" w:rsidRDefault="000149E6" w:rsidP="000149E6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煤与瓦斯突出的瓦斯含量作用机理与预测技术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2017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年山东省科学技术进步奖三等奖，排名第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7119E9C2" w14:textId="0BC7B284" w:rsidR="00ED290F" w:rsidRPr="00601E57" w:rsidRDefault="00ED290F" w:rsidP="00ED290F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="00EC1D7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本煤层瓦斯钻孔精准抽采技术及示范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</w:t>
            </w:r>
            <w:r w:rsidR="00EC1D7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22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中国煤炭工业科学技术奖一等奖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，排名第</w:t>
            </w:r>
            <w:r w:rsidR="00EC1D7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5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6518D4B9" w14:textId="619D4224" w:rsidR="00EC1D7D" w:rsidRPr="00601E57" w:rsidRDefault="00EC1D7D" w:rsidP="00ED290F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高瓦斯突出煤层强弱耦合结构石门揭煤关键技术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2014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年获中国煤炭工业科学技术奖一等奖，排名第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9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6944BBBE" w14:textId="1E1C8602" w:rsidR="00ED290F" w:rsidRPr="00601E57" w:rsidRDefault="00ED290F" w:rsidP="00ED290F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proofErr w:type="gramStart"/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lastRenderedPageBreak/>
              <w:t>“</w:t>
            </w:r>
            <w:proofErr w:type="gramEnd"/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煤矿综采面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注渗润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-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雾封除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粉尘集成防治技术工艺与实践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9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中国职业安全健康协会科学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技术奖一等奖，排名第</w:t>
            </w:r>
            <w:r w:rsidR="004701B5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67090B74" w14:textId="7EDC9953" w:rsidR="004701B5" w:rsidRPr="00601E57" w:rsidRDefault="004701B5" w:rsidP="004701B5">
            <w:pPr>
              <w:numPr>
                <w:ilvl w:val="0"/>
                <w:numId w:val="2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="00E0193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煤层水力增渗</w:t>
            </w:r>
            <w:r w:rsidR="00E0193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-</w:t>
            </w:r>
            <w:r w:rsidR="00E0193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强润机制及一体化关键技术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</w:t>
            </w:r>
            <w:r w:rsidR="00E0193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年获中国职业安全健康协会科学技术奖一等奖，排名第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；</w:t>
            </w:r>
          </w:p>
          <w:p w14:paraId="11088132" w14:textId="76AA5821" w:rsidR="00ED290F" w:rsidRPr="00601E57" w:rsidRDefault="00ED290F" w:rsidP="00ED290F">
            <w:pPr>
              <w:snapToGrid w:val="0"/>
              <w:jc w:val="left"/>
              <w:rPr>
                <w:rFonts w:ascii="Times New Roman" w:eastAsia="仿宋" w:hAnsi="Times New Roman" w:cs="Times New Roman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二、论文、著作情况：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发表论</w:t>
            </w:r>
            <w:r w:rsidR="004304A4" w:rsidRPr="00601E57">
              <w:rPr>
                <w:rFonts w:ascii="Times New Roman" w:eastAsia="仿宋" w:hAnsi="Times New Roman" w:cs="Times New Roman"/>
                <w:szCs w:val="20"/>
              </w:rPr>
              <w:t>文</w:t>
            </w:r>
            <w:r w:rsidR="00EF7BC4" w:rsidRPr="00601E57">
              <w:rPr>
                <w:rFonts w:ascii="Times New Roman" w:eastAsia="仿宋" w:hAnsi="Times New Roman" w:cs="Times New Roman"/>
                <w:szCs w:val="20"/>
              </w:rPr>
              <w:t>83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篇，其中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SCI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收录</w:t>
            </w:r>
            <w:r w:rsidR="00EF7BC4" w:rsidRPr="00601E57">
              <w:rPr>
                <w:rFonts w:ascii="Times New Roman" w:eastAsia="仿宋" w:hAnsi="Times New Roman" w:cs="Times New Roman"/>
                <w:szCs w:val="20"/>
              </w:rPr>
              <w:t>54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篇，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EI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收录</w:t>
            </w:r>
            <w:r w:rsidR="004349CB" w:rsidRPr="00601E57">
              <w:rPr>
                <w:rFonts w:ascii="Times New Roman" w:eastAsia="仿宋" w:hAnsi="Times New Roman" w:cs="Times New Roman"/>
                <w:szCs w:val="20"/>
              </w:rPr>
              <w:t>1</w:t>
            </w:r>
            <w:r w:rsidR="00EF7BC4" w:rsidRPr="00601E57">
              <w:rPr>
                <w:rFonts w:ascii="Times New Roman" w:eastAsia="仿宋" w:hAnsi="Times New Roman" w:cs="Times New Roman"/>
                <w:szCs w:val="20"/>
              </w:rPr>
              <w:t>6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篇，核心期刊</w:t>
            </w:r>
            <w:r w:rsidR="004349CB" w:rsidRPr="00601E57">
              <w:rPr>
                <w:rFonts w:ascii="Times New Roman" w:eastAsia="仿宋" w:hAnsi="Times New Roman" w:cs="Times New Roman"/>
                <w:szCs w:val="20"/>
              </w:rPr>
              <w:t>1</w:t>
            </w:r>
            <w:r w:rsidR="00EF7BC4" w:rsidRPr="00601E57">
              <w:rPr>
                <w:rFonts w:ascii="Times New Roman" w:eastAsia="仿宋" w:hAnsi="Times New Roman" w:cs="Times New Roman"/>
                <w:szCs w:val="20"/>
              </w:rPr>
              <w:t>3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篇</w:t>
            </w:r>
            <w:r w:rsidR="00601E57">
              <w:rPr>
                <w:rFonts w:ascii="Times New Roman" w:eastAsia="仿宋" w:hAnsi="Times New Roman" w:cs="Times New Roman" w:hint="eastAsia"/>
                <w:szCs w:val="20"/>
              </w:rPr>
              <w:t>；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第一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/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通讯作者</w:t>
            </w:r>
            <w:r w:rsidR="00EF7BC4" w:rsidRPr="00601E57">
              <w:rPr>
                <w:rFonts w:ascii="Times New Roman" w:eastAsia="仿宋" w:hAnsi="Times New Roman" w:cs="Times New Roman"/>
                <w:szCs w:val="20"/>
              </w:rPr>
              <w:t>57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篇；论著</w:t>
            </w:r>
            <w:r w:rsidR="00A675F8" w:rsidRPr="00601E57">
              <w:rPr>
                <w:rFonts w:ascii="Times New Roman" w:eastAsia="仿宋" w:hAnsi="Times New Roman" w:cs="Times New Roman"/>
                <w:szCs w:val="20"/>
              </w:rPr>
              <w:t>2</w:t>
            </w:r>
            <w:r w:rsidRPr="00601E57">
              <w:rPr>
                <w:rFonts w:ascii="Times New Roman" w:eastAsia="仿宋" w:hAnsi="Times New Roman" w:cs="Times New Roman"/>
                <w:szCs w:val="20"/>
              </w:rPr>
              <w:t>部。</w:t>
            </w:r>
          </w:p>
          <w:p w14:paraId="714E218B" w14:textId="2720FE17" w:rsidR="00AF37B1" w:rsidRPr="00601E57" w:rsidRDefault="00ED290F" w:rsidP="00AF37B1">
            <w:pPr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三、专利、标准、软件著作权等情况：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授权发明专利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78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项（</w:t>
            </w:r>
            <w:r w:rsidR="004304A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7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1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7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），授权实用新型专利</w:t>
            </w:r>
            <w:r w:rsidR="00AF37B1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项（</w:t>
            </w:r>
            <w:r w:rsidR="00AF37B1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项排名第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）；</w:t>
            </w:r>
            <w:r w:rsidR="00225F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授权国际发明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专利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3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项（</w:t>
            </w:r>
            <w:r w:rsidR="00EF7BC4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项排名</w:t>
            </w:r>
            <w:r w:rsidR="00225F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第</w:t>
            </w:r>
            <w:r w:rsidR="00225F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1</w:t>
            </w:r>
            <w:r w:rsidR="00601E57">
              <w:rPr>
                <w:rFonts w:ascii="Times New Roman" w:eastAsia="仿宋" w:hAnsi="Times New Roman" w:cs="Times New Roman" w:hint="eastAsia"/>
                <w:kern w:val="0"/>
                <w:szCs w:val="20"/>
              </w:rPr>
              <w:t>，</w:t>
            </w:r>
            <w:r w:rsidR="00225F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1</w:t>
            </w:r>
            <w:r w:rsidR="00225F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项排名第</w:t>
            </w:r>
            <w:r w:rsidR="00225F57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4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）。</w:t>
            </w:r>
          </w:p>
          <w:p w14:paraId="3B0406CC" w14:textId="77777777" w:rsidR="00ED290F" w:rsidRPr="00601E57" w:rsidRDefault="00ED290F" w:rsidP="00AF37B1">
            <w:pPr>
              <w:rPr>
                <w:rFonts w:ascii="Times New Roman" w:eastAsia="仿宋" w:hAnsi="Times New Roman" w:cs="Times New Roman"/>
                <w:b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b/>
                <w:kern w:val="0"/>
                <w:szCs w:val="20"/>
              </w:rPr>
              <w:t>四、个人荣誉</w:t>
            </w:r>
          </w:p>
          <w:p w14:paraId="718D1FC9" w14:textId="4F34A77A" w:rsidR="000F2948" w:rsidRPr="00601E57" w:rsidRDefault="000F2948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中国科协青年人才托举工程人选</w:t>
            </w:r>
            <w:r w:rsidR="00763FA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763FA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2021.01</w:t>
            </w:r>
            <w:r w:rsidR="007E00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，中国科学技术协会；</w:t>
            </w:r>
          </w:p>
          <w:p w14:paraId="4F722851" w14:textId="56284E20" w:rsidR="00EC1D7D" w:rsidRPr="00601E57" w:rsidRDefault="00EC1D7D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山东省泰山学者青年专家，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2023.07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，山东省人民政府；</w:t>
            </w:r>
          </w:p>
          <w:p w14:paraId="4E09545C" w14:textId="730E4CF9" w:rsidR="000F2948" w:rsidRPr="00601E57" w:rsidRDefault="000F2948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全国矿业、石油及安全工程领域优秀青年人才</w:t>
            </w:r>
            <w:r w:rsidR="00763FA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763FA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2019.11</w:t>
            </w:r>
            <w:r w:rsidR="00763FA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，国家自然科学基金委员会；</w:t>
            </w:r>
          </w:p>
          <w:p w14:paraId="0561A1DF" w14:textId="60FC4A0D" w:rsidR="00E51F6A" w:rsidRPr="00601E57" w:rsidRDefault="00E51F6A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绿色矿山青年科学技术奖，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2023.04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，中关村绿色矿山产业联盟；</w:t>
            </w:r>
          </w:p>
          <w:p w14:paraId="56F62E74" w14:textId="2C2C08C5" w:rsidR="000F2948" w:rsidRPr="00601E57" w:rsidRDefault="000F2948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山东省高等学校青创科技计划创新团队带头人</w:t>
            </w:r>
            <w:r w:rsidR="00763FA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2022.01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，山东省</w:t>
            </w:r>
            <w:r w:rsidR="00EC1D7D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教育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厅；</w:t>
            </w:r>
          </w:p>
          <w:p w14:paraId="3D60FA99" w14:textId="2E0CEE3F" w:rsidR="000F2948" w:rsidRPr="00601E57" w:rsidRDefault="000F2948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青岛西海岸新区优秀青年人才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2021.12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，中共青岛西海岸新区工委组织部；</w:t>
            </w:r>
          </w:p>
          <w:p w14:paraId="147F6B61" w14:textId="0F29FA53" w:rsidR="000F2948" w:rsidRPr="00601E57" w:rsidRDefault="000F2948" w:rsidP="00D17133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山东科技大学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青年五四奖章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2022.05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，山东科技大学；</w:t>
            </w:r>
          </w:p>
          <w:p w14:paraId="774714D1" w14:textId="2FBC3813" w:rsidR="000F2948" w:rsidRPr="00601E57" w:rsidRDefault="000F2948" w:rsidP="000F2948">
            <w:pPr>
              <w:numPr>
                <w:ilvl w:val="0"/>
                <w:numId w:val="3"/>
              </w:numPr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“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研究生十大科技精英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”</w:t>
            </w: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指导教师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2020.07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，山东科技大学；</w:t>
            </w:r>
          </w:p>
          <w:p w14:paraId="59465D3F" w14:textId="0E724F35" w:rsidR="00AF37B1" w:rsidRPr="001A6BE9" w:rsidRDefault="000F2948" w:rsidP="00AF37B1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  <w:r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优秀班主任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2017.10</w:t>
            </w:r>
            <w:r w:rsidR="001A6BE9" w:rsidRPr="00601E57">
              <w:rPr>
                <w:rFonts w:ascii="Times New Roman" w:eastAsia="仿宋" w:hAnsi="Times New Roman" w:cs="Times New Roman"/>
                <w:kern w:val="0"/>
                <w:szCs w:val="20"/>
              </w:rPr>
              <w:t>，山东科技大学。</w:t>
            </w:r>
          </w:p>
        </w:tc>
      </w:tr>
    </w:tbl>
    <w:p w14:paraId="2F8753D9" w14:textId="2239A3E5" w:rsidR="00804FC6" w:rsidRDefault="00804FC6">
      <w:pPr>
        <w:widowControl/>
        <w:jc w:val="left"/>
      </w:pPr>
    </w:p>
    <w:sectPr w:rsidR="00804F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2C88" w14:textId="77777777" w:rsidR="006D7776" w:rsidRDefault="006D7776" w:rsidP="00463F84">
      <w:r>
        <w:separator/>
      </w:r>
    </w:p>
  </w:endnote>
  <w:endnote w:type="continuationSeparator" w:id="0">
    <w:p w14:paraId="6980191E" w14:textId="77777777" w:rsidR="006D7776" w:rsidRDefault="006D7776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F755" w14:textId="77777777" w:rsidR="006D7776" w:rsidRDefault="006D7776" w:rsidP="00463F84">
      <w:r>
        <w:separator/>
      </w:r>
    </w:p>
  </w:footnote>
  <w:footnote w:type="continuationSeparator" w:id="0">
    <w:p w14:paraId="639AC1FF" w14:textId="77777777" w:rsidR="006D7776" w:rsidRDefault="006D7776" w:rsidP="0046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4D8902"/>
    <w:multiLevelType w:val="singleLevel"/>
    <w:tmpl w:val="A74D89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FA885BF"/>
    <w:multiLevelType w:val="singleLevel"/>
    <w:tmpl w:val="5FA885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CBD2C3A"/>
    <w:multiLevelType w:val="singleLevel"/>
    <w:tmpl w:val="5FA885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03514594">
    <w:abstractNumId w:val="0"/>
  </w:num>
  <w:num w:numId="2" w16cid:durableId="117143521">
    <w:abstractNumId w:val="1"/>
  </w:num>
  <w:num w:numId="3" w16cid:durableId="165976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hOTY1MmVkNDIzMTRiMDZmN2YxZjQzMjVlMzFkNjQifQ=="/>
  </w:docVars>
  <w:rsids>
    <w:rsidRoot w:val="00533932"/>
    <w:rsid w:val="00004FBE"/>
    <w:rsid w:val="0000624F"/>
    <w:rsid w:val="000149E6"/>
    <w:rsid w:val="000518C5"/>
    <w:rsid w:val="00090D7C"/>
    <w:rsid w:val="000958E6"/>
    <w:rsid w:val="000D0D8B"/>
    <w:rsid w:val="000D16D0"/>
    <w:rsid w:val="000E699E"/>
    <w:rsid w:val="000F2948"/>
    <w:rsid w:val="0012181A"/>
    <w:rsid w:val="001A6BE9"/>
    <w:rsid w:val="001F1F32"/>
    <w:rsid w:val="00222ABE"/>
    <w:rsid w:val="00225F57"/>
    <w:rsid w:val="002A329F"/>
    <w:rsid w:val="002D0D9A"/>
    <w:rsid w:val="002E3BAD"/>
    <w:rsid w:val="002F3459"/>
    <w:rsid w:val="00335FE4"/>
    <w:rsid w:val="00351C27"/>
    <w:rsid w:val="003635EA"/>
    <w:rsid w:val="00390E25"/>
    <w:rsid w:val="00397D6F"/>
    <w:rsid w:val="003B2000"/>
    <w:rsid w:val="003B284D"/>
    <w:rsid w:val="00405E7F"/>
    <w:rsid w:val="004304A4"/>
    <w:rsid w:val="00430621"/>
    <w:rsid w:val="004349CB"/>
    <w:rsid w:val="00463F84"/>
    <w:rsid w:val="004701B5"/>
    <w:rsid w:val="004A1066"/>
    <w:rsid w:val="004A2417"/>
    <w:rsid w:val="004C42B9"/>
    <w:rsid w:val="004D06DE"/>
    <w:rsid w:val="004E4514"/>
    <w:rsid w:val="004F2FBC"/>
    <w:rsid w:val="00533932"/>
    <w:rsid w:val="00536D99"/>
    <w:rsid w:val="0057718C"/>
    <w:rsid w:val="00582E4C"/>
    <w:rsid w:val="00587CD7"/>
    <w:rsid w:val="005F4AC2"/>
    <w:rsid w:val="00601E57"/>
    <w:rsid w:val="00607814"/>
    <w:rsid w:val="00624458"/>
    <w:rsid w:val="00634D33"/>
    <w:rsid w:val="006550D5"/>
    <w:rsid w:val="00675394"/>
    <w:rsid w:val="00684344"/>
    <w:rsid w:val="00695EB5"/>
    <w:rsid w:val="006B7A3D"/>
    <w:rsid w:val="006D7776"/>
    <w:rsid w:val="006E648D"/>
    <w:rsid w:val="00710997"/>
    <w:rsid w:val="007431BB"/>
    <w:rsid w:val="00751BA9"/>
    <w:rsid w:val="00763FAD"/>
    <w:rsid w:val="007E00E9"/>
    <w:rsid w:val="008002AB"/>
    <w:rsid w:val="00804FC6"/>
    <w:rsid w:val="0081088F"/>
    <w:rsid w:val="00815940"/>
    <w:rsid w:val="008446EF"/>
    <w:rsid w:val="008D19CD"/>
    <w:rsid w:val="008F13CE"/>
    <w:rsid w:val="008F4569"/>
    <w:rsid w:val="008F70F4"/>
    <w:rsid w:val="00910B14"/>
    <w:rsid w:val="009219D3"/>
    <w:rsid w:val="009556DD"/>
    <w:rsid w:val="00971FCC"/>
    <w:rsid w:val="00975B62"/>
    <w:rsid w:val="009A06C6"/>
    <w:rsid w:val="00A12C0D"/>
    <w:rsid w:val="00A22610"/>
    <w:rsid w:val="00A675F8"/>
    <w:rsid w:val="00A953CF"/>
    <w:rsid w:val="00AB76B0"/>
    <w:rsid w:val="00AD2A46"/>
    <w:rsid w:val="00AF37B1"/>
    <w:rsid w:val="00B033BE"/>
    <w:rsid w:val="00B12218"/>
    <w:rsid w:val="00B920D9"/>
    <w:rsid w:val="00BB4456"/>
    <w:rsid w:val="00BB7EC5"/>
    <w:rsid w:val="00C10361"/>
    <w:rsid w:val="00C364E0"/>
    <w:rsid w:val="00C37B6E"/>
    <w:rsid w:val="00C63D0B"/>
    <w:rsid w:val="00C83B04"/>
    <w:rsid w:val="00C93656"/>
    <w:rsid w:val="00CD6E22"/>
    <w:rsid w:val="00D03E27"/>
    <w:rsid w:val="00D17133"/>
    <w:rsid w:val="00D72725"/>
    <w:rsid w:val="00D72FB7"/>
    <w:rsid w:val="00DB5F25"/>
    <w:rsid w:val="00DD7CF5"/>
    <w:rsid w:val="00DE5369"/>
    <w:rsid w:val="00DE5B98"/>
    <w:rsid w:val="00E01934"/>
    <w:rsid w:val="00E26200"/>
    <w:rsid w:val="00E36C40"/>
    <w:rsid w:val="00E46B8E"/>
    <w:rsid w:val="00E51F6A"/>
    <w:rsid w:val="00E72150"/>
    <w:rsid w:val="00EC1D7D"/>
    <w:rsid w:val="00ED290F"/>
    <w:rsid w:val="00EF7BC4"/>
    <w:rsid w:val="00F21355"/>
    <w:rsid w:val="00F41CB4"/>
    <w:rsid w:val="00F61D2F"/>
    <w:rsid w:val="00FA1FDA"/>
    <w:rsid w:val="03684E22"/>
    <w:rsid w:val="1F7518E7"/>
    <w:rsid w:val="27260A79"/>
    <w:rsid w:val="28EB2C1A"/>
    <w:rsid w:val="2D1233D0"/>
    <w:rsid w:val="306C69A7"/>
    <w:rsid w:val="3E7D43E8"/>
    <w:rsid w:val="43D549D0"/>
    <w:rsid w:val="449F06C0"/>
    <w:rsid w:val="46BE7C95"/>
    <w:rsid w:val="4B631670"/>
    <w:rsid w:val="4C3B2602"/>
    <w:rsid w:val="5A7B629F"/>
    <w:rsid w:val="5FB26F08"/>
    <w:rsid w:val="64341BBF"/>
    <w:rsid w:val="69E02D09"/>
    <w:rsid w:val="734304C4"/>
    <w:rsid w:val="7F0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B9520"/>
  <w15:docId w15:val="{DA1B7F71-C516-4189-9138-496144E6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3F8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3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Guan-hua NI</cp:lastModifiedBy>
  <cp:revision>106</cp:revision>
  <cp:lastPrinted>2023-07-05T10:19:00Z</cp:lastPrinted>
  <dcterms:created xsi:type="dcterms:W3CDTF">2021-08-20T03:11:00Z</dcterms:created>
  <dcterms:modified xsi:type="dcterms:W3CDTF">2024-06-25T02:10:00Z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376325292E0B48F6B774EE3AB4EAADBA</vt:lpwstr>
  </property>
  <property fmtid="{D5CDD505-2E9C-101B-9397-08002B2CF9AE}" pid="4" name="_DocHome">
    <vt:i4>-1285885201</vt:i4>
  </property>
</Properties>
</file>